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C5CF9" w14:textId="71F9AE93" w:rsidR="00ED2E6F" w:rsidRDefault="007307BD" w:rsidP="00D375EE">
      <w:pPr>
        <w:ind w:left="360" w:hanging="360"/>
        <w:jc w:val="center"/>
        <w:rPr>
          <w:b/>
          <w:bCs/>
          <w:sz w:val="56"/>
          <w:szCs w:val="56"/>
        </w:rPr>
      </w:pPr>
      <w:r>
        <w:rPr>
          <w:noProof/>
        </w:rPr>
        <w:drawing>
          <wp:inline distT="0" distB="0" distL="0" distR="0" wp14:anchorId="12AB270E" wp14:editId="659CABFB">
            <wp:extent cx="1371600" cy="968692"/>
            <wp:effectExtent l="0" t="0" r="0" b="3175"/>
            <wp:docPr id="1139282641" name="Picture 1" descr="Medway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82641" name="Picture 1" descr="Medway Council logo">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371600" cy="968692"/>
                    </a:xfrm>
                    <a:prstGeom prst="rect">
                      <a:avLst/>
                    </a:prstGeom>
                  </pic:spPr>
                </pic:pic>
              </a:graphicData>
            </a:graphic>
          </wp:inline>
        </w:drawing>
      </w:r>
    </w:p>
    <w:p w14:paraId="680D2EC5" w14:textId="5D77947F" w:rsidR="00541D03" w:rsidRPr="00FE3FE5" w:rsidRDefault="00541D03" w:rsidP="002D4764">
      <w:pPr>
        <w:spacing w:before="4500"/>
        <w:ind w:left="357" w:hanging="357"/>
        <w:jc w:val="center"/>
        <w:rPr>
          <w:b/>
          <w:bCs/>
          <w:sz w:val="56"/>
          <w:szCs w:val="56"/>
        </w:rPr>
      </w:pPr>
      <w:r w:rsidRPr="00FE3FE5">
        <w:rPr>
          <w:b/>
          <w:bCs/>
          <w:sz w:val="56"/>
          <w:szCs w:val="56"/>
        </w:rPr>
        <w:t>Medway Counci</w:t>
      </w:r>
      <w:r w:rsidR="00853BDE" w:rsidRPr="00FE3FE5">
        <w:rPr>
          <w:b/>
          <w:bCs/>
          <w:sz w:val="56"/>
          <w:szCs w:val="56"/>
        </w:rPr>
        <w:t>l</w:t>
      </w:r>
    </w:p>
    <w:p w14:paraId="1F843ED3" w14:textId="43105C11" w:rsidR="00853BDE" w:rsidRPr="00FE3FE5" w:rsidRDefault="00853BDE" w:rsidP="00311CDF">
      <w:pPr>
        <w:ind w:left="357" w:hanging="357"/>
        <w:jc w:val="center"/>
        <w:rPr>
          <w:b/>
          <w:bCs/>
          <w:sz w:val="56"/>
          <w:szCs w:val="56"/>
        </w:rPr>
      </w:pPr>
      <w:r w:rsidRPr="00FE3FE5">
        <w:rPr>
          <w:b/>
          <w:bCs/>
          <w:sz w:val="56"/>
          <w:szCs w:val="56"/>
        </w:rPr>
        <w:t>Street Naming and Numbering Policy</w:t>
      </w:r>
    </w:p>
    <w:p w14:paraId="10D1A275" w14:textId="77777777" w:rsidR="00541D03" w:rsidRDefault="00541D03" w:rsidP="009C3609">
      <w:pPr>
        <w:ind w:left="360" w:hanging="360"/>
        <w:sectPr w:rsidR="00541D03">
          <w:pgSz w:w="11906" w:h="16838"/>
          <w:pgMar w:top="1440" w:right="1440" w:bottom="1440" w:left="1440" w:header="708" w:footer="708" w:gutter="0"/>
          <w:cols w:space="708"/>
          <w:docGrid w:linePitch="360"/>
        </w:sectPr>
      </w:pPr>
    </w:p>
    <w:sdt>
      <w:sdtPr>
        <w:rPr>
          <w:rFonts w:asciiTheme="minorHAnsi" w:eastAsiaTheme="minorEastAsia" w:hAnsiTheme="minorHAnsi" w:cstheme="minorBidi"/>
          <w:color w:val="auto"/>
          <w:kern w:val="2"/>
          <w:sz w:val="22"/>
          <w:szCs w:val="22"/>
          <w:lang w:val="en-GB"/>
          <w14:ligatures w14:val="standardContextual"/>
        </w:rPr>
        <w:id w:val="1991443563"/>
        <w:docPartObj>
          <w:docPartGallery w:val="Table of Contents"/>
          <w:docPartUnique/>
        </w:docPartObj>
      </w:sdtPr>
      <w:sdtEndPr>
        <w:rPr>
          <w:b/>
          <w:bCs/>
        </w:rPr>
      </w:sdtEndPr>
      <w:sdtContent>
        <w:p w14:paraId="409B3234" w14:textId="451B174E" w:rsidR="00541D03" w:rsidRDefault="00541D03">
          <w:pPr>
            <w:pStyle w:val="TOCHeading"/>
          </w:pPr>
          <w:r>
            <w:t>Table of Contents</w:t>
          </w:r>
        </w:p>
        <w:p w14:paraId="1319E38C" w14:textId="7C720D5D" w:rsidR="0040343C" w:rsidRDefault="00541D03">
          <w:pPr>
            <w:pStyle w:val="TOC2"/>
            <w:tabs>
              <w:tab w:val="left" w:pos="720"/>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69099251" w:history="1">
            <w:r w:rsidR="0040343C" w:rsidRPr="00A14D1E">
              <w:rPr>
                <w:rStyle w:val="Hyperlink"/>
                <w:rFonts w:cstheme="minorHAnsi"/>
                <w:b/>
                <w:bCs/>
                <w:noProof/>
              </w:rPr>
              <w:t>1.</w:t>
            </w:r>
            <w:r w:rsidR="0040343C">
              <w:rPr>
                <w:rFonts w:eastAsiaTheme="minorEastAsia"/>
                <w:noProof/>
                <w:sz w:val="24"/>
                <w:szCs w:val="24"/>
                <w:lang w:eastAsia="en-GB"/>
              </w:rPr>
              <w:tab/>
            </w:r>
            <w:r w:rsidR="0040343C" w:rsidRPr="00A14D1E">
              <w:rPr>
                <w:rStyle w:val="Hyperlink"/>
                <w:rFonts w:cstheme="minorHAnsi"/>
                <w:b/>
                <w:bCs/>
                <w:noProof/>
              </w:rPr>
              <w:t>Objectives</w:t>
            </w:r>
            <w:r w:rsidR="0040343C" w:rsidRPr="00A14D1E">
              <w:rPr>
                <w:rStyle w:val="Hyperlink"/>
                <w:rFonts w:cstheme="minorHAnsi"/>
                <w:noProof/>
              </w:rPr>
              <w:t>:</w:t>
            </w:r>
            <w:r w:rsidR="0040343C">
              <w:rPr>
                <w:noProof/>
                <w:webHidden/>
              </w:rPr>
              <w:tab/>
            </w:r>
            <w:r w:rsidR="0040343C">
              <w:rPr>
                <w:noProof/>
                <w:webHidden/>
              </w:rPr>
              <w:fldChar w:fldCharType="begin"/>
            </w:r>
            <w:r w:rsidR="0040343C">
              <w:rPr>
                <w:noProof/>
                <w:webHidden/>
              </w:rPr>
              <w:instrText xml:space="preserve"> PAGEREF _Toc169099251 \h </w:instrText>
            </w:r>
            <w:r w:rsidR="0040343C">
              <w:rPr>
                <w:noProof/>
                <w:webHidden/>
              </w:rPr>
            </w:r>
            <w:r w:rsidR="0040343C">
              <w:rPr>
                <w:noProof/>
                <w:webHidden/>
              </w:rPr>
              <w:fldChar w:fldCharType="separate"/>
            </w:r>
            <w:r w:rsidR="0040343C">
              <w:rPr>
                <w:noProof/>
                <w:webHidden/>
              </w:rPr>
              <w:t>3</w:t>
            </w:r>
            <w:r w:rsidR="0040343C">
              <w:rPr>
                <w:noProof/>
                <w:webHidden/>
              </w:rPr>
              <w:fldChar w:fldCharType="end"/>
            </w:r>
          </w:hyperlink>
        </w:p>
        <w:p w14:paraId="633B396A" w14:textId="439B20F2" w:rsidR="0040343C" w:rsidRDefault="00000000">
          <w:pPr>
            <w:pStyle w:val="TOC2"/>
            <w:tabs>
              <w:tab w:val="left" w:pos="720"/>
              <w:tab w:val="right" w:leader="dot" w:pos="9016"/>
            </w:tabs>
            <w:rPr>
              <w:rFonts w:eastAsiaTheme="minorEastAsia"/>
              <w:noProof/>
              <w:sz w:val="24"/>
              <w:szCs w:val="24"/>
              <w:lang w:eastAsia="en-GB"/>
            </w:rPr>
          </w:pPr>
          <w:hyperlink w:anchor="_Toc169099252" w:history="1">
            <w:r w:rsidR="0040343C" w:rsidRPr="00A14D1E">
              <w:rPr>
                <w:rStyle w:val="Hyperlink"/>
                <w:rFonts w:cstheme="minorHAnsi"/>
                <w:b/>
                <w:bCs/>
                <w:noProof/>
              </w:rPr>
              <w:t>2.</w:t>
            </w:r>
            <w:r w:rsidR="0040343C">
              <w:rPr>
                <w:rFonts w:eastAsiaTheme="minorEastAsia"/>
                <w:noProof/>
                <w:sz w:val="24"/>
                <w:szCs w:val="24"/>
                <w:lang w:eastAsia="en-GB"/>
              </w:rPr>
              <w:tab/>
            </w:r>
            <w:r w:rsidR="0040343C" w:rsidRPr="00A14D1E">
              <w:rPr>
                <w:rStyle w:val="Hyperlink"/>
                <w:rFonts w:cstheme="minorHAnsi"/>
                <w:b/>
                <w:bCs/>
                <w:noProof/>
              </w:rPr>
              <w:t>Legal framework</w:t>
            </w:r>
            <w:r w:rsidR="0040343C" w:rsidRPr="00A14D1E">
              <w:rPr>
                <w:rStyle w:val="Hyperlink"/>
                <w:b/>
                <w:bCs/>
                <w:noProof/>
              </w:rPr>
              <w:t>:</w:t>
            </w:r>
            <w:r w:rsidR="0040343C">
              <w:rPr>
                <w:noProof/>
                <w:webHidden/>
              </w:rPr>
              <w:tab/>
            </w:r>
            <w:r w:rsidR="0040343C">
              <w:rPr>
                <w:noProof/>
                <w:webHidden/>
              </w:rPr>
              <w:fldChar w:fldCharType="begin"/>
            </w:r>
            <w:r w:rsidR="0040343C">
              <w:rPr>
                <w:noProof/>
                <w:webHidden/>
              </w:rPr>
              <w:instrText xml:space="preserve"> PAGEREF _Toc169099252 \h </w:instrText>
            </w:r>
            <w:r w:rsidR="0040343C">
              <w:rPr>
                <w:noProof/>
                <w:webHidden/>
              </w:rPr>
            </w:r>
            <w:r w:rsidR="0040343C">
              <w:rPr>
                <w:noProof/>
                <w:webHidden/>
              </w:rPr>
              <w:fldChar w:fldCharType="separate"/>
            </w:r>
            <w:r w:rsidR="0040343C">
              <w:rPr>
                <w:noProof/>
                <w:webHidden/>
              </w:rPr>
              <w:t>3</w:t>
            </w:r>
            <w:r w:rsidR="0040343C">
              <w:rPr>
                <w:noProof/>
                <w:webHidden/>
              </w:rPr>
              <w:fldChar w:fldCharType="end"/>
            </w:r>
          </w:hyperlink>
        </w:p>
        <w:p w14:paraId="72168341" w14:textId="06BAE830" w:rsidR="0040343C" w:rsidRDefault="00000000">
          <w:pPr>
            <w:pStyle w:val="TOC2"/>
            <w:tabs>
              <w:tab w:val="left" w:pos="720"/>
              <w:tab w:val="right" w:leader="dot" w:pos="9016"/>
            </w:tabs>
            <w:rPr>
              <w:rFonts w:eastAsiaTheme="minorEastAsia"/>
              <w:noProof/>
              <w:sz w:val="24"/>
              <w:szCs w:val="24"/>
              <w:lang w:eastAsia="en-GB"/>
            </w:rPr>
          </w:pPr>
          <w:hyperlink w:anchor="_Toc169099253" w:history="1">
            <w:r w:rsidR="0040343C" w:rsidRPr="00A14D1E">
              <w:rPr>
                <w:rStyle w:val="Hyperlink"/>
                <w:rFonts w:cstheme="minorHAnsi"/>
                <w:b/>
                <w:bCs/>
                <w:noProof/>
              </w:rPr>
              <w:t>3.</w:t>
            </w:r>
            <w:r w:rsidR="0040343C">
              <w:rPr>
                <w:rFonts w:eastAsiaTheme="minorEastAsia"/>
                <w:noProof/>
                <w:sz w:val="24"/>
                <w:szCs w:val="24"/>
                <w:lang w:eastAsia="en-GB"/>
              </w:rPr>
              <w:tab/>
            </w:r>
            <w:r w:rsidR="0040343C" w:rsidRPr="00A14D1E">
              <w:rPr>
                <w:rStyle w:val="Hyperlink"/>
                <w:rFonts w:cstheme="minorHAnsi"/>
                <w:b/>
                <w:bCs/>
                <w:noProof/>
              </w:rPr>
              <w:t>Purpose of Street Naming and Numbering</w:t>
            </w:r>
            <w:r w:rsidR="0040343C">
              <w:rPr>
                <w:noProof/>
                <w:webHidden/>
              </w:rPr>
              <w:tab/>
            </w:r>
            <w:r w:rsidR="0040343C">
              <w:rPr>
                <w:noProof/>
                <w:webHidden/>
              </w:rPr>
              <w:fldChar w:fldCharType="begin"/>
            </w:r>
            <w:r w:rsidR="0040343C">
              <w:rPr>
                <w:noProof/>
                <w:webHidden/>
              </w:rPr>
              <w:instrText xml:space="preserve"> PAGEREF _Toc169099253 \h </w:instrText>
            </w:r>
            <w:r w:rsidR="0040343C">
              <w:rPr>
                <w:noProof/>
                <w:webHidden/>
              </w:rPr>
            </w:r>
            <w:r w:rsidR="0040343C">
              <w:rPr>
                <w:noProof/>
                <w:webHidden/>
              </w:rPr>
              <w:fldChar w:fldCharType="separate"/>
            </w:r>
            <w:r w:rsidR="0040343C">
              <w:rPr>
                <w:noProof/>
                <w:webHidden/>
              </w:rPr>
              <w:t>4</w:t>
            </w:r>
            <w:r w:rsidR="0040343C">
              <w:rPr>
                <w:noProof/>
                <w:webHidden/>
              </w:rPr>
              <w:fldChar w:fldCharType="end"/>
            </w:r>
          </w:hyperlink>
        </w:p>
        <w:p w14:paraId="64B63618" w14:textId="77AD6E77" w:rsidR="0040343C" w:rsidRDefault="00000000">
          <w:pPr>
            <w:pStyle w:val="TOC2"/>
            <w:tabs>
              <w:tab w:val="left" w:pos="720"/>
              <w:tab w:val="right" w:leader="dot" w:pos="9016"/>
            </w:tabs>
            <w:rPr>
              <w:rFonts w:eastAsiaTheme="minorEastAsia"/>
              <w:noProof/>
              <w:sz w:val="24"/>
              <w:szCs w:val="24"/>
              <w:lang w:eastAsia="en-GB"/>
            </w:rPr>
          </w:pPr>
          <w:hyperlink w:anchor="_Toc169099254" w:history="1">
            <w:r w:rsidR="0040343C" w:rsidRPr="00A14D1E">
              <w:rPr>
                <w:rStyle w:val="Hyperlink"/>
                <w:rFonts w:cstheme="minorHAnsi"/>
                <w:b/>
                <w:bCs/>
                <w:noProof/>
              </w:rPr>
              <w:t>4.</w:t>
            </w:r>
            <w:r w:rsidR="0040343C">
              <w:rPr>
                <w:rFonts w:eastAsiaTheme="minorEastAsia"/>
                <w:noProof/>
                <w:sz w:val="24"/>
                <w:szCs w:val="24"/>
                <w:lang w:eastAsia="en-GB"/>
              </w:rPr>
              <w:tab/>
            </w:r>
            <w:r w:rsidR="0040343C" w:rsidRPr="00A14D1E">
              <w:rPr>
                <w:rStyle w:val="Hyperlink"/>
                <w:rFonts w:cstheme="minorHAnsi"/>
                <w:b/>
                <w:bCs/>
                <w:noProof/>
              </w:rPr>
              <w:t>Service provision</w:t>
            </w:r>
            <w:r w:rsidR="0040343C">
              <w:rPr>
                <w:noProof/>
                <w:webHidden/>
              </w:rPr>
              <w:tab/>
            </w:r>
            <w:r w:rsidR="0040343C">
              <w:rPr>
                <w:noProof/>
                <w:webHidden/>
              </w:rPr>
              <w:fldChar w:fldCharType="begin"/>
            </w:r>
            <w:r w:rsidR="0040343C">
              <w:rPr>
                <w:noProof/>
                <w:webHidden/>
              </w:rPr>
              <w:instrText xml:space="preserve"> PAGEREF _Toc169099254 \h </w:instrText>
            </w:r>
            <w:r w:rsidR="0040343C">
              <w:rPr>
                <w:noProof/>
                <w:webHidden/>
              </w:rPr>
            </w:r>
            <w:r w:rsidR="0040343C">
              <w:rPr>
                <w:noProof/>
                <w:webHidden/>
              </w:rPr>
              <w:fldChar w:fldCharType="separate"/>
            </w:r>
            <w:r w:rsidR="0040343C">
              <w:rPr>
                <w:noProof/>
                <w:webHidden/>
              </w:rPr>
              <w:t>4</w:t>
            </w:r>
            <w:r w:rsidR="0040343C">
              <w:rPr>
                <w:noProof/>
                <w:webHidden/>
              </w:rPr>
              <w:fldChar w:fldCharType="end"/>
            </w:r>
          </w:hyperlink>
        </w:p>
        <w:p w14:paraId="3D461CB2" w14:textId="302AB826" w:rsidR="0040343C" w:rsidRDefault="00000000">
          <w:pPr>
            <w:pStyle w:val="TOC2"/>
            <w:tabs>
              <w:tab w:val="left" w:pos="720"/>
              <w:tab w:val="right" w:leader="dot" w:pos="9016"/>
            </w:tabs>
            <w:rPr>
              <w:rFonts w:eastAsiaTheme="minorEastAsia"/>
              <w:noProof/>
              <w:sz w:val="24"/>
              <w:szCs w:val="24"/>
              <w:lang w:eastAsia="en-GB"/>
            </w:rPr>
          </w:pPr>
          <w:hyperlink w:anchor="_Toc169099255" w:history="1">
            <w:r w:rsidR="0040343C" w:rsidRPr="00A14D1E">
              <w:rPr>
                <w:rStyle w:val="Hyperlink"/>
                <w:rFonts w:cstheme="minorHAnsi"/>
                <w:b/>
                <w:bCs/>
                <w:noProof/>
              </w:rPr>
              <w:t>5.</w:t>
            </w:r>
            <w:r w:rsidR="0040343C">
              <w:rPr>
                <w:rFonts w:eastAsiaTheme="minorEastAsia"/>
                <w:noProof/>
                <w:sz w:val="24"/>
                <w:szCs w:val="24"/>
                <w:lang w:eastAsia="en-GB"/>
              </w:rPr>
              <w:tab/>
            </w:r>
            <w:r w:rsidR="0040343C" w:rsidRPr="00A14D1E">
              <w:rPr>
                <w:rStyle w:val="Hyperlink"/>
                <w:rFonts w:cstheme="minorHAnsi"/>
                <w:b/>
                <w:bCs/>
                <w:noProof/>
              </w:rPr>
              <w:t>Address and Street Gazetteers</w:t>
            </w:r>
            <w:r w:rsidR="0040343C">
              <w:rPr>
                <w:noProof/>
                <w:webHidden/>
              </w:rPr>
              <w:tab/>
            </w:r>
            <w:r w:rsidR="0040343C">
              <w:rPr>
                <w:noProof/>
                <w:webHidden/>
              </w:rPr>
              <w:fldChar w:fldCharType="begin"/>
            </w:r>
            <w:r w:rsidR="0040343C">
              <w:rPr>
                <w:noProof/>
                <w:webHidden/>
              </w:rPr>
              <w:instrText xml:space="preserve"> PAGEREF _Toc169099255 \h </w:instrText>
            </w:r>
            <w:r w:rsidR="0040343C">
              <w:rPr>
                <w:noProof/>
                <w:webHidden/>
              </w:rPr>
            </w:r>
            <w:r w:rsidR="0040343C">
              <w:rPr>
                <w:noProof/>
                <w:webHidden/>
              </w:rPr>
              <w:fldChar w:fldCharType="separate"/>
            </w:r>
            <w:r w:rsidR="0040343C">
              <w:rPr>
                <w:noProof/>
                <w:webHidden/>
              </w:rPr>
              <w:t>4</w:t>
            </w:r>
            <w:r w:rsidR="0040343C">
              <w:rPr>
                <w:noProof/>
                <w:webHidden/>
              </w:rPr>
              <w:fldChar w:fldCharType="end"/>
            </w:r>
          </w:hyperlink>
        </w:p>
        <w:p w14:paraId="45C7BAAC" w14:textId="2A6BD4A4" w:rsidR="0040343C" w:rsidRDefault="00000000">
          <w:pPr>
            <w:pStyle w:val="TOC2"/>
            <w:tabs>
              <w:tab w:val="left" w:pos="720"/>
              <w:tab w:val="right" w:leader="dot" w:pos="9016"/>
            </w:tabs>
            <w:rPr>
              <w:rFonts w:eastAsiaTheme="minorEastAsia"/>
              <w:noProof/>
              <w:sz w:val="24"/>
              <w:szCs w:val="24"/>
              <w:lang w:eastAsia="en-GB"/>
            </w:rPr>
          </w:pPr>
          <w:hyperlink w:anchor="_Toc169099256" w:history="1">
            <w:r w:rsidR="0040343C" w:rsidRPr="00A14D1E">
              <w:rPr>
                <w:rStyle w:val="Hyperlink"/>
                <w:rFonts w:cstheme="minorHAnsi"/>
                <w:b/>
                <w:bCs/>
                <w:noProof/>
              </w:rPr>
              <w:t>6.</w:t>
            </w:r>
            <w:r w:rsidR="0040343C">
              <w:rPr>
                <w:rFonts w:eastAsiaTheme="minorEastAsia"/>
                <w:noProof/>
                <w:sz w:val="24"/>
                <w:szCs w:val="24"/>
                <w:lang w:eastAsia="en-GB"/>
              </w:rPr>
              <w:tab/>
            </w:r>
            <w:r w:rsidR="0040343C" w:rsidRPr="00A14D1E">
              <w:rPr>
                <w:rStyle w:val="Hyperlink"/>
                <w:rFonts w:cstheme="minorHAnsi"/>
                <w:b/>
                <w:bCs/>
                <w:noProof/>
              </w:rPr>
              <w:t>Naming conventions</w:t>
            </w:r>
            <w:r w:rsidR="0040343C" w:rsidRPr="00A14D1E">
              <w:rPr>
                <w:rStyle w:val="Hyperlink"/>
                <w:noProof/>
              </w:rPr>
              <w:t>:</w:t>
            </w:r>
            <w:r w:rsidR="0040343C">
              <w:rPr>
                <w:noProof/>
                <w:webHidden/>
              </w:rPr>
              <w:tab/>
            </w:r>
            <w:r w:rsidR="0040343C">
              <w:rPr>
                <w:noProof/>
                <w:webHidden/>
              </w:rPr>
              <w:fldChar w:fldCharType="begin"/>
            </w:r>
            <w:r w:rsidR="0040343C">
              <w:rPr>
                <w:noProof/>
                <w:webHidden/>
              </w:rPr>
              <w:instrText xml:space="preserve"> PAGEREF _Toc169099256 \h </w:instrText>
            </w:r>
            <w:r w:rsidR="0040343C">
              <w:rPr>
                <w:noProof/>
                <w:webHidden/>
              </w:rPr>
            </w:r>
            <w:r w:rsidR="0040343C">
              <w:rPr>
                <w:noProof/>
                <w:webHidden/>
              </w:rPr>
              <w:fldChar w:fldCharType="separate"/>
            </w:r>
            <w:r w:rsidR="0040343C">
              <w:rPr>
                <w:noProof/>
                <w:webHidden/>
              </w:rPr>
              <w:t>5</w:t>
            </w:r>
            <w:r w:rsidR="0040343C">
              <w:rPr>
                <w:noProof/>
                <w:webHidden/>
              </w:rPr>
              <w:fldChar w:fldCharType="end"/>
            </w:r>
          </w:hyperlink>
        </w:p>
        <w:p w14:paraId="1A512271" w14:textId="18F866ED" w:rsidR="0040343C" w:rsidRDefault="00000000">
          <w:pPr>
            <w:pStyle w:val="TOC3"/>
            <w:tabs>
              <w:tab w:val="left" w:pos="1200"/>
              <w:tab w:val="right" w:leader="dot" w:pos="9016"/>
            </w:tabs>
            <w:rPr>
              <w:rFonts w:eastAsiaTheme="minorEastAsia"/>
              <w:noProof/>
              <w:sz w:val="24"/>
              <w:szCs w:val="24"/>
              <w:lang w:eastAsia="en-GB"/>
            </w:rPr>
          </w:pPr>
          <w:hyperlink w:anchor="_Toc169099257" w:history="1">
            <w:r w:rsidR="0040343C" w:rsidRPr="00A14D1E">
              <w:rPr>
                <w:rStyle w:val="Hyperlink"/>
                <w:rFonts w:cstheme="minorHAnsi"/>
                <w:b/>
                <w:bCs/>
                <w:noProof/>
              </w:rPr>
              <w:t>6.1.</w:t>
            </w:r>
            <w:r w:rsidR="0040343C">
              <w:rPr>
                <w:rFonts w:eastAsiaTheme="minorEastAsia"/>
                <w:noProof/>
                <w:sz w:val="24"/>
                <w:szCs w:val="24"/>
                <w:lang w:eastAsia="en-GB"/>
              </w:rPr>
              <w:tab/>
            </w:r>
            <w:r w:rsidR="0040343C" w:rsidRPr="00A14D1E">
              <w:rPr>
                <w:rStyle w:val="Hyperlink"/>
                <w:rFonts w:cstheme="minorHAnsi"/>
                <w:b/>
                <w:bCs/>
                <w:noProof/>
              </w:rPr>
              <w:t>Naming of New Streets</w:t>
            </w:r>
            <w:r w:rsidR="0040343C">
              <w:rPr>
                <w:noProof/>
                <w:webHidden/>
              </w:rPr>
              <w:tab/>
            </w:r>
            <w:r w:rsidR="0040343C">
              <w:rPr>
                <w:noProof/>
                <w:webHidden/>
              </w:rPr>
              <w:fldChar w:fldCharType="begin"/>
            </w:r>
            <w:r w:rsidR="0040343C">
              <w:rPr>
                <w:noProof/>
                <w:webHidden/>
              </w:rPr>
              <w:instrText xml:space="preserve"> PAGEREF _Toc169099257 \h </w:instrText>
            </w:r>
            <w:r w:rsidR="0040343C">
              <w:rPr>
                <w:noProof/>
                <w:webHidden/>
              </w:rPr>
            </w:r>
            <w:r w:rsidR="0040343C">
              <w:rPr>
                <w:noProof/>
                <w:webHidden/>
              </w:rPr>
              <w:fldChar w:fldCharType="separate"/>
            </w:r>
            <w:r w:rsidR="0040343C">
              <w:rPr>
                <w:noProof/>
                <w:webHidden/>
              </w:rPr>
              <w:t>5</w:t>
            </w:r>
            <w:r w:rsidR="0040343C">
              <w:rPr>
                <w:noProof/>
                <w:webHidden/>
              </w:rPr>
              <w:fldChar w:fldCharType="end"/>
            </w:r>
          </w:hyperlink>
        </w:p>
        <w:p w14:paraId="35A3073E" w14:textId="0CD3F57B" w:rsidR="0040343C" w:rsidRDefault="00000000">
          <w:pPr>
            <w:pStyle w:val="TOC2"/>
            <w:tabs>
              <w:tab w:val="left" w:pos="720"/>
              <w:tab w:val="right" w:leader="dot" w:pos="9016"/>
            </w:tabs>
            <w:rPr>
              <w:rFonts w:eastAsiaTheme="minorEastAsia"/>
              <w:noProof/>
              <w:sz w:val="24"/>
              <w:szCs w:val="24"/>
              <w:lang w:eastAsia="en-GB"/>
            </w:rPr>
          </w:pPr>
          <w:hyperlink w:anchor="_Toc169099258" w:history="1">
            <w:r w:rsidR="0040343C" w:rsidRPr="00A14D1E">
              <w:rPr>
                <w:rStyle w:val="Hyperlink"/>
                <w:rFonts w:cstheme="minorHAnsi"/>
                <w:b/>
                <w:bCs/>
                <w:noProof/>
              </w:rPr>
              <w:t>7.</w:t>
            </w:r>
            <w:r w:rsidR="0040343C">
              <w:rPr>
                <w:rFonts w:eastAsiaTheme="minorEastAsia"/>
                <w:noProof/>
                <w:sz w:val="24"/>
                <w:szCs w:val="24"/>
                <w:lang w:eastAsia="en-GB"/>
              </w:rPr>
              <w:tab/>
            </w:r>
            <w:r w:rsidR="0040343C" w:rsidRPr="00A14D1E">
              <w:rPr>
                <w:rStyle w:val="Hyperlink"/>
                <w:rFonts w:cstheme="minorHAnsi"/>
                <w:b/>
                <w:bCs/>
                <w:noProof/>
              </w:rPr>
              <w:t>Numbering conventions</w:t>
            </w:r>
            <w:r w:rsidR="0040343C" w:rsidRPr="00A14D1E">
              <w:rPr>
                <w:rStyle w:val="Hyperlink"/>
                <w:noProof/>
              </w:rPr>
              <w:t>:</w:t>
            </w:r>
            <w:r w:rsidR="0040343C">
              <w:rPr>
                <w:noProof/>
                <w:webHidden/>
              </w:rPr>
              <w:tab/>
            </w:r>
            <w:r w:rsidR="0040343C">
              <w:rPr>
                <w:noProof/>
                <w:webHidden/>
              </w:rPr>
              <w:fldChar w:fldCharType="begin"/>
            </w:r>
            <w:r w:rsidR="0040343C">
              <w:rPr>
                <w:noProof/>
                <w:webHidden/>
              </w:rPr>
              <w:instrText xml:space="preserve"> PAGEREF _Toc169099258 \h </w:instrText>
            </w:r>
            <w:r w:rsidR="0040343C">
              <w:rPr>
                <w:noProof/>
                <w:webHidden/>
              </w:rPr>
            </w:r>
            <w:r w:rsidR="0040343C">
              <w:rPr>
                <w:noProof/>
                <w:webHidden/>
              </w:rPr>
              <w:fldChar w:fldCharType="separate"/>
            </w:r>
            <w:r w:rsidR="0040343C">
              <w:rPr>
                <w:noProof/>
                <w:webHidden/>
              </w:rPr>
              <w:t>8</w:t>
            </w:r>
            <w:r w:rsidR="0040343C">
              <w:rPr>
                <w:noProof/>
                <w:webHidden/>
              </w:rPr>
              <w:fldChar w:fldCharType="end"/>
            </w:r>
          </w:hyperlink>
        </w:p>
        <w:p w14:paraId="4A59A639" w14:textId="0A4D5DF5" w:rsidR="0040343C" w:rsidRDefault="00000000">
          <w:pPr>
            <w:pStyle w:val="TOC3"/>
            <w:tabs>
              <w:tab w:val="left" w:pos="1200"/>
              <w:tab w:val="right" w:leader="dot" w:pos="9016"/>
            </w:tabs>
            <w:rPr>
              <w:rFonts w:eastAsiaTheme="minorEastAsia"/>
              <w:noProof/>
              <w:sz w:val="24"/>
              <w:szCs w:val="24"/>
              <w:lang w:eastAsia="en-GB"/>
            </w:rPr>
          </w:pPr>
          <w:hyperlink w:anchor="_Toc169099259" w:history="1">
            <w:r w:rsidR="0040343C" w:rsidRPr="00A14D1E">
              <w:rPr>
                <w:rStyle w:val="Hyperlink"/>
                <w:rFonts w:cstheme="minorHAnsi"/>
                <w:b/>
                <w:bCs/>
                <w:noProof/>
              </w:rPr>
              <w:t>7.1.</w:t>
            </w:r>
            <w:r w:rsidR="0040343C">
              <w:rPr>
                <w:rFonts w:eastAsiaTheme="minorEastAsia"/>
                <w:noProof/>
                <w:sz w:val="24"/>
                <w:szCs w:val="24"/>
                <w:lang w:eastAsia="en-GB"/>
              </w:rPr>
              <w:tab/>
            </w:r>
            <w:r w:rsidR="0040343C" w:rsidRPr="00A14D1E">
              <w:rPr>
                <w:rStyle w:val="Hyperlink"/>
                <w:rFonts w:cstheme="minorHAnsi"/>
                <w:b/>
                <w:bCs/>
                <w:noProof/>
              </w:rPr>
              <w:t>Property Naming and Numbering</w:t>
            </w:r>
            <w:r w:rsidR="0040343C">
              <w:rPr>
                <w:noProof/>
                <w:webHidden/>
              </w:rPr>
              <w:tab/>
            </w:r>
            <w:r w:rsidR="0040343C">
              <w:rPr>
                <w:noProof/>
                <w:webHidden/>
              </w:rPr>
              <w:fldChar w:fldCharType="begin"/>
            </w:r>
            <w:r w:rsidR="0040343C">
              <w:rPr>
                <w:noProof/>
                <w:webHidden/>
              </w:rPr>
              <w:instrText xml:space="preserve"> PAGEREF _Toc169099259 \h </w:instrText>
            </w:r>
            <w:r w:rsidR="0040343C">
              <w:rPr>
                <w:noProof/>
                <w:webHidden/>
              </w:rPr>
            </w:r>
            <w:r w:rsidR="0040343C">
              <w:rPr>
                <w:noProof/>
                <w:webHidden/>
              </w:rPr>
              <w:fldChar w:fldCharType="separate"/>
            </w:r>
            <w:r w:rsidR="0040343C">
              <w:rPr>
                <w:noProof/>
                <w:webHidden/>
              </w:rPr>
              <w:t>8</w:t>
            </w:r>
            <w:r w:rsidR="0040343C">
              <w:rPr>
                <w:noProof/>
                <w:webHidden/>
              </w:rPr>
              <w:fldChar w:fldCharType="end"/>
            </w:r>
          </w:hyperlink>
        </w:p>
        <w:p w14:paraId="6C4AA43B" w14:textId="4347FAA3" w:rsidR="0040343C" w:rsidRDefault="00000000">
          <w:pPr>
            <w:pStyle w:val="TOC3"/>
            <w:tabs>
              <w:tab w:val="left" w:pos="1200"/>
              <w:tab w:val="right" w:leader="dot" w:pos="9016"/>
            </w:tabs>
            <w:rPr>
              <w:rFonts w:eastAsiaTheme="minorEastAsia"/>
              <w:noProof/>
              <w:sz w:val="24"/>
              <w:szCs w:val="24"/>
              <w:lang w:eastAsia="en-GB"/>
            </w:rPr>
          </w:pPr>
          <w:hyperlink w:anchor="_Toc169099260" w:history="1">
            <w:r w:rsidR="0040343C" w:rsidRPr="00A14D1E">
              <w:rPr>
                <w:rStyle w:val="Hyperlink"/>
                <w:rFonts w:cstheme="minorHAnsi"/>
                <w:b/>
                <w:bCs/>
                <w:noProof/>
              </w:rPr>
              <w:t>7.2.</w:t>
            </w:r>
            <w:r w:rsidR="0040343C">
              <w:rPr>
                <w:rFonts w:eastAsiaTheme="minorEastAsia"/>
                <w:noProof/>
                <w:sz w:val="24"/>
                <w:szCs w:val="24"/>
                <w:lang w:eastAsia="en-GB"/>
              </w:rPr>
              <w:tab/>
            </w:r>
            <w:r w:rsidR="0040343C" w:rsidRPr="00A14D1E">
              <w:rPr>
                <w:rStyle w:val="Hyperlink"/>
                <w:rFonts w:cstheme="minorHAnsi"/>
                <w:b/>
                <w:bCs/>
                <w:noProof/>
              </w:rPr>
              <w:t>Changing a House Name or Adding a Name to a Numbered Property</w:t>
            </w:r>
            <w:r w:rsidR="0040343C">
              <w:rPr>
                <w:noProof/>
                <w:webHidden/>
              </w:rPr>
              <w:tab/>
            </w:r>
            <w:r w:rsidR="0040343C">
              <w:rPr>
                <w:noProof/>
                <w:webHidden/>
              </w:rPr>
              <w:fldChar w:fldCharType="begin"/>
            </w:r>
            <w:r w:rsidR="0040343C">
              <w:rPr>
                <w:noProof/>
                <w:webHidden/>
              </w:rPr>
              <w:instrText xml:space="preserve"> PAGEREF _Toc169099260 \h </w:instrText>
            </w:r>
            <w:r w:rsidR="0040343C">
              <w:rPr>
                <w:noProof/>
                <w:webHidden/>
              </w:rPr>
            </w:r>
            <w:r w:rsidR="0040343C">
              <w:rPr>
                <w:noProof/>
                <w:webHidden/>
              </w:rPr>
              <w:fldChar w:fldCharType="separate"/>
            </w:r>
            <w:r w:rsidR="0040343C">
              <w:rPr>
                <w:noProof/>
                <w:webHidden/>
              </w:rPr>
              <w:t>12</w:t>
            </w:r>
            <w:r w:rsidR="0040343C">
              <w:rPr>
                <w:noProof/>
                <w:webHidden/>
              </w:rPr>
              <w:fldChar w:fldCharType="end"/>
            </w:r>
          </w:hyperlink>
        </w:p>
        <w:p w14:paraId="068B6F3C" w14:textId="0E9971C3" w:rsidR="0040343C" w:rsidRDefault="00000000">
          <w:pPr>
            <w:pStyle w:val="TOC2"/>
            <w:tabs>
              <w:tab w:val="left" w:pos="720"/>
              <w:tab w:val="right" w:leader="dot" w:pos="9016"/>
            </w:tabs>
            <w:rPr>
              <w:rFonts w:eastAsiaTheme="minorEastAsia"/>
              <w:noProof/>
              <w:sz w:val="24"/>
              <w:szCs w:val="24"/>
              <w:lang w:eastAsia="en-GB"/>
            </w:rPr>
          </w:pPr>
          <w:hyperlink w:anchor="_Toc169099261" w:history="1">
            <w:r w:rsidR="0040343C" w:rsidRPr="00A14D1E">
              <w:rPr>
                <w:rStyle w:val="Hyperlink"/>
                <w:rFonts w:cstheme="minorHAnsi"/>
                <w:b/>
                <w:bCs/>
                <w:noProof/>
              </w:rPr>
              <w:t>8.</w:t>
            </w:r>
            <w:r w:rsidR="0040343C">
              <w:rPr>
                <w:rFonts w:eastAsiaTheme="minorEastAsia"/>
                <w:noProof/>
                <w:sz w:val="24"/>
                <w:szCs w:val="24"/>
                <w:lang w:eastAsia="en-GB"/>
              </w:rPr>
              <w:tab/>
            </w:r>
            <w:r w:rsidR="0040343C" w:rsidRPr="00A14D1E">
              <w:rPr>
                <w:rStyle w:val="Hyperlink"/>
                <w:rFonts w:cstheme="minorHAnsi"/>
                <w:b/>
                <w:bCs/>
                <w:noProof/>
              </w:rPr>
              <w:t>Renaming and Renumbering of Existing Streets and Properties</w:t>
            </w:r>
            <w:r w:rsidR="0040343C">
              <w:rPr>
                <w:noProof/>
                <w:webHidden/>
              </w:rPr>
              <w:tab/>
            </w:r>
            <w:r w:rsidR="0040343C">
              <w:rPr>
                <w:noProof/>
                <w:webHidden/>
              </w:rPr>
              <w:fldChar w:fldCharType="begin"/>
            </w:r>
            <w:r w:rsidR="0040343C">
              <w:rPr>
                <w:noProof/>
                <w:webHidden/>
              </w:rPr>
              <w:instrText xml:space="preserve"> PAGEREF _Toc169099261 \h </w:instrText>
            </w:r>
            <w:r w:rsidR="0040343C">
              <w:rPr>
                <w:noProof/>
                <w:webHidden/>
              </w:rPr>
            </w:r>
            <w:r w:rsidR="0040343C">
              <w:rPr>
                <w:noProof/>
                <w:webHidden/>
              </w:rPr>
              <w:fldChar w:fldCharType="separate"/>
            </w:r>
            <w:r w:rsidR="0040343C">
              <w:rPr>
                <w:noProof/>
                <w:webHidden/>
              </w:rPr>
              <w:t>12</w:t>
            </w:r>
            <w:r w:rsidR="0040343C">
              <w:rPr>
                <w:noProof/>
                <w:webHidden/>
              </w:rPr>
              <w:fldChar w:fldCharType="end"/>
            </w:r>
          </w:hyperlink>
        </w:p>
        <w:p w14:paraId="2E3717C1" w14:textId="663C3FAA" w:rsidR="0040343C" w:rsidRDefault="00000000">
          <w:pPr>
            <w:pStyle w:val="TOC2"/>
            <w:tabs>
              <w:tab w:val="left" w:pos="720"/>
              <w:tab w:val="right" w:leader="dot" w:pos="9016"/>
            </w:tabs>
            <w:rPr>
              <w:rFonts w:eastAsiaTheme="minorEastAsia"/>
              <w:noProof/>
              <w:sz w:val="24"/>
              <w:szCs w:val="24"/>
              <w:lang w:eastAsia="en-GB"/>
            </w:rPr>
          </w:pPr>
          <w:hyperlink w:anchor="_Toc169099262" w:history="1">
            <w:r w:rsidR="0040343C" w:rsidRPr="00A14D1E">
              <w:rPr>
                <w:rStyle w:val="Hyperlink"/>
                <w:rFonts w:cstheme="minorHAnsi"/>
                <w:b/>
                <w:bCs/>
                <w:noProof/>
              </w:rPr>
              <w:t>9.</w:t>
            </w:r>
            <w:r w:rsidR="0040343C">
              <w:rPr>
                <w:rFonts w:eastAsiaTheme="minorEastAsia"/>
                <w:noProof/>
                <w:sz w:val="24"/>
                <w:szCs w:val="24"/>
                <w:lang w:eastAsia="en-GB"/>
              </w:rPr>
              <w:tab/>
            </w:r>
            <w:r w:rsidR="0040343C" w:rsidRPr="00A14D1E">
              <w:rPr>
                <w:rStyle w:val="Hyperlink"/>
                <w:rFonts w:cstheme="minorHAnsi"/>
                <w:b/>
                <w:bCs/>
                <w:noProof/>
              </w:rPr>
              <w:t>Exemptions process for using the name of a recently deceased person</w:t>
            </w:r>
            <w:r w:rsidR="0040343C">
              <w:rPr>
                <w:noProof/>
                <w:webHidden/>
              </w:rPr>
              <w:tab/>
            </w:r>
            <w:r w:rsidR="0040343C">
              <w:rPr>
                <w:noProof/>
                <w:webHidden/>
              </w:rPr>
              <w:fldChar w:fldCharType="begin"/>
            </w:r>
            <w:r w:rsidR="0040343C">
              <w:rPr>
                <w:noProof/>
                <w:webHidden/>
              </w:rPr>
              <w:instrText xml:space="preserve"> PAGEREF _Toc169099262 \h </w:instrText>
            </w:r>
            <w:r w:rsidR="0040343C">
              <w:rPr>
                <w:noProof/>
                <w:webHidden/>
              </w:rPr>
            </w:r>
            <w:r w:rsidR="0040343C">
              <w:rPr>
                <w:noProof/>
                <w:webHidden/>
              </w:rPr>
              <w:fldChar w:fldCharType="separate"/>
            </w:r>
            <w:r w:rsidR="0040343C">
              <w:rPr>
                <w:noProof/>
                <w:webHidden/>
              </w:rPr>
              <w:t>13</w:t>
            </w:r>
            <w:r w:rsidR="0040343C">
              <w:rPr>
                <w:noProof/>
                <w:webHidden/>
              </w:rPr>
              <w:fldChar w:fldCharType="end"/>
            </w:r>
          </w:hyperlink>
        </w:p>
        <w:p w14:paraId="1297217B" w14:textId="6F4634E6" w:rsidR="0040343C" w:rsidRDefault="00000000">
          <w:pPr>
            <w:pStyle w:val="TOC2"/>
            <w:tabs>
              <w:tab w:val="left" w:pos="960"/>
              <w:tab w:val="right" w:leader="dot" w:pos="9016"/>
            </w:tabs>
            <w:rPr>
              <w:rFonts w:eastAsiaTheme="minorEastAsia"/>
              <w:noProof/>
              <w:sz w:val="24"/>
              <w:szCs w:val="24"/>
              <w:lang w:eastAsia="en-GB"/>
            </w:rPr>
          </w:pPr>
          <w:hyperlink w:anchor="_Toc169099263" w:history="1">
            <w:r w:rsidR="0040343C" w:rsidRPr="00A14D1E">
              <w:rPr>
                <w:rStyle w:val="Hyperlink"/>
                <w:rFonts w:cstheme="minorHAnsi"/>
                <w:b/>
                <w:bCs/>
                <w:noProof/>
              </w:rPr>
              <w:t>10.</w:t>
            </w:r>
            <w:r w:rsidR="0040343C">
              <w:rPr>
                <w:rFonts w:eastAsiaTheme="minorEastAsia"/>
                <w:noProof/>
                <w:sz w:val="24"/>
                <w:szCs w:val="24"/>
                <w:lang w:eastAsia="en-GB"/>
              </w:rPr>
              <w:tab/>
            </w:r>
            <w:r w:rsidR="0040343C" w:rsidRPr="00A14D1E">
              <w:rPr>
                <w:rStyle w:val="Hyperlink"/>
                <w:rFonts w:cstheme="minorHAnsi"/>
                <w:b/>
                <w:bCs/>
                <w:noProof/>
              </w:rPr>
              <w:t>Postcodes</w:t>
            </w:r>
            <w:r w:rsidR="0040343C">
              <w:rPr>
                <w:noProof/>
                <w:webHidden/>
              </w:rPr>
              <w:tab/>
            </w:r>
            <w:r w:rsidR="0040343C">
              <w:rPr>
                <w:noProof/>
                <w:webHidden/>
              </w:rPr>
              <w:fldChar w:fldCharType="begin"/>
            </w:r>
            <w:r w:rsidR="0040343C">
              <w:rPr>
                <w:noProof/>
                <w:webHidden/>
              </w:rPr>
              <w:instrText xml:space="preserve"> PAGEREF _Toc169099263 \h </w:instrText>
            </w:r>
            <w:r w:rsidR="0040343C">
              <w:rPr>
                <w:noProof/>
                <w:webHidden/>
              </w:rPr>
            </w:r>
            <w:r w:rsidR="0040343C">
              <w:rPr>
                <w:noProof/>
                <w:webHidden/>
              </w:rPr>
              <w:fldChar w:fldCharType="separate"/>
            </w:r>
            <w:r w:rsidR="0040343C">
              <w:rPr>
                <w:noProof/>
                <w:webHidden/>
              </w:rPr>
              <w:t>14</w:t>
            </w:r>
            <w:r w:rsidR="0040343C">
              <w:rPr>
                <w:noProof/>
                <w:webHidden/>
              </w:rPr>
              <w:fldChar w:fldCharType="end"/>
            </w:r>
          </w:hyperlink>
        </w:p>
        <w:p w14:paraId="4AEC2168" w14:textId="6BF40151" w:rsidR="0040343C" w:rsidRDefault="00000000">
          <w:pPr>
            <w:pStyle w:val="TOC2"/>
            <w:tabs>
              <w:tab w:val="left" w:pos="960"/>
              <w:tab w:val="right" w:leader="dot" w:pos="9016"/>
            </w:tabs>
            <w:rPr>
              <w:rFonts w:eastAsiaTheme="minorEastAsia"/>
              <w:noProof/>
              <w:sz w:val="24"/>
              <w:szCs w:val="24"/>
              <w:lang w:eastAsia="en-GB"/>
            </w:rPr>
          </w:pPr>
          <w:hyperlink w:anchor="_Toc169099264" w:history="1">
            <w:r w:rsidR="0040343C" w:rsidRPr="00A14D1E">
              <w:rPr>
                <w:rStyle w:val="Hyperlink"/>
                <w:rFonts w:cstheme="minorHAnsi"/>
                <w:b/>
                <w:bCs/>
                <w:noProof/>
              </w:rPr>
              <w:t>11.</w:t>
            </w:r>
            <w:r w:rsidR="0040343C">
              <w:rPr>
                <w:rFonts w:eastAsiaTheme="minorEastAsia"/>
                <w:noProof/>
                <w:sz w:val="24"/>
                <w:szCs w:val="24"/>
                <w:lang w:eastAsia="en-GB"/>
              </w:rPr>
              <w:tab/>
            </w:r>
            <w:r w:rsidR="0040343C" w:rsidRPr="00A14D1E">
              <w:rPr>
                <w:rStyle w:val="Hyperlink"/>
                <w:rFonts w:cstheme="minorHAnsi"/>
                <w:b/>
                <w:bCs/>
                <w:noProof/>
              </w:rPr>
              <w:t>Fees and charges</w:t>
            </w:r>
            <w:r w:rsidR="0040343C">
              <w:rPr>
                <w:noProof/>
                <w:webHidden/>
              </w:rPr>
              <w:tab/>
            </w:r>
            <w:r w:rsidR="0040343C">
              <w:rPr>
                <w:noProof/>
                <w:webHidden/>
              </w:rPr>
              <w:fldChar w:fldCharType="begin"/>
            </w:r>
            <w:r w:rsidR="0040343C">
              <w:rPr>
                <w:noProof/>
                <w:webHidden/>
              </w:rPr>
              <w:instrText xml:space="preserve"> PAGEREF _Toc169099264 \h </w:instrText>
            </w:r>
            <w:r w:rsidR="0040343C">
              <w:rPr>
                <w:noProof/>
                <w:webHidden/>
              </w:rPr>
            </w:r>
            <w:r w:rsidR="0040343C">
              <w:rPr>
                <w:noProof/>
                <w:webHidden/>
              </w:rPr>
              <w:fldChar w:fldCharType="separate"/>
            </w:r>
            <w:r w:rsidR="0040343C">
              <w:rPr>
                <w:noProof/>
                <w:webHidden/>
              </w:rPr>
              <w:t>14</w:t>
            </w:r>
            <w:r w:rsidR="0040343C">
              <w:rPr>
                <w:noProof/>
                <w:webHidden/>
              </w:rPr>
              <w:fldChar w:fldCharType="end"/>
            </w:r>
          </w:hyperlink>
        </w:p>
        <w:p w14:paraId="5FCA75AF" w14:textId="10EA772F" w:rsidR="0040343C" w:rsidRDefault="00000000">
          <w:pPr>
            <w:pStyle w:val="TOC2"/>
            <w:tabs>
              <w:tab w:val="left" w:pos="960"/>
              <w:tab w:val="right" w:leader="dot" w:pos="9016"/>
            </w:tabs>
            <w:rPr>
              <w:rFonts w:eastAsiaTheme="minorEastAsia"/>
              <w:noProof/>
              <w:sz w:val="24"/>
              <w:szCs w:val="24"/>
              <w:lang w:eastAsia="en-GB"/>
            </w:rPr>
          </w:pPr>
          <w:hyperlink w:anchor="_Toc169099265" w:history="1">
            <w:r w:rsidR="0040343C" w:rsidRPr="00A14D1E">
              <w:rPr>
                <w:rStyle w:val="Hyperlink"/>
                <w:rFonts w:cstheme="minorHAnsi"/>
                <w:b/>
                <w:bCs/>
                <w:noProof/>
              </w:rPr>
              <w:t>12.</w:t>
            </w:r>
            <w:r w:rsidR="0040343C">
              <w:rPr>
                <w:rFonts w:eastAsiaTheme="minorEastAsia"/>
                <w:noProof/>
                <w:sz w:val="24"/>
                <w:szCs w:val="24"/>
                <w:lang w:eastAsia="en-GB"/>
              </w:rPr>
              <w:tab/>
            </w:r>
            <w:r w:rsidR="0040343C" w:rsidRPr="00A14D1E">
              <w:rPr>
                <w:rStyle w:val="Hyperlink"/>
                <w:rFonts w:cstheme="minorHAnsi"/>
                <w:b/>
                <w:bCs/>
                <w:noProof/>
              </w:rPr>
              <w:t>Application process</w:t>
            </w:r>
            <w:r w:rsidR="0040343C">
              <w:rPr>
                <w:noProof/>
                <w:webHidden/>
              </w:rPr>
              <w:tab/>
            </w:r>
            <w:r w:rsidR="0040343C">
              <w:rPr>
                <w:noProof/>
                <w:webHidden/>
              </w:rPr>
              <w:fldChar w:fldCharType="begin"/>
            </w:r>
            <w:r w:rsidR="0040343C">
              <w:rPr>
                <w:noProof/>
                <w:webHidden/>
              </w:rPr>
              <w:instrText xml:space="preserve"> PAGEREF _Toc169099265 \h </w:instrText>
            </w:r>
            <w:r w:rsidR="0040343C">
              <w:rPr>
                <w:noProof/>
                <w:webHidden/>
              </w:rPr>
            </w:r>
            <w:r w:rsidR="0040343C">
              <w:rPr>
                <w:noProof/>
                <w:webHidden/>
              </w:rPr>
              <w:fldChar w:fldCharType="separate"/>
            </w:r>
            <w:r w:rsidR="0040343C">
              <w:rPr>
                <w:noProof/>
                <w:webHidden/>
              </w:rPr>
              <w:t>14</w:t>
            </w:r>
            <w:r w:rsidR="0040343C">
              <w:rPr>
                <w:noProof/>
                <w:webHidden/>
              </w:rPr>
              <w:fldChar w:fldCharType="end"/>
            </w:r>
          </w:hyperlink>
        </w:p>
        <w:p w14:paraId="7511B1C8" w14:textId="07436706" w:rsidR="0040343C" w:rsidRDefault="00000000">
          <w:pPr>
            <w:pStyle w:val="TOC2"/>
            <w:tabs>
              <w:tab w:val="left" w:pos="960"/>
              <w:tab w:val="right" w:leader="dot" w:pos="9016"/>
            </w:tabs>
            <w:rPr>
              <w:rFonts w:eastAsiaTheme="minorEastAsia"/>
              <w:noProof/>
              <w:sz w:val="24"/>
              <w:szCs w:val="24"/>
              <w:lang w:eastAsia="en-GB"/>
            </w:rPr>
          </w:pPr>
          <w:hyperlink w:anchor="_Toc169099266" w:history="1">
            <w:r w:rsidR="0040343C" w:rsidRPr="00A14D1E">
              <w:rPr>
                <w:rStyle w:val="Hyperlink"/>
                <w:rFonts w:cstheme="minorHAnsi"/>
                <w:b/>
                <w:bCs/>
                <w:noProof/>
              </w:rPr>
              <w:t>13.</w:t>
            </w:r>
            <w:r w:rsidR="0040343C">
              <w:rPr>
                <w:rFonts w:eastAsiaTheme="minorEastAsia"/>
                <w:noProof/>
                <w:sz w:val="24"/>
                <w:szCs w:val="24"/>
                <w:lang w:eastAsia="en-GB"/>
              </w:rPr>
              <w:tab/>
            </w:r>
            <w:r w:rsidR="0040343C" w:rsidRPr="00A14D1E">
              <w:rPr>
                <w:rStyle w:val="Hyperlink"/>
                <w:rFonts w:cstheme="minorHAnsi"/>
                <w:b/>
                <w:bCs/>
                <w:noProof/>
              </w:rPr>
              <w:t>Notification</w:t>
            </w:r>
            <w:r w:rsidR="0040343C">
              <w:rPr>
                <w:noProof/>
                <w:webHidden/>
              </w:rPr>
              <w:tab/>
            </w:r>
            <w:r w:rsidR="0040343C">
              <w:rPr>
                <w:noProof/>
                <w:webHidden/>
              </w:rPr>
              <w:fldChar w:fldCharType="begin"/>
            </w:r>
            <w:r w:rsidR="0040343C">
              <w:rPr>
                <w:noProof/>
                <w:webHidden/>
              </w:rPr>
              <w:instrText xml:space="preserve"> PAGEREF _Toc169099266 \h </w:instrText>
            </w:r>
            <w:r w:rsidR="0040343C">
              <w:rPr>
                <w:noProof/>
                <w:webHidden/>
              </w:rPr>
            </w:r>
            <w:r w:rsidR="0040343C">
              <w:rPr>
                <w:noProof/>
                <w:webHidden/>
              </w:rPr>
              <w:fldChar w:fldCharType="separate"/>
            </w:r>
            <w:r w:rsidR="0040343C">
              <w:rPr>
                <w:noProof/>
                <w:webHidden/>
              </w:rPr>
              <w:t>15</w:t>
            </w:r>
            <w:r w:rsidR="0040343C">
              <w:rPr>
                <w:noProof/>
                <w:webHidden/>
              </w:rPr>
              <w:fldChar w:fldCharType="end"/>
            </w:r>
          </w:hyperlink>
        </w:p>
        <w:p w14:paraId="42DE457C" w14:textId="31F636ED" w:rsidR="0040343C" w:rsidRDefault="00000000">
          <w:pPr>
            <w:pStyle w:val="TOC2"/>
            <w:tabs>
              <w:tab w:val="left" w:pos="960"/>
              <w:tab w:val="right" w:leader="dot" w:pos="9016"/>
            </w:tabs>
            <w:rPr>
              <w:rFonts w:eastAsiaTheme="minorEastAsia"/>
              <w:noProof/>
              <w:sz w:val="24"/>
              <w:szCs w:val="24"/>
              <w:lang w:eastAsia="en-GB"/>
            </w:rPr>
          </w:pPr>
          <w:hyperlink w:anchor="_Toc169099267" w:history="1">
            <w:r w:rsidR="0040343C" w:rsidRPr="00A14D1E">
              <w:rPr>
                <w:rStyle w:val="Hyperlink"/>
                <w:rFonts w:cstheme="minorHAnsi"/>
                <w:b/>
                <w:bCs/>
                <w:noProof/>
              </w:rPr>
              <w:t>14.</w:t>
            </w:r>
            <w:r w:rsidR="0040343C">
              <w:rPr>
                <w:rFonts w:eastAsiaTheme="minorEastAsia"/>
                <w:noProof/>
                <w:sz w:val="24"/>
                <w:szCs w:val="24"/>
                <w:lang w:eastAsia="en-GB"/>
              </w:rPr>
              <w:tab/>
            </w:r>
            <w:r w:rsidR="0040343C" w:rsidRPr="00A14D1E">
              <w:rPr>
                <w:rStyle w:val="Hyperlink"/>
                <w:rFonts w:cstheme="minorHAnsi"/>
                <w:b/>
                <w:bCs/>
                <w:noProof/>
              </w:rPr>
              <w:t>Disclaimer</w:t>
            </w:r>
            <w:r w:rsidR="0040343C">
              <w:rPr>
                <w:noProof/>
                <w:webHidden/>
              </w:rPr>
              <w:tab/>
            </w:r>
            <w:r w:rsidR="0040343C">
              <w:rPr>
                <w:noProof/>
                <w:webHidden/>
              </w:rPr>
              <w:fldChar w:fldCharType="begin"/>
            </w:r>
            <w:r w:rsidR="0040343C">
              <w:rPr>
                <w:noProof/>
                <w:webHidden/>
              </w:rPr>
              <w:instrText xml:space="preserve"> PAGEREF _Toc169099267 \h </w:instrText>
            </w:r>
            <w:r w:rsidR="0040343C">
              <w:rPr>
                <w:noProof/>
                <w:webHidden/>
              </w:rPr>
            </w:r>
            <w:r w:rsidR="0040343C">
              <w:rPr>
                <w:noProof/>
                <w:webHidden/>
              </w:rPr>
              <w:fldChar w:fldCharType="separate"/>
            </w:r>
            <w:r w:rsidR="0040343C">
              <w:rPr>
                <w:noProof/>
                <w:webHidden/>
              </w:rPr>
              <w:t>15</w:t>
            </w:r>
            <w:r w:rsidR="0040343C">
              <w:rPr>
                <w:noProof/>
                <w:webHidden/>
              </w:rPr>
              <w:fldChar w:fldCharType="end"/>
            </w:r>
          </w:hyperlink>
        </w:p>
        <w:p w14:paraId="1CE1D58D" w14:textId="641C7B63" w:rsidR="00541D03" w:rsidRDefault="00541D03">
          <w:r>
            <w:rPr>
              <w:b/>
              <w:bCs/>
              <w:noProof/>
            </w:rPr>
            <w:fldChar w:fldCharType="end"/>
          </w:r>
        </w:p>
      </w:sdtContent>
    </w:sdt>
    <w:p w14:paraId="2F640D49" w14:textId="77777777" w:rsidR="001048CB" w:rsidRDefault="001048CB" w:rsidP="009C3609">
      <w:pPr>
        <w:ind w:left="360" w:hanging="360"/>
      </w:pPr>
    </w:p>
    <w:p w14:paraId="78AC59A4" w14:textId="77777777" w:rsidR="00B446D3" w:rsidRDefault="00B446D3" w:rsidP="009C3609">
      <w:pPr>
        <w:ind w:left="360" w:hanging="360"/>
      </w:pPr>
    </w:p>
    <w:p w14:paraId="709E6755" w14:textId="7CA1A77B" w:rsidR="00B446D3" w:rsidRPr="00B55DBA" w:rsidRDefault="00B55DBA" w:rsidP="009C3609">
      <w:pPr>
        <w:ind w:left="360" w:hanging="360"/>
        <w:rPr>
          <w:b/>
          <w:bCs/>
        </w:rPr>
      </w:pPr>
      <w:r w:rsidRPr="00B55DBA">
        <w:rPr>
          <w:b/>
          <w:bCs/>
        </w:rPr>
        <w:t>Document History</w:t>
      </w:r>
    </w:p>
    <w:p w14:paraId="3E5E4F10" w14:textId="6BF20DEF" w:rsidR="00921A5D" w:rsidRDefault="00B55DBA" w:rsidP="007D2C9F">
      <w:r>
        <w:t xml:space="preserve">This document was created </w:t>
      </w:r>
      <w:r w:rsidR="007D2C9F">
        <w:t xml:space="preserve">to replace the </w:t>
      </w:r>
      <w:r w:rsidR="003245A9">
        <w:t>2008</w:t>
      </w:r>
      <w:r w:rsidR="007D2C9F">
        <w:t xml:space="preserve"> Street Naming and Numbering </w:t>
      </w:r>
      <w:r w:rsidR="003245A9">
        <w:t>Conventions.</w:t>
      </w:r>
    </w:p>
    <w:p w14:paraId="5B49E8BA" w14:textId="0CB85CFE" w:rsidR="001E09E5" w:rsidRDefault="001E09E5" w:rsidP="00A32616">
      <w:pPr>
        <w:pStyle w:val="ListParagraph"/>
        <w:numPr>
          <w:ilvl w:val="0"/>
          <w:numId w:val="24"/>
        </w:numPr>
        <w:spacing w:before="120"/>
        <w:ind w:left="357" w:hanging="357"/>
      </w:pPr>
      <w:r>
        <w:t>Version 0.1</w:t>
      </w:r>
      <w:r w:rsidR="00BF2F35">
        <w:t xml:space="preserve">, initial draft created by the Corporate </w:t>
      </w:r>
      <w:r w:rsidR="1E20C6F2">
        <w:t>GIS</w:t>
      </w:r>
      <w:r w:rsidR="00BF2F35">
        <w:t xml:space="preserve"> Team on 20 October 2023</w:t>
      </w:r>
      <w:r w:rsidR="00F9199A">
        <w:t>.</w:t>
      </w:r>
    </w:p>
    <w:p w14:paraId="79772906" w14:textId="17D42EDA" w:rsidR="00BF2F35" w:rsidRDefault="00BF2F35" w:rsidP="00A32616">
      <w:pPr>
        <w:pStyle w:val="ListParagraph"/>
        <w:numPr>
          <w:ilvl w:val="0"/>
          <w:numId w:val="24"/>
        </w:numPr>
        <w:spacing w:before="120"/>
        <w:ind w:left="357" w:hanging="357"/>
      </w:pPr>
      <w:r>
        <w:t>Version 0.2</w:t>
      </w:r>
      <w:r w:rsidR="00650E21">
        <w:t>,</w:t>
      </w:r>
      <w:r>
        <w:t xml:space="preserve"> updated links, refined the conventions for streets and properties, and confirmed the legal basis</w:t>
      </w:r>
      <w:r w:rsidR="00F9199A">
        <w:t xml:space="preserve">. Change made by the Corporate </w:t>
      </w:r>
      <w:r w:rsidR="7468100C">
        <w:t>GIS</w:t>
      </w:r>
      <w:r w:rsidR="00F9199A">
        <w:t xml:space="preserve"> Team on 31 October 2023.</w:t>
      </w:r>
    </w:p>
    <w:p w14:paraId="1D6C5215" w14:textId="42162BF9" w:rsidR="002972F4" w:rsidRDefault="00650E21" w:rsidP="00A32616">
      <w:pPr>
        <w:pStyle w:val="ListParagraph"/>
        <w:numPr>
          <w:ilvl w:val="0"/>
          <w:numId w:val="24"/>
        </w:numPr>
        <w:spacing w:before="120"/>
        <w:ind w:left="357" w:hanging="357"/>
      </w:pPr>
      <w:proofErr w:type="gramStart"/>
      <w:r>
        <w:t>Version 0.3,</w:t>
      </w:r>
      <w:proofErr w:type="gramEnd"/>
      <w:r w:rsidR="002972F4">
        <w:t xml:space="preserve"> confirmed the conventions for streets and properties and </w:t>
      </w:r>
      <w:r>
        <w:t xml:space="preserve">the </w:t>
      </w:r>
      <w:r w:rsidR="002972F4">
        <w:t>delegated council officer</w:t>
      </w:r>
      <w:r>
        <w:t xml:space="preserve">. Change made by the Corporate </w:t>
      </w:r>
      <w:r w:rsidR="771E99E2">
        <w:t>GIS</w:t>
      </w:r>
      <w:r>
        <w:t xml:space="preserve"> Team on 7 November 2023</w:t>
      </w:r>
    </w:p>
    <w:p w14:paraId="056E5CD3" w14:textId="67A1D3EF" w:rsidR="00650E21" w:rsidRDefault="00650E21" w:rsidP="00A32616">
      <w:pPr>
        <w:pStyle w:val="ListParagraph"/>
        <w:numPr>
          <w:ilvl w:val="0"/>
          <w:numId w:val="24"/>
        </w:numPr>
        <w:spacing w:before="120"/>
        <w:ind w:left="357" w:hanging="357"/>
      </w:pPr>
      <w:proofErr w:type="gramStart"/>
      <w:r>
        <w:t>Version 0.4,</w:t>
      </w:r>
      <w:proofErr w:type="gramEnd"/>
      <w:r>
        <w:t xml:space="preserve"> updated the legislation used to allow for alterations to street names. Change made by the Corporate </w:t>
      </w:r>
      <w:r w:rsidR="01BC881E">
        <w:t>GIS</w:t>
      </w:r>
      <w:r>
        <w:t xml:space="preserve"> Team on 20 February 2024.</w:t>
      </w:r>
    </w:p>
    <w:p w14:paraId="4A0835F7" w14:textId="464C67EB" w:rsidR="00650E21" w:rsidRDefault="00650E21" w:rsidP="00A32616">
      <w:pPr>
        <w:pStyle w:val="ListParagraph"/>
        <w:numPr>
          <w:ilvl w:val="0"/>
          <w:numId w:val="24"/>
        </w:numPr>
        <w:spacing w:before="120"/>
        <w:ind w:left="357" w:hanging="357"/>
      </w:pPr>
      <w:r>
        <w:t xml:space="preserve">Version 0.5, minor drafting amendments and the introduction of an exemptions process for recently deceased persons. Change made by the Corporate </w:t>
      </w:r>
      <w:r w:rsidR="4D72ACD9">
        <w:t>GIS</w:t>
      </w:r>
      <w:r>
        <w:t xml:space="preserve"> Team on 12 June 2024</w:t>
      </w:r>
    </w:p>
    <w:p w14:paraId="7DB1F9B5" w14:textId="20542CB0" w:rsidR="005C694D" w:rsidRDefault="005C694D" w:rsidP="00A32616">
      <w:pPr>
        <w:pStyle w:val="ListParagraph"/>
        <w:numPr>
          <w:ilvl w:val="0"/>
          <w:numId w:val="24"/>
        </w:numPr>
        <w:spacing w:before="120"/>
        <w:ind w:left="357" w:hanging="357"/>
      </w:pPr>
      <w:r>
        <w:t xml:space="preserve">Version 0.6, minor drafting amendments and clarification on non-postally addressable </w:t>
      </w:r>
      <w:r w:rsidR="00882274">
        <w:t>properties</w:t>
      </w:r>
      <w:r>
        <w:t xml:space="preserve">. Change made by the Corporate GIS Team on </w:t>
      </w:r>
      <w:r w:rsidR="00882274">
        <w:t>21</w:t>
      </w:r>
      <w:r>
        <w:t xml:space="preserve"> June 2024</w:t>
      </w:r>
    </w:p>
    <w:p w14:paraId="2D212E38" w14:textId="77777777" w:rsidR="001E09E5" w:rsidRDefault="001E09E5" w:rsidP="007D2C9F"/>
    <w:p w14:paraId="1D94E1AA" w14:textId="1E5AD8F6" w:rsidR="00921A5D" w:rsidRDefault="00921A5D" w:rsidP="009C3609">
      <w:pPr>
        <w:ind w:left="360" w:hanging="360"/>
        <w:sectPr w:rsidR="00921A5D">
          <w:pgSz w:w="11906" w:h="16838"/>
          <w:pgMar w:top="1440" w:right="1440" w:bottom="1440" w:left="1440" w:header="708" w:footer="708" w:gutter="0"/>
          <w:cols w:space="708"/>
          <w:docGrid w:linePitch="360"/>
        </w:sectPr>
      </w:pPr>
    </w:p>
    <w:p w14:paraId="2C66EF22" w14:textId="6A2F17EE" w:rsidR="00AA5103" w:rsidRPr="00047A8C" w:rsidRDefault="00AA5103" w:rsidP="0044246D">
      <w:pPr>
        <w:pStyle w:val="Heading2"/>
        <w:numPr>
          <w:ilvl w:val="0"/>
          <w:numId w:val="1"/>
        </w:numPr>
        <w:spacing w:before="240" w:after="120"/>
        <w:ind w:left="357" w:hanging="357"/>
        <w:rPr>
          <w:rFonts w:asciiTheme="minorHAnsi" w:hAnsiTheme="minorHAnsi" w:cstheme="minorHAnsi"/>
          <w:color w:val="auto"/>
        </w:rPr>
      </w:pPr>
      <w:bookmarkStart w:id="0" w:name="_Toc169099251"/>
      <w:r w:rsidRPr="00047A8C">
        <w:rPr>
          <w:rStyle w:val="Strong"/>
          <w:rFonts w:asciiTheme="minorHAnsi" w:hAnsiTheme="minorHAnsi" w:cstheme="minorHAnsi"/>
          <w:color w:val="auto"/>
        </w:rPr>
        <w:lastRenderedPageBreak/>
        <w:t>Objectives</w:t>
      </w:r>
      <w:bookmarkEnd w:id="0"/>
    </w:p>
    <w:p w14:paraId="38ACDC89" w14:textId="5A954DE8" w:rsidR="001C0EF4" w:rsidRDefault="001C0EF4" w:rsidP="00AA5103">
      <w:pPr>
        <w:pStyle w:val="NormalWeb"/>
        <w:numPr>
          <w:ilvl w:val="1"/>
          <w:numId w:val="1"/>
        </w:numPr>
        <w:spacing w:before="0" w:beforeAutospacing="0" w:after="120" w:afterAutospacing="0"/>
        <w:ind w:left="426"/>
        <w:rPr>
          <w:rFonts w:asciiTheme="minorHAnsi" w:hAnsiTheme="minorHAnsi" w:cstheme="minorHAnsi"/>
        </w:rPr>
      </w:pPr>
      <w:r w:rsidRPr="005B7908">
        <w:rPr>
          <w:rFonts w:asciiTheme="minorHAnsi" w:hAnsiTheme="minorHAnsi" w:cstheme="minorHAnsi"/>
        </w:rPr>
        <w:t>Street Naming and Numbering is an important function as</w:t>
      </w:r>
      <w:r w:rsidRPr="008D13C8">
        <w:rPr>
          <w:rFonts w:asciiTheme="minorHAnsi" w:hAnsiTheme="minorHAnsi" w:cstheme="minorHAnsi"/>
        </w:rPr>
        <w:t xml:space="preserve"> many legal transactions associated with properties can be withheld until they are identified by a street name and number.</w:t>
      </w:r>
    </w:p>
    <w:p w14:paraId="03F0BB87" w14:textId="5A392451" w:rsidR="00AA5103" w:rsidRDefault="00AA5103" w:rsidP="00AA5103">
      <w:pPr>
        <w:pStyle w:val="NormalWeb"/>
        <w:numPr>
          <w:ilvl w:val="1"/>
          <w:numId w:val="1"/>
        </w:numPr>
        <w:spacing w:before="0" w:beforeAutospacing="0" w:after="120" w:afterAutospacing="0"/>
        <w:ind w:left="426"/>
        <w:rPr>
          <w:rFonts w:asciiTheme="minorHAnsi" w:hAnsiTheme="minorHAnsi" w:cstheme="minorHAnsi"/>
        </w:rPr>
      </w:pPr>
      <w:r w:rsidRPr="005B7908">
        <w:rPr>
          <w:rFonts w:asciiTheme="minorHAnsi" w:hAnsiTheme="minorHAnsi" w:cstheme="minorHAnsi"/>
        </w:rPr>
        <w:t>This policy sets out the conventions, processes and services applied by the Council in its Street Naming and Numbering functions.</w:t>
      </w:r>
      <w:r w:rsidR="001C0EF4">
        <w:rPr>
          <w:rFonts w:asciiTheme="minorHAnsi" w:hAnsiTheme="minorHAnsi" w:cstheme="minorHAnsi"/>
        </w:rPr>
        <w:t xml:space="preserve"> Their application will allow consistent and efficient</w:t>
      </w:r>
      <w:r w:rsidR="002F2E6A">
        <w:rPr>
          <w:rFonts w:asciiTheme="minorHAnsi" w:hAnsiTheme="minorHAnsi" w:cstheme="minorHAnsi"/>
        </w:rPr>
        <w:t xml:space="preserve"> naming </w:t>
      </w:r>
      <w:r w:rsidR="00E36866">
        <w:rPr>
          <w:rFonts w:asciiTheme="minorHAnsi" w:hAnsiTheme="minorHAnsi" w:cstheme="minorHAnsi"/>
        </w:rPr>
        <w:t>and</w:t>
      </w:r>
      <w:r w:rsidR="002F2E6A">
        <w:rPr>
          <w:rFonts w:asciiTheme="minorHAnsi" w:hAnsiTheme="minorHAnsi" w:cstheme="minorHAnsi"/>
        </w:rPr>
        <w:t xml:space="preserve"> numbering to take place.</w:t>
      </w:r>
    </w:p>
    <w:p w14:paraId="6BE9C0FB" w14:textId="0421B26C" w:rsidR="00530B5F" w:rsidRDefault="00530B5F" w:rsidP="00AA5103">
      <w:pPr>
        <w:pStyle w:val="NormalWeb"/>
        <w:numPr>
          <w:ilvl w:val="1"/>
          <w:numId w:val="1"/>
        </w:numPr>
        <w:spacing w:before="0" w:beforeAutospacing="0" w:after="120" w:afterAutospacing="0"/>
        <w:ind w:left="426"/>
        <w:rPr>
          <w:rFonts w:asciiTheme="minorHAnsi" w:hAnsiTheme="minorHAnsi" w:cstheme="minorHAnsi"/>
        </w:rPr>
      </w:pPr>
      <w:r>
        <w:rPr>
          <w:rFonts w:asciiTheme="minorHAnsi" w:hAnsiTheme="minorHAnsi" w:cstheme="minorHAnsi"/>
        </w:rPr>
        <w:t xml:space="preserve">This policy should be reviewed five years after its </w:t>
      </w:r>
      <w:r w:rsidR="00675D84">
        <w:rPr>
          <w:rFonts w:asciiTheme="minorHAnsi" w:hAnsiTheme="minorHAnsi" w:cstheme="minorHAnsi"/>
        </w:rPr>
        <w:t>approval by Cabinet</w:t>
      </w:r>
      <w:r w:rsidR="009168AA">
        <w:rPr>
          <w:rFonts w:asciiTheme="minorHAnsi" w:hAnsiTheme="minorHAnsi" w:cstheme="minorHAnsi"/>
        </w:rPr>
        <w:t xml:space="preserve">; earlier review may be required if there are significant changes to </w:t>
      </w:r>
      <w:r w:rsidR="00DD1EBA">
        <w:rPr>
          <w:rFonts w:asciiTheme="minorHAnsi" w:hAnsiTheme="minorHAnsi" w:cstheme="minorHAnsi"/>
        </w:rPr>
        <w:t xml:space="preserve">the </w:t>
      </w:r>
      <w:r w:rsidR="005564F2">
        <w:rPr>
          <w:rFonts w:asciiTheme="minorHAnsi" w:hAnsiTheme="minorHAnsi" w:cstheme="minorHAnsi"/>
        </w:rPr>
        <w:t>legislation</w:t>
      </w:r>
      <w:r w:rsidR="00E92E45">
        <w:rPr>
          <w:rFonts w:asciiTheme="minorHAnsi" w:hAnsiTheme="minorHAnsi" w:cstheme="minorHAnsi"/>
        </w:rPr>
        <w:t>, standards or guides used to inform this policy</w:t>
      </w:r>
      <w:r w:rsidR="00675D84">
        <w:rPr>
          <w:rFonts w:asciiTheme="minorHAnsi" w:hAnsiTheme="minorHAnsi" w:cstheme="minorHAnsi"/>
        </w:rPr>
        <w:t>.</w:t>
      </w:r>
    </w:p>
    <w:p w14:paraId="049940BE" w14:textId="11CA194F" w:rsidR="00BA548D" w:rsidRPr="009C3609" w:rsidRDefault="00C92E8B" w:rsidP="0044246D">
      <w:pPr>
        <w:pStyle w:val="Heading2"/>
        <w:numPr>
          <w:ilvl w:val="0"/>
          <w:numId w:val="1"/>
        </w:numPr>
        <w:spacing w:before="240" w:after="120"/>
        <w:ind w:left="357" w:hanging="357"/>
        <w:rPr>
          <w:rStyle w:val="Strong"/>
          <w:color w:val="auto"/>
        </w:rPr>
      </w:pPr>
      <w:bookmarkStart w:id="1" w:name="_Toc169099252"/>
      <w:r w:rsidRPr="009C3609">
        <w:rPr>
          <w:rStyle w:val="Strong"/>
          <w:rFonts w:asciiTheme="minorHAnsi" w:hAnsiTheme="minorHAnsi" w:cstheme="minorHAnsi"/>
          <w:color w:val="auto"/>
        </w:rPr>
        <w:t>Legal framework</w:t>
      </w:r>
      <w:bookmarkEnd w:id="1"/>
    </w:p>
    <w:p w14:paraId="524084F9" w14:textId="2A12CEA4" w:rsidR="00B32EB1" w:rsidRPr="005B7908" w:rsidRDefault="004B580C" w:rsidP="005B7908">
      <w:pPr>
        <w:pStyle w:val="NormalWeb"/>
        <w:numPr>
          <w:ilvl w:val="1"/>
          <w:numId w:val="1"/>
        </w:numPr>
        <w:spacing w:before="0" w:beforeAutospacing="0" w:after="120" w:afterAutospacing="0"/>
        <w:ind w:left="426"/>
        <w:rPr>
          <w:rFonts w:asciiTheme="minorHAnsi" w:hAnsiTheme="minorHAnsi" w:cstheme="minorHAnsi"/>
          <w:color w:val="111111"/>
        </w:rPr>
      </w:pPr>
      <w:r w:rsidRPr="005B7908">
        <w:rPr>
          <w:rFonts w:asciiTheme="minorHAnsi" w:hAnsiTheme="minorHAnsi" w:cstheme="minorHAnsi"/>
          <w:color w:val="111111"/>
        </w:rPr>
        <w:t xml:space="preserve">Medway Council has legal </w:t>
      </w:r>
      <w:r w:rsidR="00EB200D">
        <w:rPr>
          <w:rFonts w:asciiTheme="minorHAnsi" w:hAnsiTheme="minorHAnsi" w:cstheme="minorHAnsi"/>
          <w:color w:val="111111"/>
        </w:rPr>
        <w:t>powers</w:t>
      </w:r>
      <w:r w:rsidR="00EB200D" w:rsidRPr="005B7908">
        <w:rPr>
          <w:rFonts w:asciiTheme="minorHAnsi" w:hAnsiTheme="minorHAnsi" w:cstheme="minorHAnsi"/>
          <w:color w:val="111111"/>
        </w:rPr>
        <w:t xml:space="preserve"> </w:t>
      </w:r>
      <w:r w:rsidRPr="005B7908">
        <w:rPr>
          <w:rFonts w:asciiTheme="minorHAnsi" w:hAnsiTheme="minorHAnsi" w:cstheme="minorHAnsi"/>
          <w:color w:val="111111"/>
        </w:rPr>
        <w:t>to ensure that all streets and properties are correctly named and numbered</w:t>
      </w:r>
      <w:r w:rsidR="00B32EB1" w:rsidRPr="005B7908">
        <w:rPr>
          <w:rFonts w:asciiTheme="minorHAnsi" w:hAnsiTheme="minorHAnsi" w:cstheme="minorHAnsi"/>
          <w:color w:val="111111"/>
        </w:rPr>
        <w:t xml:space="preserve">. </w:t>
      </w:r>
    </w:p>
    <w:p w14:paraId="5D54F610" w14:textId="68255BD0" w:rsidR="008D32F9" w:rsidRPr="005B7908" w:rsidRDefault="00B32EB1" w:rsidP="005B7908">
      <w:pPr>
        <w:pStyle w:val="NormalWeb"/>
        <w:numPr>
          <w:ilvl w:val="1"/>
          <w:numId w:val="1"/>
        </w:numPr>
        <w:spacing w:before="0" w:beforeAutospacing="0" w:after="120" w:afterAutospacing="0"/>
        <w:ind w:left="426"/>
        <w:rPr>
          <w:rFonts w:asciiTheme="minorHAnsi" w:hAnsiTheme="minorHAnsi" w:cstheme="minorHAnsi"/>
          <w:color w:val="111111"/>
        </w:rPr>
      </w:pPr>
      <w:r w:rsidRPr="005B7908">
        <w:rPr>
          <w:rFonts w:asciiTheme="minorHAnsi" w:hAnsiTheme="minorHAnsi" w:cstheme="minorHAnsi"/>
          <w:color w:val="111111"/>
        </w:rPr>
        <w:t xml:space="preserve">The Council carries </w:t>
      </w:r>
      <w:r w:rsidR="00EB200D">
        <w:rPr>
          <w:rFonts w:asciiTheme="minorHAnsi" w:hAnsiTheme="minorHAnsi" w:cstheme="minorHAnsi"/>
          <w:color w:val="111111"/>
        </w:rPr>
        <w:t xml:space="preserve">out </w:t>
      </w:r>
      <w:r w:rsidRPr="005B7908">
        <w:rPr>
          <w:rFonts w:asciiTheme="minorHAnsi" w:hAnsiTheme="minorHAnsi" w:cstheme="minorHAnsi"/>
          <w:color w:val="111111"/>
        </w:rPr>
        <w:t xml:space="preserve">these </w:t>
      </w:r>
      <w:r w:rsidR="00EB200D">
        <w:rPr>
          <w:rFonts w:asciiTheme="minorHAnsi" w:hAnsiTheme="minorHAnsi" w:cstheme="minorHAnsi"/>
          <w:color w:val="111111"/>
        </w:rPr>
        <w:t>powers</w:t>
      </w:r>
      <w:r w:rsidR="00EB200D" w:rsidRPr="005B7908">
        <w:rPr>
          <w:rFonts w:asciiTheme="minorHAnsi" w:hAnsiTheme="minorHAnsi" w:cstheme="minorHAnsi"/>
          <w:color w:val="111111"/>
        </w:rPr>
        <w:t xml:space="preserve"> </w:t>
      </w:r>
      <w:r w:rsidRPr="005B7908">
        <w:rPr>
          <w:rFonts w:asciiTheme="minorHAnsi" w:hAnsiTheme="minorHAnsi" w:cstheme="minorHAnsi"/>
          <w:color w:val="111111"/>
        </w:rPr>
        <w:t>under</w:t>
      </w:r>
      <w:r w:rsidR="00DB6424" w:rsidRPr="005B7908">
        <w:rPr>
          <w:rFonts w:asciiTheme="minorHAnsi" w:hAnsiTheme="minorHAnsi" w:cstheme="minorHAnsi"/>
          <w:color w:val="111111"/>
        </w:rPr>
        <w:t>:</w:t>
      </w:r>
    </w:p>
    <w:p w14:paraId="2D362EE1" w14:textId="3DD9058A" w:rsidR="00DB6424" w:rsidRPr="005B7908" w:rsidRDefault="00DB6424" w:rsidP="00DB1B7F">
      <w:pPr>
        <w:pStyle w:val="NormalWeb"/>
        <w:numPr>
          <w:ilvl w:val="0"/>
          <w:numId w:val="4"/>
        </w:numPr>
        <w:spacing w:after="120" w:afterAutospacing="0"/>
        <w:rPr>
          <w:rFonts w:asciiTheme="minorHAnsi" w:hAnsiTheme="minorHAnsi" w:cstheme="minorHAnsi"/>
          <w:color w:val="111111"/>
        </w:rPr>
      </w:pPr>
      <w:r w:rsidRPr="005B7908">
        <w:rPr>
          <w:rFonts w:asciiTheme="minorHAnsi" w:hAnsiTheme="minorHAnsi" w:cstheme="minorHAnsi"/>
          <w:color w:val="111111"/>
        </w:rPr>
        <w:t xml:space="preserve">Section 10 of the County </w:t>
      </w:r>
      <w:r w:rsidR="006D1DE5">
        <w:rPr>
          <w:rFonts w:asciiTheme="minorHAnsi" w:hAnsiTheme="minorHAnsi" w:cstheme="minorHAnsi"/>
          <w:color w:val="111111"/>
        </w:rPr>
        <w:t>o</w:t>
      </w:r>
      <w:r w:rsidRPr="005B7908">
        <w:rPr>
          <w:rFonts w:asciiTheme="minorHAnsi" w:hAnsiTheme="minorHAnsi" w:cstheme="minorHAnsi"/>
          <w:color w:val="111111"/>
        </w:rPr>
        <w:t>f Kent Act 1981</w:t>
      </w:r>
    </w:p>
    <w:p w14:paraId="12B13A3E" w14:textId="77777777" w:rsidR="00DB6424" w:rsidRPr="005B7908" w:rsidRDefault="00DB6424" w:rsidP="00DB1B7F">
      <w:pPr>
        <w:pStyle w:val="NormalWeb"/>
        <w:numPr>
          <w:ilvl w:val="0"/>
          <w:numId w:val="4"/>
        </w:numPr>
        <w:spacing w:after="120" w:afterAutospacing="0"/>
        <w:rPr>
          <w:rFonts w:asciiTheme="minorHAnsi" w:hAnsiTheme="minorHAnsi" w:cstheme="minorHAnsi"/>
          <w:color w:val="111111"/>
        </w:rPr>
      </w:pPr>
      <w:r w:rsidRPr="005B7908">
        <w:rPr>
          <w:rFonts w:asciiTheme="minorHAnsi" w:hAnsiTheme="minorHAnsi" w:cstheme="minorHAnsi"/>
          <w:color w:val="111111"/>
        </w:rPr>
        <w:t xml:space="preserve">Section 111, Local Government Act 1972 </w:t>
      </w:r>
    </w:p>
    <w:p w14:paraId="34142175" w14:textId="381D11BB" w:rsidR="00DB6424" w:rsidRPr="005B7908" w:rsidRDefault="005B274D" w:rsidP="00DB1B7F">
      <w:pPr>
        <w:pStyle w:val="NormalWeb"/>
        <w:numPr>
          <w:ilvl w:val="0"/>
          <w:numId w:val="4"/>
        </w:numPr>
        <w:spacing w:after="120" w:afterAutospacing="0"/>
        <w:rPr>
          <w:rFonts w:asciiTheme="minorHAnsi" w:hAnsiTheme="minorHAnsi" w:cstheme="minorHAnsi"/>
          <w:color w:val="111111"/>
        </w:rPr>
      </w:pPr>
      <w:r w:rsidRPr="005B7908">
        <w:rPr>
          <w:rFonts w:asciiTheme="minorHAnsi" w:hAnsiTheme="minorHAnsi" w:cstheme="minorHAnsi"/>
          <w:color w:val="111111"/>
        </w:rPr>
        <w:t xml:space="preserve">Section 64 of the </w:t>
      </w:r>
      <w:r w:rsidR="00DB6424" w:rsidRPr="005B7908">
        <w:rPr>
          <w:rFonts w:asciiTheme="minorHAnsi" w:hAnsiTheme="minorHAnsi" w:cstheme="minorHAnsi"/>
          <w:color w:val="111111"/>
        </w:rPr>
        <w:t>Towns Improvement Clauses Act 1847</w:t>
      </w:r>
    </w:p>
    <w:p w14:paraId="1EC4A964" w14:textId="51486FF8" w:rsidR="00DB6424" w:rsidRPr="005B7908" w:rsidRDefault="004871CC" w:rsidP="00DB1B7F">
      <w:pPr>
        <w:pStyle w:val="NormalWeb"/>
        <w:numPr>
          <w:ilvl w:val="0"/>
          <w:numId w:val="4"/>
        </w:numPr>
        <w:spacing w:after="120" w:afterAutospacing="0"/>
        <w:rPr>
          <w:rFonts w:asciiTheme="minorHAnsi" w:hAnsiTheme="minorHAnsi" w:cstheme="minorHAnsi"/>
          <w:color w:val="111111"/>
        </w:rPr>
      </w:pPr>
      <w:r w:rsidRPr="004871CC">
        <w:rPr>
          <w:rFonts w:asciiTheme="minorHAnsi" w:hAnsiTheme="minorHAnsi" w:cstheme="minorHAnsi"/>
          <w:color w:val="111111"/>
        </w:rPr>
        <w:t>Levelling up and Regeneration Act 2023</w:t>
      </w:r>
    </w:p>
    <w:p w14:paraId="68EA6CE7" w14:textId="60C9D524" w:rsidR="00957C93" w:rsidRPr="00C7693F" w:rsidRDefault="00957C93" w:rsidP="00957C93">
      <w:pPr>
        <w:pStyle w:val="NormalWeb"/>
        <w:numPr>
          <w:ilvl w:val="1"/>
          <w:numId w:val="1"/>
        </w:numPr>
        <w:spacing w:before="0" w:beforeAutospacing="0" w:after="120" w:afterAutospacing="0"/>
        <w:ind w:left="426"/>
        <w:rPr>
          <w:rFonts w:asciiTheme="minorHAnsi" w:hAnsiTheme="minorHAnsi" w:cstheme="minorHAnsi"/>
        </w:rPr>
      </w:pPr>
      <w:r w:rsidRPr="005B7908">
        <w:rPr>
          <w:rFonts w:asciiTheme="minorHAnsi" w:hAnsiTheme="minorHAnsi" w:cstheme="minorHAnsi"/>
          <w:color w:val="111111"/>
        </w:rPr>
        <w:t xml:space="preserve">These Acts </w:t>
      </w:r>
      <w:r>
        <w:rPr>
          <w:rFonts w:asciiTheme="minorHAnsi" w:hAnsiTheme="minorHAnsi" w:cstheme="minorHAnsi"/>
          <w:color w:val="111111"/>
        </w:rPr>
        <w:t xml:space="preserve">allow </w:t>
      </w:r>
      <w:r w:rsidRPr="005B7908">
        <w:rPr>
          <w:rFonts w:asciiTheme="minorHAnsi" w:hAnsiTheme="minorHAnsi" w:cstheme="minorHAnsi"/>
          <w:color w:val="111111"/>
        </w:rPr>
        <w:t>the Council</w:t>
      </w:r>
      <w:r>
        <w:rPr>
          <w:rFonts w:asciiTheme="minorHAnsi" w:hAnsiTheme="minorHAnsi" w:cstheme="minorHAnsi"/>
          <w:color w:val="111111"/>
        </w:rPr>
        <w:t xml:space="preserve"> </w:t>
      </w:r>
      <w:r>
        <w:rPr>
          <w:rFonts w:asciiTheme="minorHAnsi" w:hAnsiTheme="minorHAnsi" w:cstheme="minorHAnsi"/>
        </w:rPr>
        <w:t>to set all</w:t>
      </w:r>
      <w:r w:rsidRPr="005B7908">
        <w:rPr>
          <w:rFonts w:asciiTheme="minorHAnsi" w:hAnsiTheme="minorHAnsi" w:cstheme="minorHAnsi"/>
        </w:rPr>
        <w:t xml:space="preserve"> elements of an address, except for the postcode and post town</w:t>
      </w:r>
      <w:r w:rsidR="00545468">
        <w:rPr>
          <w:rFonts w:asciiTheme="minorHAnsi" w:hAnsiTheme="minorHAnsi" w:cstheme="minorHAnsi"/>
        </w:rPr>
        <w:t xml:space="preserve">, </w:t>
      </w:r>
      <w:r w:rsidR="00AA5103">
        <w:rPr>
          <w:rFonts w:asciiTheme="minorHAnsi" w:hAnsiTheme="minorHAnsi" w:cstheme="minorHAnsi"/>
        </w:rPr>
        <w:t>including</w:t>
      </w:r>
      <w:r w:rsidRPr="00C7693F">
        <w:rPr>
          <w:rFonts w:asciiTheme="minorHAnsi" w:hAnsiTheme="minorHAnsi" w:cstheme="minorHAnsi"/>
          <w:color w:val="111111"/>
        </w:rPr>
        <w:t>:</w:t>
      </w:r>
    </w:p>
    <w:p w14:paraId="0460CE6F" w14:textId="5C1A2FD6" w:rsidR="00957C93" w:rsidRPr="005B7908" w:rsidRDefault="004C3118" w:rsidP="00957C93">
      <w:pPr>
        <w:pStyle w:val="NormalWeb"/>
        <w:numPr>
          <w:ilvl w:val="0"/>
          <w:numId w:val="4"/>
        </w:numPr>
        <w:spacing w:after="120" w:afterAutospacing="0"/>
        <w:rPr>
          <w:rFonts w:asciiTheme="minorHAnsi" w:hAnsiTheme="minorHAnsi" w:cstheme="minorHAnsi"/>
          <w:color w:val="111111"/>
        </w:rPr>
      </w:pPr>
      <w:r>
        <w:rPr>
          <w:rFonts w:asciiTheme="minorHAnsi" w:hAnsiTheme="minorHAnsi" w:cstheme="minorHAnsi"/>
          <w:color w:val="111111"/>
        </w:rPr>
        <w:t>Altering</w:t>
      </w:r>
      <w:r w:rsidR="00957C93" w:rsidRPr="005B7908">
        <w:rPr>
          <w:rFonts w:asciiTheme="minorHAnsi" w:hAnsiTheme="minorHAnsi" w:cstheme="minorHAnsi"/>
          <w:color w:val="111111"/>
        </w:rPr>
        <w:t xml:space="preserve"> existing street names (subject to a consultation) or assign a street name to a previously unnamed street</w:t>
      </w:r>
      <w:r w:rsidR="00957C93">
        <w:rPr>
          <w:rFonts w:asciiTheme="minorHAnsi" w:hAnsiTheme="minorHAnsi" w:cstheme="minorHAnsi"/>
          <w:color w:val="111111"/>
        </w:rPr>
        <w:t>; this can be for all or part of a street</w:t>
      </w:r>
      <w:r w:rsidR="00957C93" w:rsidRPr="005B7908">
        <w:rPr>
          <w:rFonts w:asciiTheme="minorHAnsi" w:hAnsiTheme="minorHAnsi" w:cstheme="minorHAnsi"/>
          <w:color w:val="111111"/>
        </w:rPr>
        <w:t>.</w:t>
      </w:r>
    </w:p>
    <w:p w14:paraId="10DC3D1D" w14:textId="7C147905" w:rsidR="00957C93" w:rsidRPr="005B7908" w:rsidRDefault="00545468" w:rsidP="00957C93">
      <w:pPr>
        <w:pStyle w:val="NormalWeb"/>
        <w:numPr>
          <w:ilvl w:val="0"/>
          <w:numId w:val="4"/>
        </w:numPr>
        <w:spacing w:after="120" w:afterAutospacing="0"/>
        <w:rPr>
          <w:rFonts w:asciiTheme="minorHAnsi" w:hAnsiTheme="minorHAnsi" w:cstheme="minorHAnsi"/>
          <w:color w:val="111111"/>
        </w:rPr>
      </w:pPr>
      <w:r>
        <w:rPr>
          <w:rFonts w:asciiTheme="minorHAnsi" w:hAnsiTheme="minorHAnsi" w:cstheme="minorHAnsi"/>
          <w:color w:val="111111"/>
        </w:rPr>
        <w:t>O</w:t>
      </w:r>
      <w:r w:rsidR="00957C93" w:rsidRPr="005B7908">
        <w:rPr>
          <w:rFonts w:asciiTheme="minorHAnsi" w:hAnsiTheme="minorHAnsi" w:cstheme="minorHAnsi"/>
          <w:color w:val="111111"/>
        </w:rPr>
        <w:t>bject</w:t>
      </w:r>
      <w:r>
        <w:rPr>
          <w:rFonts w:asciiTheme="minorHAnsi" w:hAnsiTheme="minorHAnsi" w:cstheme="minorHAnsi"/>
          <w:color w:val="111111"/>
        </w:rPr>
        <w:t>ing</w:t>
      </w:r>
      <w:r w:rsidR="00957C93" w:rsidRPr="005B7908">
        <w:rPr>
          <w:rFonts w:asciiTheme="minorHAnsi" w:hAnsiTheme="minorHAnsi" w:cstheme="minorHAnsi"/>
          <w:color w:val="111111"/>
        </w:rPr>
        <w:t xml:space="preserve"> to street names proposed to the Council.</w:t>
      </w:r>
    </w:p>
    <w:p w14:paraId="6C212B45" w14:textId="2ABACD71" w:rsidR="00957C93" w:rsidRPr="00B81EA7" w:rsidRDefault="00545468" w:rsidP="00957C93">
      <w:pPr>
        <w:pStyle w:val="NormalWeb"/>
        <w:numPr>
          <w:ilvl w:val="0"/>
          <w:numId w:val="4"/>
        </w:numPr>
        <w:spacing w:after="120" w:afterAutospacing="0"/>
        <w:rPr>
          <w:rFonts w:asciiTheme="minorHAnsi" w:hAnsiTheme="minorHAnsi" w:cstheme="minorHAnsi"/>
          <w:color w:val="111111"/>
        </w:rPr>
      </w:pPr>
      <w:r>
        <w:rPr>
          <w:rFonts w:asciiTheme="minorHAnsi" w:hAnsiTheme="minorHAnsi" w:cstheme="minorHAnsi"/>
          <w:color w:val="111111"/>
        </w:rPr>
        <w:t>E</w:t>
      </w:r>
      <w:r w:rsidR="00957C93" w:rsidRPr="00B81EA7">
        <w:rPr>
          <w:rFonts w:asciiTheme="minorHAnsi" w:hAnsiTheme="minorHAnsi" w:cstheme="minorHAnsi"/>
          <w:color w:val="111111"/>
        </w:rPr>
        <w:t>nsur</w:t>
      </w:r>
      <w:r>
        <w:rPr>
          <w:rFonts w:asciiTheme="minorHAnsi" w:hAnsiTheme="minorHAnsi" w:cstheme="minorHAnsi"/>
          <w:color w:val="111111"/>
        </w:rPr>
        <w:t>ing</w:t>
      </w:r>
      <w:r w:rsidR="00957C93" w:rsidRPr="00B81EA7">
        <w:rPr>
          <w:rFonts w:asciiTheme="minorHAnsi" w:hAnsiTheme="minorHAnsi" w:cstheme="minorHAnsi"/>
          <w:color w:val="111111"/>
        </w:rPr>
        <w:t xml:space="preserve"> that street names are displayed.</w:t>
      </w:r>
    </w:p>
    <w:p w14:paraId="4F85D693" w14:textId="52E6A299" w:rsidR="00957C93" w:rsidRDefault="00545468" w:rsidP="00957C93">
      <w:pPr>
        <w:pStyle w:val="NormalWeb"/>
        <w:numPr>
          <w:ilvl w:val="0"/>
          <w:numId w:val="4"/>
        </w:numPr>
        <w:spacing w:after="120" w:afterAutospacing="0"/>
        <w:rPr>
          <w:rFonts w:asciiTheme="minorHAnsi" w:hAnsiTheme="minorHAnsi" w:cstheme="minorHAnsi"/>
          <w:color w:val="111111"/>
        </w:rPr>
      </w:pPr>
      <w:r>
        <w:rPr>
          <w:rFonts w:asciiTheme="minorHAnsi" w:hAnsiTheme="minorHAnsi" w:cstheme="minorHAnsi"/>
          <w:color w:val="111111"/>
        </w:rPr>
        <w:t>G</w:t>
      </w:r>
      <w:r w:rsidR="00957C93">
        <w:rPr>
          <w:rFonts w:asciiTheme="minorHAnsi" w:hAnsiTheme="minorHAnsi" w:cstheme="minorHAnsi"/>
          <w:color w:val="111111"/>
        </w:rPr>
        <w:t>iv</w:t>
      </w:r>
      <w:r>
        <w:rPr>
          <w:rFonts w:asciiTheme="minorHAnsi" w:hAnsiTheme="minorHAnsi" w:cstheme="minorHAnsi"/>
          <w:color w:val="111111"/>
        </w:rPr>
        <w:t>ing</w:t>
      </w:r>
      <w:r w:rsidR="00957C93">
        <w:rPr>
          <w:rFonts w:asciiTheme="minorHAnsi" w:hAnsiTheme="minorHAnsi" w:cstheme="minorHAnsi"/>
          <w:color w:val="111111"/>
        </w:rPr>
        <w:t xml:space="preserve"> new </w:t>
      </w:r>
      <w:r w:rsidR="008C049A">
        <w:rPr>
          <w:rFonts w:asciiTheme="minorHAnsi" w:hAnsiTheme="minorHAnsi" w:cstheme="minorHAnsi"/>
          <w:color w:val="111111"/>
        </w:rPr>
        <w:t>propert</w:t>
      </w:r>
      <w:r w:rsidR="00E36866">
        <w:rPr>
          <w:rFonts w:asciiTheme="minorHAnsi" w:hAnsiTheme="minorHAnsi" w:cstheme="minorHAnsi"/>
          <w:color w:val="111111"/>
        </w:rPr>
        <w:t>ies</w:t>
      </w:r>
      <w:r w:rsidR="00957C93">
        <w:rPr>
          <w:rFonts w:asciiTheme="minorHAnsi" w:hAnsiTheme="minorHAnsi" w:cstheme="minorHAnsi"/>
          <w:color w:val="111111"/>
        </w:rPr>
        <w:t xml:space="preserve"> numbers, or renumber</w:t>
      </w:r>
      <w:r w:rsidR="003B1117">
        <w:rPr>
          <w:rFonts w:asciiTheme="minorHAnsi" w:hAnsiTheme="minorHAnsi" w:cstheme="minorHAnsi"/>
          <w:color w:val="111111"/>
        </w:rPr>
        <w:t>ing</w:t>
      </w:r>
      <w:r w:rsidR="00957C93">
        <w:rPr>
          <w:rFonts w:asciiTheme="minorHAnsi" w:hAnsiTheme="minorHAnsi" w:cstheme="minorHAnsi"/>
          <w:color w:val="111111"/>
        </w:rPr>
        <w:t xml:space="preserve"> existing </w:t>
      </w:r>
      <w:r w:rsidR="008C049A">
        <w:rPr>
          <w:rFonts w:asciiTheme="minorHAnsi" w:hAnsiTheme="minorHAnsi" w:cstheme="minorHAnsi"/>
          <w:color w:val="111111"/>
        </w:rPr>
        <w:t>propert</w:t>
      </w:r>
      <w:r w:rsidR="00E36866">
        <w:rPr>
          <w:rFonts w:asciiTheme="minorHAnsi" w:hAnsiTheme="minorHAnsi" w:cstheme="minorHAnsi"/>
          <w:color w:val="111111"/>
        </w:rPr>
        <w:t>ies</w:t>
      </w:r>
      <w:r w:rsidR="00957C93">
        <w:rPr>
          <w:rFonts w:asciiTheme="minorHAnsi" w:hAnsiTheme="minorHAnsi" w:cstheme="minorHAnsi"/>
          <w:color w:val="111111"/>
        </w:rPr>
        <w:t>,</w:t>
      </w:r>
      <w:r w:rsidR="00957C93" w:rsidRPr="005B7908">
        <w:rPr>
          <w:rFonts w:asciiTheme="minorHAnsi" w:hAnsiTheme="minorHAnsi" w:cstheme="minorHAnsi"/>
          <w:color w:val="111111"/>
        </w:rPr>
        <w:t xml:space="preserve"> </w:t>
      </w:r>
    </w:p>
    <w:p w14:paraId="5C859D71" w14:textId="18E1F602" w:rsidR="00957C93" w:rsidRDefault="00545468" w:rsidP="00957C93">
      <w:pPr>
        <w:pStyle w:val="NormalWeb"/>
        <w:numPr>
          <w:ilvl w:val="0"/>
          <w:numId w:val="4"/>
        </w:numPr>
        <w:spacing w:after="120" w:afterAutospacing="0"/>
        <w:rPr>
          <w:rFonts w:asciiTheme="minorHAnsi" w:hAnsiTheme="minorHAnsi" w:cstheme="minorHAnsi"/>
          <w:color w:val="111111"/>
        </w:rPr>
      </w:pPr>
      <w:r>
        <w:rPr>
          <w:rFonts w:asciiTheme="minorHAnsi" w:hAnsiTheme="minorHAnsi" w:cstheme="minorHAnsi"/>
          <w:color w:val="111111"/>
        </w:rPr>
        <w:t>O</w:t>
      </w:r>
      <w:r w:rsidR="00957C93" w:rsidRPr="00B81EA7">
        <w:rPr>
          <w:rFonts w:asciiTheme="minorHAnsi" w:hAnsiTheme="minorHAnsi" w:cstheme="minorHAnsi"/>
          <w:color w:val="111111"/>
        </w:rPr>
        <w:t>bject</w:t>
      </w:r>
      <w:r>
        <w:rPr>
          <w:rFonts w:asciiTheme="minorHAnsi" w:hAnsiTheme="minorHAnsi" w:cstheme="minorHAnsi"/>
          <w:color w:val="111111"/>
        </w:rPr>
        <w:t>ing</w:t>
      </w:r>
      <w:r w:rsidR="00957C93" w:rsidRPr="00B81EA7">
        <w:rPr>
          <w:rFonts w:asciiTheme="minorHAnsi" w:hAnsiTheme="minorHAnsi" w:cstheme="minorHAnsi"/>
          <w:color w:val="111111"/>
        </w:rPr>
        <w:t xml:space="preserve"> to </w:t>
      </w:r>
      <w:r w:rsidR="00535A94">
        <w:rPr>
          <w:rFonts w:asciiTheme="minorHAnsi" w:hAnsiTheme="minorHAnsi" w:cstheme="minorHAnsi"/>
          <w:color w:val="111111"/>
        </w:rPr>
        <w:t xml:space="preserve">a </w:t>
      </w:r>
      <w:r w:rsidR="00957C93" w:rsidRPr="00B81EA7">
        <w:rPr>
          <w:rFonts w:asciiTheme="minorHAnsi" w:hAnsiTheme="minorHAnsi" w:cstheme="minorHAnsi"/>
          <w:color w:val="111111"/>
        </w:rPr>
        <w:t>number</w:t>
      </w:r>
      <w:r w:rsidR="00535A94">
        <w:rPr>
          <w:rFonts w:asciiTheme="minorHAnsi" w:hAnsiTheme="minorHAnsi" w:cstheme="minorHAnsi"/>
          <w:color w:val="111111"/>
        </w:rPr>
        <w:t>ing scheme</w:t>
      </w:r>
      <w:r w:rsidR="00957C93" w:rsidRPr="00B81EA7">
        <w:rPr>
          <w:rFonts w:asciiTheme="minorHAnsi" w:hAnsiTheme="minorHAnsi" w:cstheme="minorHAnsi"/>
          <w:color w:val="111111"/>
        </w:rPr>
        <w:t xml:space="preserve"> proposed to the Council.</w:t>
      </w:r>
    </w:p>
    <w:p w14:paraId="0CF5E24D" w14:textId="10FCBEA0" w:rsidR="00957C93" w:rsidRDefault="00545468" w:rsidP="00957C93">
      <w:pPr>
        <w:pStyle w:val="NormalWeb"/>
        <w:numPr>
          <w:ilvl w:val="0"/>
          <w:numId w:val="4"/>
        </w:numPr>
        <w:spacing w:after="120" w:afterAutospacing="0"/>
        <w:rPr>
          <w:rFonts w:asciiTheme="minorHAnsi" w:hAnsiTheme="minorHAnsi" w:cstheme="minorHAnsi"/>
          <w:color w:val="111111"/>
        </w:rPr>
      </w:pPr>
      <w:r>
        <w:rPr>
          <w:rFonts w:asciiTheme="minorHAnsi" w:hAnsiTheme="minorHAnsi" w:cstheme="minorHAnsi"/>
          <w:color w:val="111111"/>
        </w:rPr>
        <w:t>E</w:t>
      </w:r>
      <w:r w:rsidR="00957C93">
        <w:rPr>
          <w:rFonts w:asciiTheme="minorHAnsi" w:hAnsiTheme="minorHAnsi" w:cstheme="minorHAnsi"/>
          <w:color w:val="111111"/>
        </w:rPr>
        <w:t>nsur</w:t>
      </w:r>
      <w:r>
        <w:rPr>
          <w:rFonts w:asciiTheme="minorHAnsi" w:hAnsiTheme="minorHAnsi" w:cstheme="minorHAnsi"/>
          <w:color w:val="111111"/>
        </w:rPr>
        <w:t>ing</w:t>
      </w:r>
      <w:r w:rsidR="00957C93">
        <w:rPr>
          <w:rFonts w:asciiTheme="minorHAnsi" w:hAnsiTheme="minorHAnsi" w:cstheme="minorHAnsi"/>
          <w:color w:val="111111"/>
        </w:rPr>
        <w:t xml:space="preserve"> </w:t>
      </w:r>
      <w:r w:rsidR="00535A94">
        <w:rPr>
          <w:rFonts w:asciiTheme="minorHAnsi" w:hAnsiTheme="minorHAnsi" w:cstheme="minorHAnsi"/>
          <w:color w:val="111111"/>
        </w:rPr>
        <w:t>properties</w:t>
      </w:r>
      <w:r w:rsidR="00957C93">
        <w:rPr>
          <w:rFonts w:asciiTheme="minorHAnsi" w:hAnsiTheme="minorHAnsi" w:cstheme="minorHAnsi"/>
          <w:color w:val="111111"/>
        </w:rPr>
        <w:t xml:space="preserve"> </w:t>
      </w:r>
      <w:r w:rsidR="00957C93" w:rsidRPr="005B7908">
        <w:rPr>
          <w:rFonts w:asciiTheme="minorHAnsi" w:hAnsiTheme="minorHAnsi" w:cstheme="minorHAnsi"/>
          <w:color w:val="111111"/>
        </w:rPr>
        <w:t>are marked with appropriate numbers</w:t>
      </w:r>
      <w:r w:rsidR="00957C93">
        <w:rPr>
          <w:rFonts w:asciiTheme="minorHAnsi" w:hAnsiTheme="minorHAnsi" w:cstheme="minorHAnsi"/>
          <w:color w:val="111111"/>
        </w:rPr>
        <w:t>.</w:t>
      </w:r>
    </w:p>
    <w:p w14:paraId="4FF76D2D" w14:textId="206EC04F" w:rsidR="00957C93" w:rsidRPr="006A2DA6" w:rsidRDefault="00545468" w:rsidP="00957C93">
      <w:pPr>
        <w:pStyle w:val="NormalWeb"/>
        <w:numPr>
          <w:ilvl w:val="0"/>
          <w:numId w:val="4"/>
        </w:numPr>
        <w:spacing w:after="120" w:afterAutospacing="0"/>
        <w:rPr>
          <w:rFonts w:asciiTheme="minorHAnsi" w:hAnsiTheme="minorHAnsi" w:cstheme="minorHAnsi"/>
          <w:color w:val="111111"/>
        </w:rPr>
      </w:pPr>
      <w:r>
        <w:rPr>
          <w:rFonts w:asciiTheme="minorHAnsi" w:hAnsiTheme="minorHAnsi" w:cstheme="minorHAnsi"/>
          <w:color w:val="111111"/>
        </w:rPr>
        <w:t>E</w:t>
      </w:r>
      <w:r w:rsidR="00957C93" w:rsidRPr="006A2DA6">
        <w:rPr>
          <w:rFonts w:asciiTheme="minorHAnsi" w:hAnsiTheme="minorHAnsi" w:cstheme="minorHAnsi"/>
          <w:color w:val="111111"/>
        </w:rPr>
        <w:t>nsur</w:t>
      </w:r>
      <w:r>
        <w:rPr>
          <w:rFonts w:asciiTheme="minorHAnsi" w:hAnsiTheme="minorHAnsi" w:cstheme="minorHAnsi"/>
          <w:color w:val="111111"/>
        </w:rPr>
        <w:t>ing</w:t>
      </w:r>
      <w:r w:rsidR="00957C93" w:rsidRPr="006A2DA6">
        <w:rPr>
          <w:rFonts w:asciiTheme="minorHAnsi" w:hAnsiTheme="minorHAnsi" w:cstheme="minorHAnsi"/>
          <w:color w:val="111111"/>
        </w:rPr>
        <w:t xml:space="preserve"> that street names and </w:t>
      </w:r>
      <w:r w:rsidR="008C049A">
        <w:rPr>
          <w:rFonts w:asciiTheme="minorHAnsi" w:hAnsiTheme="minorHAnsi" w:cstheme="minorHAnsi"/>
          <w:color w:val="111111"/>
        </w:rPr>
        <w:t>property</w:t>
      </w:r>
      <w:r w:rsidR="00957C93" w:rsidRPr="006A2DA6">
        <w:rPr>
          <w:rFonts w:asciiTheme="minorHAnsi" w:hAnsiTheme="minorHAnsi" w:cstheme="minorHAnsi"/>
          <w:color w:val="111111"/>
        </w:rPr>
        <w:t xml:space="preserve"> numbers </w:t>
      </w:r>
      <w:r w:rsidR="00535A94">
        <w:rPr>
          <w:rFonts w:asciiTheme="minorHAnsi" w:hAnsiTheme="minorHAnsi" w:cstheme="minorHAnsi"/>
          <w:color w:val="111111"/>
        </w:rPr>
        <w:t xml:space="preserve">displayed </w:t>
      </w:r>
      <w:r w:rsidR="00957C93" w:rsidRPr="006A2DA6">
        <w:rPr>
          <w:rFonts w:asciiTheme="minorHAnsi" w:hAnsiTheme="minorHAnsi" w:cstheme="minorHAnsi"/>
          <w:color w:val="111111"/>
        </w:rPr>
        <w:t>are those approved by the Council.</w:t>
      </w:r>
    </w:p>
    <w:p w14:paraId="622442F1" w14:textId="47E8F0E2" w:rsidR="00957C93" w:rsidRPr="005B7908" w:rsidRDefault="00545468" w:rsidP="00957C93">
      <w:pPr>
        <w:pStyle w:val="NormalWeb"/>
        <w:numPr>
          <w:ilvl w:val="0"/>
          <w:numId w:val="4"/>
        </w:numPr>
        <w:spacing w:after="120" w:afterAutospacing="0"/>
        <w:rPr>
          <w:rFonts w:asciiTheme="minorHAnsi" w:hAnsiTheme="minorHAnsi" w:cstheme="minorHAnsi"/>
          <w:color w:val="111111"/>
        </w:rPr>
      </w:pPr>
      <w:r>
        <w:rPr>
          <w:rFonts w:asciiTheme="minorHAnsi" w:hAnsiTheme="minorHAnsi" w:cstheme="minorHAnsi"/>
          <w:color w:val="111111"/>
        </w:rPr>
        <w:t>G</w:t>
      </w:r>
      <w:r w:rsidR="00957C93">
        <w:rPr>
          <w:rFonts w:asciiTheme="minorHAnsi" w:hAnsiTheme="minorHAnsi" w:cstheme="minorHAnsi"/>
          <w:color w:val="111111"/>
        </w:rPr>
        <w:t>iv</w:t>
      </w:r>
      <w:r>
        <w:rPr>
          <w:rFonts w:asciiTheme="minorHAnsi" w:hAnsiTheme="minorHAnsi" w:cstheme="minorHAnsi"/>
          <w:color w:val="111111"/>
        </w:rPr>
        <w:t>ing</w:t>
      </w:r>
      <w:r w:rsidR="00957C93">
        <w:rPr>
          <w:rFonts w:asciiTheme="minorHAnsi" w:hAnsiTheme="minorHAnsi" w:cstheme="minorHAnsi"/>
          <w:color w:val="111111"/>
        </w:rPr>
        <w:t xml:space="preserve"> a </w:t>
      </w:r>
      <w:r w:rsidR="00957C93" w:rsidRPr="005B7908">
        <w:rPr>
          <w:rFonts w:asciiTheme="minorHAnsi" w:hAnsiTheme="minorHAnsi" w:cstheme="minorHAnsi"/>
          <w:color w:val="111111"/>
        </w:rPr>
        <w:t xml:space="preserve">name </w:t>
      </w:r>
      <w:r w:rsidR="00957C93">
        <w:rPr>
          <w:rFonts w:asciiTheme="minorHAnsi" w:hAnsiTheme="minorHAnsi" w:cstheme="minorHAnsi"/>
          <w:color w:val="111111"/>
        </w:rPr>
        <w:t xml:space="preserve">to </w:t>
      </w:r>
      <w:r w:rsidR="00957C93" w:rsidRPr="005B7908">
        <w:rPr>
          <w:rFonts w:asciiTheme="minorHAnsi" w:hAnsiTheme="minorHAnsi" w:cstheme="minorHAnsi"/>
          <w:color w:val="111111"/>
        </w:rPr>
        <w:t xml:space="preserve">a </w:t>
      </w:r>
      <w:r w:rsidR="008C049A">
        <w:rPr>
          <w:rFonts w:asciiTheme="minorHAnsi" w:hAnsiTheme="minorHAnsi" w:cstheme="minorHAnsi"/>
          <w:color w:val="111111"/>
        </w:rPr>
        <w:t>property</w:t>
      </w:r>
      <w:r w:rsidR="00957C93" w:rsidRPr="005B7908">
        <w:rPr>
          <w:rFonts w:asciiTheme="minorHAnsi" w:hAnsiTheme="minorHAnsi" w:cstheme="minorHAnsi"/>
          <w:color w:val="111111"/>
        </w:rPr>
        <w:t>.</w:t>
      </w:r>
    </w:p>
    <w:p w14:paraId="2099AF84" w14:textId="4DC21B7D" w:rsidR="0059321B" w:rsidRPr="005B7908" w:rsidRDefault="009A254E" w:rsidP="005B7908">
      <w:pPr>
        <w:pStyle w:val="NormalWeb"/>
        <w:numPr>
          <w:ilvl w:val="1"/>
          <w:numId w:val="1"/>
        </w:numPr>
        <w:spacing w:before="0" w:beforeAutospacing="0" w:after="120" w:afterAutospacing="0"/>
        <w:ind w:left="426"/>
        <w:rPr>
          <w:rFonts w:asciiTheme="minorHAnsi" w:hAnsiTheme="minorHAnsi" w:cstheme="minorHAnsi"/>
          <w:color w:val="111111"/>
        </w:rPr>
      </w:pPr>
      <w:r w:rsidRPr="005B7908">
        <w:rPr>
          <w:rFonts w:asciiTheme="minorHAnsi" w:hAnsiTheme="minorHAnsi" w:cstheme="minorHAnsi"/>
          <w:color w:val="111111"/>
        </w:rPr>
        <w:t>R</w:t>
      </w:r>
      <w:r w:rsidR="008D32F9" w:rsidRPr="005B7908">
        <w:rPr>
          <w:rFonts w:asciiTheme="minorHAnsi" w:hAnsiTheme="minorHAnsi" w:cstheme="minorHAnsi"/>
          <w:color w:val="111111"/>
        </w:rPr>
        <w:t>esidents and/or other responsible parties, such as developers and businesses</w:t>
      </w:r>
      <w:r w:rsidRPr="005B7908">
        <w:rPr>
          <w:rFonts w:asciiTheme="minorHAnsi" w:hAnsiTheme="minorHAnsi" w:cstheme="minorHAnsi"/>
          <w:color w:val="111111"/>
        </w:rPr>
        <w:t>, have the following responsibilities:</w:t>
      </w:r>
    </w:p>
    <w:p w14:paraId="570180F9" w14:textId="40CFCC7C" w:rsidR="00F71876" w:rsidRPr="005B7908" w:rsidRDefault="00AE045E" w:rsidP="00B62606">
      <w:pPr>
        <w:pStyle w:val="NormalWeb"/>
        <w:numPr>
          <w:ilvl w:val="0"/>
          <w:numId w:val="4"/>
        </w:numPr>
        <w:spacing w:after="120" w:afterAutospacing="0"/>
        <w:rPr>
          <w:rFonts w:asciiTheme="minorHAnsi" w:hAnsiTheme="minorHAnsi" w:cstheme="minorHAnsi"/>
          <w:color w:val="111111"/>
        </w:rPr>
      </w:pPr>
      <w:r w:rsidRPr="005B7908">
        <w:rPr>
          <w:rFonts w:asciiTheme="minorHAnsi" w:hAnsiTheme="minorHAnsi" w:cstheme="minorHAnsi"/>
          <w:color w:val="111111"/>
        </w:rPr>
        <w:t>To</w:t>
      </w:r>
      <w:r w:rsidR="00C53CF6" w:rsidRPr="005B7908">
        <w:rPr>
          <w:rFonts w:asciiTheme="minorHAnsi" w:hAnsiTheme="minorHAnsi" w:cstheme="minorHAnsi"/>
          <w:color w:val="111111"/>
        </w:rPr>
        <w:t xml:space="preserve"> n</w:t>
      </w:r>
      <w:r w:rsidR="00F71876" w:rsidRPr="005B7908">
        <w:rPr>
          <w:rFonts w:asciiTheme="minorHAnsi" w:hAnsiTheme="minorHAnsi" w:cstheme="minorHAnsi"/>
          <w:color w:val="111111"/>
        </w:rPr>
        <w:t>otif</w:t>
      </w:r>
      <w:r w:rsidRPr="005B7908">
        <w:rPr>
          <w:rFonts w:asciiTheme="minorHAnsi" w:hAnsiTheme="minorHAnsi" w:cstheme="minorHAnsi"/>
          <w:color w:val="111111"/>
        </w:rPr>
        <w:t>y the Council of</w:t>
      </w:r>
      <w:r w:rsidR="00F71876" w:rsidRPr="005B7908">
        <w:rPr>
          <w:rFonts w:asciiTheme="minorHAnsi" w:hAnsiTheme="minorHAnsi" w:cstheme="minorHAnsi"/>
          <w:color w:val="111111"/>
        </w:rPr>
        <w:t xml:space="preserve"> proposed street names</w:t>
      </w:r>
      <w:r w:rsidR="00EC499A">
        <w:rPr>
          <w:rFonts w:asciiTheme="minorHAnsi" w:hAnsiTheme="minorHAnsi" w:cstheme="minorHAnsi"/>
          <w:color w:val="111111"/>
        </w:rPr>
        <w:t xml:space="preserve">, </w:t>
      </w:r>
      <w:r w:rsidR="004313A9">
        <w:rPr>
          <w:rFonts w:asciiTheme="minorHAnsi" w:hAnsiTheme="minorHAnsi" w:cstheme="minorHAnsi"/>
          <w:color w:val="111111"/>
        </w:rPr>
        <w:t xml:space="preserve">and </w:t>
      </w:r>
      <w:r w:rsidR="008C049A">
        <w:rPr>
          <w:rFonts w:asciiTheme="minorHAnsi" w:hAnsiTheme="minorHAnsi" w:cstheme="minorHAnsi"/>
          <w:color w:val="111111"/>
        </w:rPr>
        <w:t>property</w:t>
      </w:r>
      <w:r w:rsidR="00EC499A">
        <w:rPr>
          <w:rFonts w:asciiTheme="minorHAnsi" w:hAnsiTheme="minorHAnsi" w:cstheme="minorHAnsi"/>
          <w:color w:val="111111"/>
        </w:rPr>
        <w:t xml:space="preserve"> numbers</w:t>
      </w:r>
      <w:r w:rsidR="008029E4">
        <w:rPr>
          <w:rFonts w:asciiTheme="minorHAnsi" w:hAnsiTheme="minorHAnsi" w:cstheme="minorHAnsi"/>
          <w:color w:val="111111"/>
        </w:rPr>
        <w:t xml:space="preserve"> and names</w:t>
      </w:r>
      <w:r w:rsidR="00F9138F" w:rsidRPr="005B7908">
        <w:rPr>
          <w:rFonts w:asciiTheme="minorHAnsi" w:hAnsiTheme="minorHAnsi" w:cstheme="minorHAnsi"/>
          <w:color w:val="111111"/>
        </w:rPr>
        <w:t>.</w:t>
      </w:r>
    </w:p>
    <w:p w14:paraId="3971A490" w14:textId="3FE64CE0" w:rsidR="00B34C0B" w:rsidRDefault="00AE045E" w:rsidP="00B62606">
      <w:pPr>
        <w:pStyle w:val="NormalWeb"/>
        <w:numPr>
          <w:ilvl w:val="0"/>
          <w:numId w:val="4"/>
        </w:numPr>
        <w:spacing w:after="120" w:afterAutospacing="0"/>
        <w:rPr>
          <w:rFonts w:asciiTheme="minorHAnsi" w:hAnsiTheme="minorHAnsi" w:cstheme="minorHAnsi"/>
          <w:color w:val="111111"/>
        </w:rPr>
      </w:pPr>
      <w:r w:rsidRPr="005B7908">
        <w:rPr>
          <w:rFonts w:asciiTheme="minorHAnsi" w:hAnsiTheme="minorHAnsi" w:cstheme="minorHAnsi"/>
          <w:color w:val="111111"/>
        </w:rPr>
        <w:t>To</w:t>
      </w:r>
      <w:r w:rsidR="00F9138F" w:rsidRPr="005B7908">
        <w:rPr>
          <w:rFonts w:asciiTheme="minorHAnsi" w:hAnsiTheme="minorHAnsi" w:cstheme="minorHAnsi"/>
          <w:color w:val="111111"/>
        </w:rPr>
        <w:t xml:space="preserve"> display</w:t>
      </w:r>
      <w:r w:rsidRPr="005B7908">
        <w:rPr>
          <w:rFonts w:asciiTheme="minorHAnsi" w:hAnsiTheme="minorHAnsi" w:cstheme="minorHAnsi"/>
          <w:color w:val="111111"/>
        </w:rPr>
        <w:t xml:space="preserve"> the </w:t>
      </w:r>
      <w:r w:rsidR="00C829F5" w:rsidRPr="005B7908">
        <w:rPr>
          <w:rFonts w:asciiTheme="minorHAnsi" w:hAnsiTheme="minorHAnsi" w:cstheme="minorHAnsi"/>
          <w:color w:val="111111"/>
        </w:rPr>
        <w:t>approved</w:t>
      </w:r>
      <w:r w:rsidR="00F9138F" w:rsidRPr="005B7908">
        <w:rPr>
          <w:rFonts w:asciiTheme="minorHAnsi" w:hAnsiTheme="minorHAnsi" w:cstheme="minorHAnsi"/>
          <w:color w:val="111111"/>
        </w:rPr>
        <w:t xml:space="preserve"> </w:t>
      </w:r>
      <w:r w:rsidR="0084562F" w:rsidRPr="005B7908">
        <w:rPr>
          <w:rFonts w:asciiTheme="minorHAnsi" w:hAnsiTheme="minorHAnsi" w:cstheme="minorHAnsi"/>
          <w:color w:val="111111"/>
        </w:rPr>
        <w:t>number on the</w:t>
      </w:r>
      <w:r w:rsidR="0007793B" w:rsidRPr="005B7908">
        <w:rPr>
          <w:rFonts w:asciiTheme="minorHAnsi" w:hAnsiTheme="minorHAnsi" w:cstheme="minorHAnsi"/>
          <w:color w:val="111111"/>
        </w:rPr>
        <w:t>ir</w:t>
      </w:r>
      <w:r w:rsidR="0084562F" w:rsidRPr="005B7908">
        <w:rPr>
          <w:rFonts w:asciiTheme="minorHAnsi" w:hAnsiTheme="minorHAnsi" w:cstheme="minorHAnsi"/>
          <w:color w:val="111111"/>
        </w:rPr>
        <w:t xml:space="preserve"> </w:t>
      </w:r>
      <w:r w:rsidR="008C049A">
        <w:rPr>
          <w:rFonts w:asciiTheme="minorHAnsi" w:hAnsiTheme="minorHAnsi" w:cstheme="minorHAnsi"/>
          <w:color w:val="111111"/>
        </w:rPr>
        <w:t>property</w:t>
      </w:r>
      <w:r w:rsidR="00C829F5" w:rsidRPr="005B7908">
        <w:rPr>
          <w:rFonts w:asciiTheme="minorHAnsi" w:hAnsiTheme="minorHAnsi" w:cstheme="minorHAnsi"/>
          <w:color w:val="111111"/>
        </w:rPr>
        <w:t>.</w:t>
      </w:r>
    </w:p>
    <w:p w14:paraId="7E6E9955" w14:textId="703A4ABC" w:rsidR="009D1C63" w:rsidRPr="005B7908" w:rsidRDefault="009D1C63" w:rsidP="00B62606">
      <w:pPr>
        <w:pStyle w:val="NormalWeb"/>
        <w:numPr>
          <w:ilvl w:val="0"/>
          <w:numId w:val="4"/>
        </w:numPr>
        <w:spacing w:after="120" w:afterAutospacing="0"/>
        <w:rPr>
          <w:rFonts w:asciiTheme="minorHAnsi" w:hAnsiTheme="minorHAnsi" w:cstheme="minorHAnsi"/>
          <w:color w:val="111111"/>
        </w:rPr>
      </w:pPr>
      <w:r>
        <w:rPr>
          <w:rFonts w:asciiTheme="minorHAnsi" w:hAnsiTheme="minorHAnsi" w:cstheme="minorHAnsi"/>
          <w:color w:val="111111"/>
        </w:rPr>
        <w:lastRenderedPageBreak/>
        <w:t>To display the approved street name.</w:t>
      </w:r>
    </w:p>
    <w:p w14:paraId="46B2A077" w14:textId="77777777" w:rsidR="004B580C" w:rsidRPr="005B7908" w:rsidRDefault="004B580C" w:rsidP="00B62606">
      <w:pPr>
        <w:pStyle w:val="NormalWeb"/>
        <w:spacing w:before="0" w:beforeAutospacing="0" w:after="120" w:afterAutospacing="0"/>
        <w:rPr>
          <w:rFonts w:asciiTheme="minorHAnsi" w:hAnsiTheme="minorHAnsi" w:cstheme="minorHAnsi"/>
          <w:color w:val="111111"/>
        </w:rPr>
      </w:pPr>
    </w:p>
    <w:p w14:paraId="34C667D4" w14:textId="4E3AC613" w:rsidR="001B1971" w:rsidRPr="009C3609" w:rsidRDefault="001B1971" w:rsidP="0044246D">
      <w:pPr>
        <w:pStyle w:val="Heading2"/>
        <w:numPr>
          <w:ilvl w:val="0"/>
          <w:numId w:val="1"/>
        </w:numPr>
        <w:spacing w:before="240" w:after="120"/>
        <w:ind w:left="357" w:hanging="357"/>
        <w:rPr>
          <w:rStyle w:val="Strong"/>
          <w:rFonts w:asciiTheme="minorHAnsi" w:hAnsiTheme="minorHAnsi" w:cstheme="minorHAnsi"/>
          <w:color w:val="auto"/>
        </w:rPr>
      </w:pPr>
      <w:bookmarkStart w:id="2" w:name="_Toc169099253"/>
      <w:r w:rsidRPr="009C3609">
        <w:rPr>
          <w:rStyle w:val="Strong"/>
          <w:rFonts w:asciiTheme="minorHAnsi" w:hAnsiTheme="minorHAnsi" w:cstheme="minorHAnsi"/>
          <w:color w:val="auto"/>
        </w:rPr>
        <w:t xml:space="preserve">Purpose of </w:t>
      </w:r>
      <w:r w:rsidR="00AA58D5">
        <w:rPr>
          <w:rStyle w:val="Strong"/>
          <w:rFonts w:asciiTheme="minorHAnsi" w:hAnsiTheme="minorHAnsi" w:cstheme="minorHAnsi"/>
          <w:color w:val="auto"/>
        </w:rPr>
        <w:t>s</w:t>
      </w:r>
      <w:r w:rsidRPr="009C3609">
        <w:rPr>
          <w:rStyle w:val="Strong"/>
          <w:rFonts w:asciiTheme="minorHAnsi" w:hAnsiTheme="minorHAnsi" w:cstheme="minorHAnsi"/>
          <w:color w:val="auto"/>
        </w:rPr>
        <w:t>t</w:t>
      </w:r>
      <w:r w:rsidR="008D13C8" w:rsidRPr="009C3609">
        <w:rPr>
          <w:rStyle w:val="Strong"/>
          <w:rFonts w:asciiTheme="minorHAnsi" w:hAnsiTheme="minorHAnsi" w:cstheme="minorHAnsi"/>
          <w:color w:val="auto"/>
        </w:rPr>
        <w:t>r</w:t>
      </w:r>
      <w:r w:rsidRPr="009C3609">
        <w:rPr>
          <w:rStyle w:val="Strong"/>
          <w:rFonts w:asciiTheme="minorHAnsi" w:hAnsiTheme="minorHAnsi" w:cstheme="minorHAnsi"/>
          <w:color w:val="auto"/>
        </w:rPr>
        <w:t>eet</w:t>
      </w:r>
      <w:r w:rsidR="008D13C8" w:rsidRPr="009C3609">
        <w:rPr>
          <w:rStyle w:val="Strong"/>
          <w:rFonts w:asciiTheme="minorHAnsi" w:hAnsiTheme="minorHAnsi" w:cstheme="minorHAnsi"/>
          <w:color w:val="auto"/>
        </w:rPr>
        <w:t xml:space="preserve"> </w:t>
      </w:r>
      <w:r w:rsidR="00AA58D5">
        <w:rPr>
          <w:rStyle w:val="Strong"/>
          <w:rFonts w:asciiTheme="minorHAnsi" w:hAnsiTheme="minorHAnsi" w:cstheme="minorHAnsi"/>
          <w:color w:val="auto"/>
        </w:rPr>
        <w:t>n</w:t>
      </w:r>
      <w:r w:rsidR="008D13C8" w:rsidRPr="009C3609">
        <w:rPr>
          <w:rStyle w:val="Strong"/>
          <w:rFonts w:asciiTheme="minorHAnsi" w:hAnsiTheme="minorHAnsi" w:cstheme="minorHAnsi"/>
          <w:color w:val="auto"/>
        </w:rPr>
        <w:t xml:space="preserve">aming and </w:t>
      </w:r>
      <w:r w:rsidR="00AA58D5">
        <w:rPr>
          <w:rStyle w:val="Strong"/>
          <w:rFonts w:asciiTheme="minorHAnsi" w:hAnsiTheme="minorHAnsi" w:cstheme="minorHAnsi"/>
          <w:color w:val="auto"/>
        </w:rPr>
        <w:t>n</w:t>
      </w:r>
      <w:r w:rsidR="008D13C8" w:rsidRPr="009C3609">
        <w:rPr>
          <w:rStyle w:val="Strong"/>
          <w:rFonts w:asciiTheme="minorHAnsi" w:hAnsiTheme="minorHAnsi" w:cstheme="minorHAnsi"/>
          <w:color w:val="auto"/>
        </w:rPr>
        <w:t>umbering</w:t>
      </w:r>
      <w:bookmarkEnd w:id="2"/>
    </w:p>
    <w:p w14:paraId="39F31178" w14:textId="3161509B" w:rsidR="001B7C2E" w:rsidRPr="005B7908" w:rsidRDefault="001B7C2E" w:rsidP="005B7908">
      <w:pPr>
        <w:pStyle w:val="NormalWeb"/>
        <w:numPr>
          <w:ilvl w:val="1"/>
          <w:numId w:val="1"/>
        </w:numPr>
        <w:spacing w:before="0" w:beforeAutospacing="0" w:after="120" w:afterAutospacing="0"/>
        <w:ind w:left="426"/>
        <w:rPr>
          <w:rFonts w:asciiTheme="minorHAnsi" w:hAnsiTheme="minorHAnsi" w:cstheme="minorHAnsi"/>
        </w:rPr>
      </w:pPr>
      <w:r w:rsidRPr="005B7908">
        <w:rPr>
          <w:rFonts w:asciiTheme="minorHAnsi" w:hAnsiTheme="minorHAnsi" w:cstheme="minorHAnsi"/>
        </w:rPr>
        <w:t>Street Naming and Numbering is an important function as</w:t>
      </w:r>
      <w:r w:rsidR="008D13C8" w:rsidRPr="008D13C8">
        <w:rPr>
          <w:rFonts w:asciiTheme="minorHAnsi" w:hAnsiTheme="minorHAnsi" w:cstheme="minorHAnsi"/>
        </w:rPr>
        <w:t xml:space="preserve"> </w:t>
      </w:r>
      <w:r w:rsidR="002F2E6A">
        <w:rPr>
          <w:rFonts w:asciiTheme="minorHAnsi" w:hAnsiTheme="minorHAnsi" w:cstheme="minorHAnsi"/>
        </w:rPr>
        <w:t>it</w:t>
      </w:r>
      <w:r w:rsidRPr="005B7908">
        <w:rPr>
          <w:rFonts w:asciiTheme="minorHAnsi" w:hAnsiTheme="minorHAnsi" w:cstheme="minorHAnsi"/>
        </w:rPr>
        <w:t xml:space="preserve"> allows:</w:t>
      </w:r>
    </w:p>
    <w:p w14:paraId="3BBBBD07" w14:textId="38ABCAD7" w:rsidR="00DA6F7F" w:rsidRPr="005B7908" w:rsidRDefault="00DA6F7F" w:rsidP="00B62606">
      <w:pPr>
        <w:pStyle w:val="NormalWeb"/>
        <w:numPr>
          <w:ilvl w:val="0"/>
          <w:numId w:val="5"/>
        </w:numPr>
        <w:spacing w:after="120" w:afterAutospacing="0"/>
        <w:rPr>
          <w:rStyle w:val="Strong"/>
          <w:rFonts w:asciiTheme="minorHAnsi" w:hAnsiTheme="minorHAnsi" w:cstheme="minorHAnsi"/>
          <w:b w:val="0"/>
          <w:bCs w:val="0"/>
          <w:color w:val="111111"/>
        </w:rPr>
      </w:pPr>
      <w:r w:rsidRPr="005B7908">
        <w:rPr>
          <w:rFonts w:asciiTheme="minorHAnsi" w:hAnsiTheme="minorHAnsi" w:cstheme="minorHAnsi"/>
          <w:color w:val="111111"/>
        </w:rPr>
        <w:t xml:space="preserve">The creation of a unique and unambiguous address for every property in the </w:t>
      </w:r>
      <w:r w:rsidR="37885B57" w:rsidRPr="005B7908">
        <w:rPr>
          <w:rFonts w:asciiTheme="minorHAnsi" w:hAnsiTheme="minorHAnsi" w:cstheme="minorHAnsi"/>
          <w:color w:val="111111"/>
        </w:rPr>
        <w:t>authority</w:t>
      </w:r>
      <w:r w:rsidRPr="005B7908">
        <w:rPr>
          <w:rFonts w:asciiTheme="minorHAnsi" w:hAnsiTheme="minorHAnsi" w:cstheme="minorHAnsi"/>
          <w:color w:val="111111"/>
        </w:rPr>
        <w:t xml:space="preserve"> </w:t>
      </w:r>
      <w:r w:rsidR="009D251B" w:rsidRPr="005B7908">
        <w:rPr>
          <w:rFonts w:asciiTheme="minorHAnsi" w:hAnsiTheme="minorHAnsi" w:cstheme="minorHAnsi"/>
          <w:color w:val="111111"/>
        </w:rPr>
        <w:t>.</w:t>
      </w:r>
    </w:p>
    <w:p w14:paraId="3CF1F59F" w14:textId="0FADC6B8" w:rsidR="001B7C2E" w:rsidRPr="005B7908" w:rsidRDefault="001B7C2E" w:rsidP="00B62606">
      <w:pPr>
        <w:pStyle w:val="NormalWeb"/>
        <w:numPr>
          <w:ilvl w:val="0"/>
          <w:numId w:val="5"/>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Emergency Services to find a property quickly and </w:t>
      </w:r>
      <w:r w:rsidR="009D251B" w:rsidRPr="005B7908">
        <w:rPr>
          <w:rStyle w:val="Strong"/>
          <w:rFonts w:asciiTheme="minorHAnsi" w:hAnsiTheme="minorHAnsi" w:cstheme="minorHAnsi"/>
          <w:b w:val="0"/>
          <w:bCs w:val="0"/>
          <w:color w:val="111111"/>
        </w:rPr>
        <w:t>effectively.</w:t>
      </w:r>
      <w:r w:rsidRPr="005B7908">
        <w:rPr>
          <w:rStyle w:val="Strong"/>
          <w:rFonts w:asciiTheme="minorHAnsi" w:hAnsiTheme="minorHAnsi" w:cstheme="minorHAnsi"/>
          <w:b w:val="0"/>
          <w:bCs w:val="0"/>
          <w:color w:val="111111"/>
        </w:rPr>
        <w:t xml:space="preserve">  </w:t>
      </w:r>
    </w:p>
    <w:p w14:paraId="2968A41D" w14:textId="18AD3E96" w:rsidR="001B7C2E" w:rsidRPr="005B7908" w:rsidRDefault="00EC76F6" w:rsidP="00B62606">
      <w:pPr>
        <w:pStyle w:val="NormalWeb"/>
        <w:numPr>
          <w:ilvl w:val="0"/>
          <w:numId w:val="5"/>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T</w:t>
      </w:r>
      <w:r w:rsidR="003239D3" w:rsidRPr="005B7908">
        <w:rPr>
          <w:rStyle w:val="Strong"/>
          <w:rFonts w:asciiTheme="minorHAnsi" w:hAnsiTheme="minorHAnsi" w:cstheme="minorHAnsi"/>
          <w:b w:val="0"/>
          <w:bCs w:val="0"/>
          <w:color w:val="111111"/>
        </w:rPr>
        <w:t xml:space="preserve">he </w:t>
      </w:r>
      <w:r w:rsidR="00210DF0" w:rsidRPr="005B7908">
        <w:rPr>
          <w:rStyle w:val="Strong"/>
          <w:rFonts w:asciiTheme="minorHAnsi" w:hAnsiTheme="minorHAnsi" w:cstheme="minorHAnsi"/>
          <w:b w:val="0"/>
          <w:bCs w:val="0"/>
          <w:color w:val="111111"/>
        </w:rPr>
        <w:t>efficient</w:t>
      </w:r>
      <w:r w:rsidR="003239D3" w:rsidRPr="005B7908">
        <w:rPr>
          <w:rStyle w:val="Strong"/>
          <w:rFonts w:asciiTheme="minorHAnsi" w:hAnsiTheme="minorHAnsi" w:cstheme="minorHAnsi"/>
          <w:b w:val="0"/>
          <w:bCs w:val="0"/>
          <w:color w:val="111111"/>
        </w:rPr>
        <w:t xml:space="preserve"> delivery of p</w:t>
      </w:r>
      <w:r w:rsidR="001B7C2E" w:rsidRPr="005B7908">
        <w:rPr>
          <w:rStyle w:val="Strong"/>
          <w:rFonts w:asciiTheme="minorHAnsi" w:hAnsiTheme="minorHAnsi" w:cstheme="minorHAnsi"/>
          <w:b w:val="0"/>
          <w:bCs w:val="0"/>
          <w:color w:val="111111"/>
        </w:rPr>
        <w:t>ost</w:t>
      </w:r>
      <w:r w:rsidR="009D251B" w:rsidRPr="005B7908">
        <w:rPr>
          <w:rStyle w:val="Strong"/>
          <w:rFonts w:asciiTheme="minorHAnsi" w:hAnsiTheme="minorHAnsi" w:cstheme="minorHAnsi"/>
          <w:b w:val="0"/>
          <w:bCs w:val="0"/>
          <w:color w:val="111111"/>
        </w:rPr>
        <w:t>.</w:t>
      </w:r>
    </w:p>
    <w:p w14:paraId="2E6CADB9" w14:textId="3C4FD647" w:rsidR="001B7C2E" w:rsidRPr="005B7908" w:rsidRDefault="00EC76F6" w:rsidP="00B62606">
      <w:pPr>
        <w:pStyle w:val="NormalWeb"/>
        <w:numPr>
          <w:ilvl w:val="0"/>
          <w:numId w:val="5"/>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The identification of properties</w:t>
      </w:r>
      <w:r w:rsidR="006D07F6" w:rsidRPr="005B7908">
        <w:rPr>
          <w:rStyle w:val="Strong"/>
          <w:rFonts w:asciiTheme="minorHAnsi" w:hAnsiTheme="minorHAnsi" w:cstheme="minorHAnsi"/>
          <w:b w:val="0"/>
          <w:bCs w:val="0"/>
          <w:color w:val="111111"/>
        </w:rPr>
        <w:t xml:space="preserve"> for visitors, delivery of goods and other services</w:t>
      </w:r>
      <w:r w:rsidR="009D251B" w:rsidRPr="005B7908">
        <w:rPr>
          <w:rStyle w:val="Strong"/>
          <w:rFonts w:asciiTheme="minorHAnsi" w:hAnsiTheme="minorHAnsi" w:cstheme="minorHAnsi"/>
          <w:b w:val="0"/>
          <w:bCs w:val="0"/>
          <w:color w:val="111111"/>
        </w:rPr>
        <w:t>.</w:t>
      </w:r>
    </w:p>
    <w:p w14:paraId="40D31839" w14:textId="651C4532" w:rsidR="001B7C2E" w:rsidRPr="005B7908" w:rsidRDefault="001B7C2E" w:rsidP="00B62606">
      <w:pPr>
        <w:pStyle w:val="NormalWeb"/>
        <w:numPr>
          <w:ilvl w:val="0"/>
          <w:numId w:val="5"/>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Statutory undertakers</w:t>
      </w:r>
      <w:r w:rsidR="00EC76F6" w:rsidRPr="005B7908">
        <w:rPr>
          <w:rStyle w:val="Strong"/>
          <w:rFonts w:asciiTheme="minorHAnsi" w:hAnsiTheme="minorHAnsi" w:cstheme="minorHAnsi"/>
          <w:b w:val="0"/>
          <w:bCs w:val="0"/>
          <w:color w:val="111111"/>
        </w:rPr>
        <w:t>, for example electricity, gas and water,</w:t>
      </w:r>
      <w:r w:rsidRPr="005B7908">
        <w:rPr>
          <w:rStyle w:val="Strong"/>
          <w:rFonts w:asciiTheme="minorHAnsi" w:hAnsiTheme="minorHAnsi" w:cstheme="minorHAnsi"/>
          <w:b w:val="0"/>
          <w:bCs w:val="0"/>
          <w:color w:val="111111"/>
        </w:rPr>
        <w:t xml:space="preserve"> to connect their services to premises and link them to a postal address for billing</w:t>
      </w:r>
      <w:r w:rsidR="009D251B" w:rsidRPr="005B7908">
        <w:rPr>
          <w:rStyle w:val="Strong"/>
          <w:rFonts w:asciiTheme="minorHAnsi" w:hAnsiTheme="minorHAnsi" w:cstheme="minorHAnsi"/>
          <w:b w:val="0"/>
          <w:bCs w:val="0"/>
          <w:color w:val="111111"/>
        </w:rPr>
        <w:t>.</w:t>
      </w:r>
    </w:p>
    <w:p w14:paraId="5B7AE670" w14:textId="76F1ABD0" w:rsidR="00D37433" w:rsidRPr="005B7908" w:rsidRDefault="00D37433" w:rsidP="00B62606">
      <w:pPr>
        <w:pStyle w:val="NormalWeb"/>
        <w:numPr>
          <w:ilvl w:val="0"/>
          <w:numId w:val="5"/>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Referencing and recording of addresses</w:t>
      </w:r>
      <w:r w:rsidR="3FED356F" w:rsidRPr="005B7908">
        <w:rPr>
          <w:rStyle w:val="Strong"/>
          <w:rFonts w:asciiTheme="minorHAnsi" w:hAnsiTheme="minorHAnsi" w:cstheme="minorHAnsi"/>
          <w:b w:val="0"/>
          <w:bCs w:val="0"/>
          <w:color w:val="111111"/>
        </w:rPr>
        <w:t xml:space="preserve"> and streets</w:t>
      </w:r>
      <w:r w:rsidR="002F2ECE" w:rsidRPr="005B7908">
        <w:rPr>
          <w:rStyle w:val="Strong"/>
          <w:rFonts w:asciiTheme="minorHAnsi" w:hAnsiTheme="minorHAnsi" w:cstheme="minorHAnsi"/>
          <w:b w:val="0"/>
          <w:bCs w:val="0"/>
          <w:color w:val="111111"/>
        </w:rPr>
        <w:t>, as part of Local Land and Property Gazetteers</w:t>
      </w:r>
      <w:r w:rsidR="009F2349" w:rsidRPr="005B7908">
        <w:rPr>
          <w:rStyle w:val="Strong"/>
          <w:rFonts w:asciiTheme="minorHAnsi" w:hAnsiTheme="minorHAnsi" w:cstheme="minorHAnsi"/>
          <w:b w:val="0"/>
          <w:bCs w:val="0"/>
          <w:color w:val="111111"/>
        </w:rPr>
        <w:t xml:space="preserve"> (LLPG)</w:t>
      </w:r>
      <w:r w:rsidR="002F2ECE" w:rsidRPr="005B7908">
        <w:rPr>
          <w:rStyle w:val="Strong"/>
          <w:rFonts w:asciiTheme="minorHAnsi" w:hAnsiTheme="minorHAnsi" w:cstheme="minorHAnsi"/>
          <w:b w:val="0"/>
          <w:bCs w:val="0"/>
          <w:color w:val="111111"/>
        </w:rPr>
        <w:t xml:space="preserve"> and Local Street Gazetteers</w:t>
      </w:r>
      <w:r w:rsidR="009F2349" w:rsidRPr="005B7908">
        <w:rPr>
          <w:rStyle w:val="Strong"/>
          <w:rFonts w:asciiTheme="minorHAnsi" w:hAnsiTheme="minorHAnsi" w:cstheme="minorHAnsi"/>
          <w:b w:val="0"/>
          <w:bCs w:val="0"/>
          <w:color w:val="111111"/>
        </w:rPr>
        <w:t xml:space="preserve"> (LSG)</w:t>
      </w:r>
      <w:r w:rsidR="002F2ECE" w:rsidRPr="005B7908">
        <w:rPr>
          <w:rStyle w:val="Strong"/>
          <w:rFonts w:asciiTheme="minorHAnsi" w:hAnsiTheme="minorHAnsi" w:cstheme="minorHAnsi"/>
          <w:b w:val="0"/>
          <w:bCs w:val="0"/>
          <w:color w:val="111111"/>
        </w:rPr>
        <w:t xml:space="preserve">. </w:t>
      </w:r>
    </w:p>
    <w:p w14:paraId="7B02A60D" w14:textId="7FDC4CAE" w:rsidR="00350990" w:rsidRPr="005B7908" w:rsidRDefault="001B7C2E" w:rsidP="00B62606">
      <w:pPr>
        <w:pStyle w:val="NormalWeb"/>
        <w:numPr>
          <w:ilvl w:val="0"/>
          <w:numId w:val="5"/>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Companies to accept an address for official purposes. For example, insurance, credit rating, contract acceptance  </w:t>
      </w:r>
      <w:r w:rsidR="009D251B" w:rsidRPr="005B7908">
        <w:rPr>
          <w:rStyle w:val="Strong"/>
          <w:rFonts w:asciiTheme="minorHAnsi" w:hAnsiTheme="minorHAnsi" w:cstheme="minorHAnsi"/>
          <w:b w:val="0"/>
          <w:bCs w:val="0"/>
          <w:color w:val="111111"/>
        </w:rPr>
        <w:t>etc.</w:t>
      </w:r>
    </w:p>
    <w:p w14:paraId="79D371A6" w14:textId="3BF72AA9" w:rsidR="008957CB" w:rsidRPr="009C3609" w:rsidRDefault="00307FE0" w:rsidP="0044246D">
      <w:pPr>
        <w:pStyle w:val="Heading2"/>
        <w:numPr>
          <w:ilvl w:val="0"/>
          <w:numId w:val="1"/>
        </w:numPr>
        <w:spacing w:before="240" w:after="120"/>
        <w:ind w:left="357" w:hanging="357"/>
        <w:rPr>
          <w:rStyle w:val="Strong"/>
          <w:color w:val="auto"/>
        </w:rPr>
      </w:pPr>
      <w:bookmarkStart w:id="3" w:name="_Toc169099254"/>
      <w:r w:rsidRPr="009C3609">
        <w:rPr>
          <w:rStyle w:val="Strong"/>
          <w:rFonts w:asciiTheme="minorHAnsi" w:hAnsiTheme="minorHAnsi" w:cstheme="minorHAnsi"/>
          <w:color w:val="auto"/>
        </w:rPr>
        <w:t>Service provision</w:t>
      </w:r>
      <w:bookmarkEnd w:id="3"/>
      <w:r w:rsidRPr="009C3609">
        <w:rPr>
          <w:rStyle w:val="Strong"/>
          <w:color w:val="auto"/>
        </w:rPr>
        <w:t xml:space="preserve"> </w:t>
      </w:r>
    </w:p>
    <w:p w14:paraId="4141CCD5" w14:textId="27B8DBC2" w:rsidR="00BE07BE" w:rsidRPr="005B7908" w:rsidRDefault="00307FE0" w:rsidP="00B62606">
      <w:pPr>
        <w:pStyle w:val="NormalWeb"/>
        <w:numPr>
          <w:ilvl w:val="1"/>
          <w:numId w:val="1"/>
        </w:numPr>
        <w:spacing w:before="0" w:beforeAutospacing="0" w:after="120" w:afterAutospacing="0"/>
        <w:ind w:left="426"/>
        <w:rPr>
          <w:rFonts w:asciiTheme="minorHAnsi" w:hAnsiTheme="minorHAnsi" w:cstheme="minorHAnsi"/>
          <w:color w:val="111111"/>
        </w:rPr>
      </w:pPr>
      <w:r w:rsidRPr="005B7908">
        <w:rPr>
          <w:rFonts w:asciiTheme="minorHAnsi" w:hAnsiTheme="minorHAnsi" w:cstheme="minorHAnsi"/>
          <w:color w:val="111111"/>
        </w:rPr>
        <w:t>The Council’s Street Naming and Numbering service</w:t>
      </w:r>
      <w:r w:rsidR="00BE07BE" w:rsidRPr="005B7908">
        <w:rPr>
          <w:rFonts w:asciiTheme="minorHAnsi" w:hAnsiTheme="minorHAnsi" w:cstheme="minorHAnsi"/>
          <w:color w:val="111111"/>
        </w:rPr>
        <w:t xml:space="preserve"> provides the following services:</w:t>
      </w:r>
      <w:r w:rsidRPr="005B7908">
        <w:rPr>
          <w:rFonts w:asciiTheme="minorHAnsi" w:hAnsiTheme="minorHAnsi" w:cstheme="minorHAnsi"/>
          <w:color w:val="111111"/>
        </w:rPr>
        <w:t xml:space="preserve"> </w:t>
      </w:r>
    </w:p>
    <w:p w14:paraId="1325184D" w14:textId="2432ABEC" w:rsidR="00BB53AC" w:rsidRPr="005B7908" w:rsidRDefault="00BE07BE" w:rsidP="00B62606">
      <w:pPr>
        <w:pStyle w:val="NormalWeb"/>
        <w:numPr>
          <w:ilvl w:val="0"/>
          <w:numId w:val="18"/>
        </w:numPr>
        <w:spacing w:before="0" w:beforeAutospacing="0" w:after="120" w:afterAutospacing="0"/>
        <w:rPr>
          <w:rFonts w:asciiTheme="minorHAnsi" w:hAnsiTheme="minorHAnsi" w:cstheme="minorHAnsi"/>
          <w:color w:val="111111"/>
        </w:rPr>
      </w:pPr>
      <w:r w:rsidRPr="005B7908">
        <w:rPr>
          <w:rFonts w:asciiTheme="minorHAnsi" w:hAnsiTheme="minorHAnsi" w:cstheme="minorHAnsi"/>
          <w:color w:val="111111"/>
        </w:rPr>
        <w:t>n</w:t>
      </w:r>
      <w:r w:rsidR="00307FE0" w:rsidRPr="005B7908">
        <w:rPr>
          <w:rFonts w:asciiTheme="minorHAnsi" w:hAnsiTheme="minorHAnsi" w:cstheme="minorHAnsi"/>
          <w:color w:val="111111"/>
        </w:rPr>
        <w:t>aming of new streets</w:t>
      </w:r>
      <w:r w:rsidR="00822450" w:rsidRPr="005B7908">
        <w:rPr>
          <w:rFonts w:asciiTheme="minorHAnsi" w:hAnsiTheme="minorHAnsi" w:cstheme="minorHAnsi"/>
          <w:color w:val="111111"/>
        </w:rPr>
        <w:t>,</w:t>
      </w:r>
      <w:r w:rsidR="00307FE0" w:rsidRPr="005B7908">
        <w:rPr>
          <w:rFonts w:asciiTheme="minorHAnsi" w:hAnsiTheme="minorHAnsi" w:cstheme="minorHAnsi"/>
          <w:color w:val="111111"/>
        </w:rPr>
        <w:t xml:space="preserve"> </w:t>
      </w:r>
    </w:p>
    <w:p w14:paraId="21B77A5D" w14:textId="77777777" w:rsidR="00BE07BE" w:rsidRPr="005B7908" w:rsidRDefault="00307FE0" w:rsidP="00B62606">
      <w:pPr>
        <w:pStyle w:val="NormalWeb"/>
        <w:numPr>
          <w:ilvl w:val="0"/>
          <w:numId w:val="18"/>
        </w:numPr>
        <w:spacing w:before="0" w:beforeAutospacing="0" w:after="120" w:afterAutospacing="0"/>
        <w:rPr>
          <w:rFonts w:asciiTheme="minorHAnsi" w:hAnsiTheme="minorHAnsi" w:cstheme="minorHAnsi"/>
          <w:color w:val="111111"/>
        </w:rPr>
      </w:pPr>
      <w:r w:rsidRPr="005B7908">
        <w:rPr>
          <w:rFonts w:asciiTheme="minorHAnsi" w:hAnsiTheme="minorHAnsi" w:cstheme="minorHAnsi"/>
          <w:color w:val="111111"/>
        </w:rPr>
        <w:t xml:space="preserve">renaming existing streets, </w:t>
      </w:r>
    </w:p>
    <w:p w14:paraId="4D04E67C" w14:textId="77777777" w:rsidR="00F042C9" w:rsidRPr="005B7908" w:rsidRDefault="00F042C9" w:rsidP="00F042C9">
      <w:pPr>
        <w:pStyle w:val="NormalWeb"/>
        <w:numPr>
          <w:ilvl w:val="0"/>
          <w:numId w:val="18"/>
        </w:numPr>
        <w:spacing w:before="0" w:beforeAutospacing="0" w:after="120" w:afterAutospacing="0"/>
        <w:rPr>
          <w:rFonts w:asciiTheme="minorHAnsi" w:hAnsiTheme="minorHAnsi" w:cstheme="minorHAnsi"/>
          <w:color w:val="111111"/>
        </w:rPr>
      </w:pPr>
      <w:r w:rsidRPr="005B7908">
        <w:rPr>
          <w:rFonts w:asciiTheme="minorHAnsi" w:hAnsiTheme="minorHAnsi" w:cstheme="minorHAnsi"/>
          <w:color w:val="111111"/>
        </w:rPr>
        <w:t xml:space="preserve">numbering of properties on new streets, </w:t>
      </w:r>
    </w:p>
    <w:p w14:paraId="5FB7533D" w14:textId="34DA777C" w:rsidR="00BE07BE" w:rsidRPr="005B7908" w:rsidRDefault="00307FE0" w:rsidP="00B62606">
      <w:pPr>
        <w:pStyle w:val="NormalWeb"/>
        <w:numPr>
          <w:ilvl w:val="0"/>
          <w:numId w:val="18"/>
        </w:numPr>
        <w:spacing w:before="0" w:beforeAutospacing="0" w:after="120" w:afterAutospacing="0"/>
        <w:rPr>
          <w:rFonts w:asciiTheme="minorHAnsi" w:hAnsiTheme="minorHAnsi" w:cstheme="minorHAnsi"/>
          <w:color w:val="111111"/>
        </w:rPr>
      </w:pPr>
      <w:r w:rsidRPr="005B7908">
        <w:rPr>
          <w:rFonts w:asciiTheme="minorHAnsi" w:hAnsiTheme="minorHAnsi" w:cstheme="minorHAnsi"/>
          <w:color w:val="111111"/>
        </w:rPr>
        <w:t>numbering</w:t>
      </w:r>
      <w:r w:rsidR="00187230" w:rsidRPr="005B7908">
        <w:rPr>
          <w:rFonts w:asciiTheme="minorHAnsi" w:hAnsiTheme="minorHAnsi" w:cstheme="minorHAnsi"/>
          <w:color w:val="111111"/>
        </w:rPr>
        <w:t>,</w:t>
      </w:r>
      <w:r w:rsidRPr="005B7908">
        <w:rPr>
          <w:rFonts w:asciiTheme="minorHAnsi" w:hAnsiTheme="minorHAnsi" w:cstheme="minorHAnsi"/>
          <w:color w:val="111111"/>
        </w:rPr>
        <w:t xml:space="preserve"> or</w:t>
      </w:r>
      <w:r w:rsidR="00187230" w:rsidRPr="005B7908">
        <w:rPr>
          <w:rFonts w:asciiTheme="minorHAnsi" w:hAnsiTheme="minorHAnsi" w:cstheme="minorHAnsi"/>
          <w:color w:val="111111"/>
        </w:rPr>
        <w:t xml:space="preserve"> in exceptional circumstances</w:t>
      </w:r>
      <w:r w:rsidRPr="005B7908">
        <w:rPr>
          <w:rFonts w:asciiTheme="minorHAnsi" w:hAnsiTheme="minorHAnsi" w:cstheme="minorHAnsi"/>
          <w:color w:val="111111"/>
        </w:rPr>
        <w:t xml:space="preserve"> naming</w:t>
      </w:r>
      <w:r w:rsidR="00187230" w:rsidRPr="005B7908">
        <w:rPr>
          <w:rFonts w:asciiTheme="minorHAnsi" w:hAnsiTheme="minorHAnsi" w:cstheme="minorHAnsi"/>
          <w:color w:val="111111"/>
        </w:rPr>
        <w:t>,</w:t>
      </w:r>
      <w:r w:rsidRPr="005B7908">
        <w:rPr>
          <w:rFonts w:asciiTheme="minorHAnsi" w:hAnsiTheme="minorHAnsi" w:cstheme="minorHAnsi"/>
          <w:color w:val="111111"/>
        </w:rPr>
        <w:t xml:space="preserve"> new properties on an existing street, </w:t>
      </w:r>
    </w:p>
    <w:p w14:paraId="23A18F68" w14:textId="77777777" w:rsidR="00BE07BE" w:rsidRPr="005B7908" w:rsidRDefault="00307FE0" w:rsidP="00B62606">
      <w:pPr>
        <w:pStyle w:val="NormalWeb"/>
        <w:numPr>
          <w:ilvl w:val="0"/>
          <w:numId w:val="18"/>
        </w:numPr>
        <w:spacing w:before="0" w:beforeAutospacing="0" w:after="120" w:afterAutospacing="0"/>
        <w:rPr>
          <w:rFonts w:asciiTheme="minorHAnsi" w:hAnsiTheme="minorHAnsi" w:cstheme="minorHAnsi"/>
          <w:color w:val="111111"/>
        </w:rPr>
      </w:pPr>
      <w:r w:rsidRPr="005B7908">
        <w:rPr>
          <w:rFonts w:asciiTheme="minorHAnsi" w:hAnsiTheme="minorHAnsi" w:cstheme="minorHAnsi"/>
          <w:color w:val="111111"/>
        </w:rPr>
        <w:t xml:space="preserve">renumbering properties on an existing street, </w:t>
      </w:r>
    </w:p>
    <w:p w14:paraId="0C040155" w14:textId="6FBA3D11" w:rsidR="0021038F" w:rsidRPr="005B7908" w:rsidRDefault="00307FE0" w:rsidP="00B62606">
      <w:pPr>
        <w:pStyle w:val="NormalWeb"/>
        <w:numPr>
          <w:ilvl w:val="0"/>
          <w:numId w:val="18"/>
        </w:numPr>
        <w:spacing w:before="0" w:beforeAutospacing="0" w:after="120" w:afterAutospacing="0"/>
        <w:rPr>
          <w:rFonts w:asciiTheme="minorHAnsi" w:hAnsiTheme="minorHAnsi" w:cstheme="minorHAnsi"/>
          <w:color w:val="111111"/>
        </w:rPr>
      </w:pPr>
      <w:r w:rsidRPr="005B7908">
        <w:rPr>
          <w:rFonts w:asciiTheme="minorHAnsi" w:hAnsiTheme="minorHAnsi" w:cstheme="minorHAnsi"/>
          <w:color w:val="111111"/>
        </w:rPr>
        <w:t xml:space="preserve">changing </w:t>
      </w:r>
      <w:r w:rsidR="004C0D76" w:rsidRPr="005B7908">
        <w:rPr>
          <w:rFonts w:asciiTheme="minorHAnsi" w:hAnsiTheme="minorHAnsi" w:cstheme="minorHAnsi"/>
          <w:color w:val="111111"/>
        </w:rPr>
        <w:t xml:space="preserve">or adding a </w:t>
      </w:r>
      <w:r w:rsidRPr="005B7908">
        <w:rPr>
          <w:rFonts w:asciiTheme="minorHAnsi" w:hAnsiTheme="minorHAnsi" w:cstheme="minorHAnsi"/>
          <w:color w:val="111111"/>
        </w:rPr>
        <w:t xml:space="preserve">name </w:t>
      </w:r>
      <w:r w:rsidR="004C0D76" w:rsidRPr="005B7908">
        <w:rPr>
          <w:rFonts w:asciiTheme="minorHAnsi" w:hAnsiTheme="minorHAnsi" w:cstheme="minorHAnsi"/>
          <w:color w:val="111111"/>
        </w:rPr>
        <w:t>to a</w:t>
      </w:r>
      <w:r w:rsidRPr="005B7908">
        <w:rPr>
          <w:rFonts w:asciiTheme="minorHAnsi" w:hAnsiTheme="minorHAnsi" w:cstheme="minorHAnsi"/>
          <w:color w:val="111111"/>
        </w:rPr>
        <w:t xml:space="preserve"> propert</w:t>
      </w:r>
      <w:r w:rsidR="004C0D76" w:rsidRPr="005B7908">
        <w:rPr>
          <w:rFonts w:asciiTheme="minorHAnsi" w:hAnsiTheme="minorHAnsi" w:cstheme="minorHAnsi"/>
          <w:color w:val="111111"/>
        </w:rPr>
        <w:t>y</w:t>
      </w:r>
      <w:r w:rsidRPr="005B7908">
        <w:rPr>
          <w:rFonts w:asciiTheme="minorHAnsi" w:hAnsiTheme="minorHAnsi" w:cstheme="minorHAnsi"/>
          <w:color w:val="111111"/>
        </w:rPr>
        <w:t xml:space="preserve">, </w:t>
      </w:r>
    </w:p>
    <w:p w14:paraId="5FF629E8" w14:textId="77777777" w:rsidR="0021038F" w:rsidRPr="005B7908" w:rsidRDefault="00307FE0" w:rsidP="00B62606">
      <w:pPr>
        <w:pStyle w:val="NormalWeb"/>
        <w:numPr>
          <w:ilvl w:val="0"/>
          <w:numId w:val="18"/>
        </w:numPr>
        <w:spacing w:before="0" w:beforeAutospacing="0" w:after="120" w:afterAutospacing="0"/>
        <w:rPr>
          <w:rFonts w:asciiTheme="minorHAnsi" w:hAnsiTheme="minorHAnsi" w:cstheme="minorHAnsi"/>
          <w:color w:val="111111"/>
        </w:rPr>
      </w:pPr>
      <w:r w:rsidRPr="005B7908">
        <w:rPr>
          <w:rFonts w:asciiTheme="minorHAnsi" w:hAnsiTheme="minorHAnsi" w:cstheme="minorHAnsi"/>
          <w:color w:val="111111"/>
        </w:rPr>
        <w:t xml:space="preserve">allocation of numbers to properties with names only, </w:t>
      </w:r>
    </w:p>
    <w:p w14:paraId="39B31E8B" w14:textId="77777777" w:rsidR="0021038F" w:rsidRPr="005B7908" w:rsidRDefault="00307FE0" w:rsidP="00B62606">
      <w:pPr>
        <w:pStyle w:val="NormalWeb"/>
        <w:numPr>
          <w:ilvl w:val="0"/>
          <w:numId w:val="18"/>
        </w:numPr>
        <w:spacing w:before="0" w:beforeAutospacing="0" w:after="120" w:afterAutospacing="0"/>
        <w:rPr>
          <w:rFonts w:asciiTheme="minorHAnsi" w:hAnsiTheme="minorHAnsi" w:cstheme="minorHAnsi"/>
          <w:color w:val="111111"/>
        </w:rPr>
      </w:pPr>
      <w:r w:rsidRPr="005B7908">
        <w:rPr>
          <w:rFonts w:asciiTheme="minorHAnsi" w:hAnsiTheme="minorHAnsi" w:cstheme="minorHAnsi"/>
          <w:color w:val="111111"/>
        </w:rPr>
        <w:t xml:space="preserve">addition of a name to a numbered property, </w:t>
      </w:r>
    </w:p>
    <w:p w14:paraId="20F06314" w14:textId="76300E96" w:rsidR="00307FE0" w:rsidRPr="005B7908" w:rsidRDefault="0021038F" w:rsidP="00B62606">
      <w:pPr>
        <w:pStyle w:val="NormalWeb"/>
        <w:numPr>
          <w:ilvl w:val="0"/>
          <w:numId w:val="18"/>
        </w:numPr>
        <w:spacing w:before="0" w:beforeAutospacing="0" w:after="120" w:afterAutospacing="0"/>
        <w:rPr>
          <w:rFonts w:asciiTheme="minorHAnsi" w:hAnsiTheme="minorHAnsi" w:cstheme="minorHAnsi"/>
          <w:color w:val="111111"/>
        </w:rPr>
      </w:pPr>
      <w:r w:rsidRPr="005B7908">
        <w:rPr>
          <w:rFonts w:asciiTheme="minorHAnsi" w:hAnsiTheme="minorHAnsi" w:cstheme="minorHAnsi"/>
          <w:color w:val="111111"/>
        </w:rPr>
        <w:t>registration</w:t>
      </w:r>
      <w:r w:rsidR="00307FE0" w:rsidRPr="005B7908">
        <w:rPr>
          <w:rFonts w:asciiTheme="minorHAnsi" w:hAnsiTheme="minorHAnsi" w:cstheme="minorHAnsi"/>
          <w:color w:val="111111"/>
        </w:rPr>
        <w:t xml:space="preserve"> of a </w:t>
      </w:r>
      <w:r w:rsidR="00527A28">
        <w:rPr>
          <w:rFonts w:asciiTheme="minorHAnsi" w:hAnsiTheme="minorHAnsi" w:cstheme="minorHAnsi"/>
          <w:color w:val="111111"/>
        </w:rPr>
        <w:t>property</w:t>
      </w:r>
      <w:r w:rsidR="00307FE0" w:rsidRPr="005B7908">
        <w:rPr>
          <w:rFonts w:asciiTheme="minorHAnsi" w:hAnsiTheme="minorHAnsi" w:cstheme="minorHAnsi"/>
          <w:color w:val="111111"/>
        </w:rPr>
        <w:t xml:space="preserve"> that was not previously registered.</w:t>
      </w:r>
    </w:p>
    <w:p w14:paraId="6F8F5E2B" w14:textId="6FC7C3FE" w:rsidR="00E84366" w:rsidRPr="009C3609" w:rsidRDefault="002C0EBC" w:rsidP="0044246D">
      <w:pPr>
        <w:pStyle w:val="Heading2"/>
        <w:numPr>
          <w:ilvl w:val="0"/>
          <w:numId w:val="1"/>
        </w:numPr>
        <w:spacing w:before="240" w:after="120"/>
        <w:ind w:left="357" w:hanging="357"/>
        <w:rPr>
          <w:rStyle w:val="Strong"/>
          <w:rFonts w:asciiTheme="minorHAnsi" w:hAnsiTheme="minorHAnsi" w:cstheme="minorHAnsi"/>
          <w:color w:val="auto"/>
        </w:rPr>
      </w:pPr>
      <w:bookmarkStart w:id="4" w:name="_Toc169099255"/>
      <w:r w:rsidRPr="009C3609">
        <w:rPr>
          <w:rStyle w:val="Strong"/>
          <w:rFonts w:asciiTheme="minorHAnsi" w:hAnsiTheme="minorHAnsi" w:cstheme="minorHAnsi"/>
          <w:color w:val="auto"/>
        </w:rPr>
        <w:t>Address</w:t>
      </w:r>
      <w:r w:rsidR="006045D2" w:rsidRPr="009C3609">
        <w:rPr>
          <w:rStyle w:val="Strong"/>
          <w:rFonts w:asciiTheme="minorHAnsi" w:hAnsiTheme="minorHAnsi" w:cstheme="minorHAnsi"/>
          <w:color w:val="auto"/>
        </w:rPr>
        <w:t xml:space="preserve"> and </w:t>
      </w:r>
      <w:r w:rsidR="00AA58D5">
        <w:rPr>
          <w:rStyle w:val="Strong"/>
          <w:rFonts w:asciiTheme="minorHAnsi" w:hAnsiTheme="minorHAnsi" w:cstheme="minorHAnsi"/>
          <w:color w:val="auto"/>
        </w:rPr>
        <w:t>s</w:t>
      </w:r>
      <w:r w:rsidR="006045D2" w:rsidRPr="009C3609">
        <w:rPr>
          <w:rStyle w:val="Strong"/>
          <w:rFonts w:asciiTheme="minorHAnsi" w:hAnsiTheme="minorHAnsi" w:cstheme="minorHAnsi"/>
          <w:color w:val="auto"/>
        </w:rPr>
        <w:t xml:space="preserve">treet </w:t>
      </w:r>
      <w:r w:rsidR="00AA58D5">
        <w:rPr>
          <w:rStyle w:val="Strong"/>
          <w:rFonts w:asciiTheme="minorHAnsi" w:hAnsiTheme="minorHAnsi" w:cstheme="minorHAnsi"/>
          <w:color w:val="auto"/>
        </w:rPr>
        <w:t>g</w:t>
      </w:r>
      <w:r w:rsidR="006045D2" w:rsidRPr="009C3609">
        <w:rPr>
          <w:rStyle w:val="Strong"/>
          <w:rFonts w:asciiTheme="minorHAnsi" w:hAnsiTheme="minorHAnsi" w:cstheme="minorHAnsi"/>
          <w:color w:val="auto"/>
        </w:rPr>
        <w:t>azetteers</w:t>
      </w:r>
      <w:bookmarkEnd w:id="4"/>
    </w:p>
    <w:p w14:paraId="7D29DBF4" w14:textId="3BF3580D" w:rsidR="006045D2" w:rsidRPr="005B7908" w:rsidRDefault="006045D2" w:rsidP="005B7908">
      <w:pPr>
        <w:pStyle w:val="NormalWeb"/>
        <w:numPr>
          <w:ilvl w:val="1"/>
          <w:numId w:val="1"/>
        </w:numPr>
        <w:spacing w:before="0" w:beforeAutospacing="0" w:after="120" w:afterAutospacing="0"/>
        <w:ind w:left="426"/>
        <w:rPr>
          <w:rStyle w:val="Strong"/>
          <w:rFonts w:asciiTheme="minorHAnsi" w:hAnsiTheme="minorHAnsi" w:cstheme="minorHAnsi"/>
          <w:b w:val="0"/>
          <w:color w:val="111111"/>
        </w:rPr>
      </w:pPr>
      <w:r w:rsidRPr="005B7908">
        <w:rPr>
          <w:rStyle w:val="Strong"/>
          <w:rFonts w:asciiTheme="minorHAnsi" w:hAnsiTheme="minorHAnsi" w:cstheme="minorHAnsi"/>
          <w:b w:val="0"/>
          <w:bCs w:val="0"/>
          <w:color w:val="111111"/>
        </w:rPr>
        <w:t xml:space="preserve">The </w:t>
      </w:r>
      <w:r w:rsidR="00B51BD5" w:rsidRPr="005B7908">
        <w:rPr>
          <w:rStyle w:val="Strong"/>
          <w:rFonts w:asciiTheme="minorHAnsi" w:hAnsiTheme="minorHAnsi" w:cstheme="minorHAnsi"/>
          <w:b w:val="0"/>
          <w:bCs w:val="0"/>
          <w:color w:val="111111"/>
        </w:rPr>
        <w:t xml:space="preserve">Local Land and Property Gazetteers (LLPG) and Local Street Gazetteers (LSG) </w:t>
      </w:r>
      <w:r w:rsidR="008E340F" w:rsidRPr="005B7908">
        <w:rPr>
          <w:rStyle w:val="Strong"/>
          <w:rFonts w:asciiTheme="minorHAnsi" w:hAnsiTheme="minorHAnsi" w:cstheme="minorHAnsi"/>
          <w:b w:val="0"/>
          <w:bCs w:val="0"/>
          <w:color w:val="111111"/>
        </w:rPr>
        <w:t xml:space="preserve">are the central corporate database for all </w:t>
      </w:r>
      <w:r w:rsidR="00710091">
        <w:rPr>
          <w:rStyle w:val="Strong"/>
          <w:rFonts w:asciiTheme="minorHAnsi" w:hAnsiTheme="minorHAnsi" w:cstheme="minorHAnsi"/>
          <w:b w:val="0"/>
          <w:bCs w:val="0"/>
          <w:color w:val="111111"/>
        </w:rPr>
        <w:t xml:space="preserve">property </w:t>
      </w:r>
      <w:r w:rsidR="008E340F" w:rsidRPr="005B7908">
        <w:rPr>
          <w:rStyle w:val="Strong"/>
          <w:rFonts w:asciiTheme="minorHAnsi" w:hAnsiTheme="minorHAnsi" w:cstheme="minorHAnsi"/>
          <w:b w:val="0"/>
          <w:bCs w:val="0"/>
          <w:color w:val="111111"/>
        </w:rPr>
        <w:t>address</w:t>
      </w:r>
      <w:r w:rsidR="00630964" w:rsidRPr="005B7908">
        <w:rPr>
          <w:rStyle w:val="Strong"/>
          <w:rFonts w:asciiTheme="minorHAnsi" w:hAnsiTheme="minorHAnsi" w:cstheme="minorHAnsi"/>
          <w:b w:val="0"/>
          <w:bCs w:val="0"/>
          <w:color w:val="111111"/>
        </w:rPr>
        <w:t xml:space="preserve">es and streets within </w:t>
      </w:r>
      <w:r w:rsidR="00D47176" w:rsidRPr="005B7908">
        <w:rPr>
          <w:rStyle w:val="Strong"/>
          <w:rFonts w:asciiTheme="minorHAnsi" w:hAnsiTheme="minorHAnsi" w:cstheme="minorHAnsi"/>
          <w:b w:val="0"/>
          <w:bCs w:val="0"/>
          <w:color w:val="111111"/>
        </w:rPr>
        <w:t>Medway</w:t>
      </w:r>
      <w:r w:rsidR="005B7B66" w:rsidRPr="005B7908">
        <w:rPr>
          <w:rStyle w:val="Strong"/>
          <w:rFonts w:asciiTheme="minorHAnsi" w:hAnsiTheme="minorHAnsi" w:cstheme="minorHAnsi"/>
          <w:b w:val="0"/>
          <w:bCs w:val="0"/>
          <w:color w:val="111111"/>
        </w:rPr>
        <w:t>.</w:t>
      </w:r>
    </w:p>
    <w:p w14:paraId="48A313D6" w14:textId="2DC4D070" w:rsidR="00D47176" w:rsidRPr="005B7908" w:rsidRDefault="00D47176" w:rsidP="005B7908">
      <w:pPr>
        <w:pStyle w:val="NormalWeb"/>
        <w:numPr>
          <w:ilvl w:val="1"/>
          <w:numId w:val="1"/>
        </w:numPr>
        <w:spacing w:before="0" w:beforeAutospacing="0" w:after="120" w:afterAutospacing="0"/>
        <w:ind w:left="426"/>
        <w:rPr>
          <w:rStyle w:val="Strong"/>
          <w:rFonts w:asciiTheme="minorHAnsi" w:hAnsiTheme="minorHAnsi" w:cstheme="minorHAnsi"/>
          <w:b w:val="0"/>
          <w:color w:val="111111"/>
        </w:rPr>
      </w:pPr>
      <w:r w:rsidRPr="005B7908">
        <w:rPr>
          <w:rStyle w:val="Strong"/>
          <w:rFonts w:asciiTheme="minorHAnsi" w:hAnsiTheme="minorHAnsi" w:cstheme="minorHAnsi"/>
          <w:b w:val="0"/>
          <w:bCs w:val="0"/>
          <w:color w:val="111111"/>
        </w:rPr>
        <w:t xml:space="preserve">The LLPG and LSG ensure that there is one record for each </w:t>
      </w:r>
      <w:r w:rsidR="00710091">
        <w:rPr>
          <w:rStyle w:val="Strong"/>
          <w:rFonts w:asciiTheme="minorHAnsi" w:hAnsiTheme="minorHAnsi" w:cstheme="minorHAnsi"/>
          <w:b w:val="0"/>
          <w:bCs w:val="0"/>
          <w:color w:val="111111"/>
        </w:rPr>
        <w:t xml:space="preserve">property </w:t>
      </w:r>
      <w:r w:rsidRPr="005B7908">
        <w:rPr>
          <w:rStyle w:val="Strong"/>
          <w:rFonts w:asciiTheme="minorHAnsi" w:hAnsiTheme="minorHAnsi" w:cstheme="minorHAnsi"/>
          <w:b w:val="0"/>
          <w:bCs w:val="0"/>
          <w:color w:val="111111"/>
        </w:rPr>
        <w:t>address and street</w:t>
      </w:r>
      <w:r w:rsidR="002D0083" w:rsidRPr="005B7908">
        <w:rPr>
          <w:rStyle w:val="Strong"/>
          <w:rFonts w:asciiTheme="minorHAnsi" w:hAnsiTheme="minorHAnsi" w:cstheme="minorHAnsi"/>
          <w:b w:val="0"/>
          <w:bCs w:val="0"/>
          <w:color w:val="111111"/>
        </w:rPr>
        <w:t xml:space="preserve">, </w:t>
      </w:r>
      <w:r w:rsidR="007333D6" w:rsidRPr="005B7908">
        <w:rPr>
          <w:rStyle w:val="Strong"/>
          <w:rFonts w:asciiTheme="minorHAnsi" w:hAnsiTheme="minorHAnsi" w:cstheme="minorHAnsi"/>
          <w:b w:val="0"/>
          <w:bCs w:val="0"/>
          <w:color w:val="111111"/>
        </w:rPr>
        <w:t xml:space="preserve">each being held </w:t>
      </w:r>
      <w:r w:rsidR="00826C24" w:rsidRPr="005B7908">
        <w:rPr>
          <w:rStyle w:val="Strong"/>
          <w:rFonts w:asciiTheme="minorHAnsi" w:hAnsiTheme="minorHAnsi" w:cstheme="minorHAnsi"/>
          <w:b w:val="0"/>
          <w:bCs w:val="0"/>
          <w:color w:val="111111"/>
        </w:rPr>
        <w:t>using a unique reference number</w:t>
      </w:r>
      <w:r w:rsidR="007D5BD8" w:rsidRPr="005B7908">
        <w:rPr>
          <w:rStyle w:val="Strong"/>
          <w:rFonts w:asciiTheme="minorHAnsi" w:hAnsiTheme="minorHAnsi" w:cstheme="minorHAnsi"/>
          <w:b w:val="0"/>
          <w:bCs w:val="0"/>
          <w:color w:val="111111"/>
        </w:rPr>
        <w:t xml:space="preserve">. </w:t>
      </w:r>
      <w:r w:rsidR="003F586A" w:rsidRPr="005B7908">
        <w:rPr>
          <w:rStyle w:val="Strong"/>
          <w:rFonts w:asciiTheme="minorHAnsi" w:hAnsiTheme="minorHAnsi" w:cstheme="minorHAnsi"/>
          <w:b w:val="0"/>
          <w:bCs w:val="0"/>
          <w:color w:val="111111"/>
        </w:rPr>
        <w:t xml:space="preserve">The information recorded in the gazetteers </w:t>
      </w:r>
      <w:r w:rsidR="0052542B" w:rsidRPr="005B7908">
        <w:rPr>
          <w:rStyle w:val="Strong"/>
          <w:rFonts w:asciiTheme="minorHAnsi" w:hAnsiTheme="minorHAnsi" w:cstheme="minorHAnsi"/>
          <w:b w:val="0"/>
          <w:bCs w:val="0"/>
          <w:color w:val="111111"/>
        </w:rPr>
        <w:t>is shared across the public sector and is used commercially</w:t>
      </w:r>
      <w:r w:rsidR="00445257" w:rsidRPr="005B7908">
        <w:rPr>
          <w:rStyle w:val="Strong"/>
          <w:rFonts w:asciiTheme="minorHAnsi" w:hAnsiTheme="minorHAnsi" w:cstheme="minorHAnsi"/>
          <w:b w:val="0"/>
          <w:bCs w:val="0"/>
          <w:color w:val="111111"/>
        </w:rPr>
        <w:t>.</w:t>
      </w:r>
    </w:p>
    <w:p w14:paraId="6CA24245" w14:textId="4266E7AD" w:rsidR="00445257" w:rsidRPr="005B7908" w:rsidRDefault="0086782F" w:rsidP="005B7908">
      <w:pPr>
        <w:pStyle w:val="NormalWeb"/>
        <w:numPr>
          <w:ilvl w:val="1"/>
          <w:numId w:val="1"/>
        </w:numPr>
        <w:spacing w:before="0" w:beforeAutospacing="0" w:after="120" w:afterAutospacing="0"/>
        <w:ind w:left="426"/>
        <w:rPr>
          <w:rStyle w:val="Strong"/>
          <w:rFonts w:asciiTheme="minorHAnsi" w:hAnsiTheme="minorHAnsi" w:cstheme="minorHAnsi"/>
          <w:b w:val="0"/>
          <w:color w:val="111111"/>
        </w:rPr>
      </w:pPr>
      <w:r w:rsidRPr="005B7908">
        <w:rPr>
          <w:rStyle w:val="Strong"/>
          <w:rFonts w:asciiTheme="minorHAnsi" w:hAnsiTheme="minorHAnsi" w:cstheme="minorHAnsi"/>
          <w:b w:val="0"/>
          <w:bCs w:val="0"/>
          <w:color w:val="111111"/>
        </w:rPr>
        <w:t xml:space="preserve">The creation and </w:t>
      </w:r>
      <w:r w:rsidR="00B60616" w:rsidRPr="005B7908">
        <w:rPr>
          <w:rStyle w:val="Strong"/>
          <w:rFonts w:asciiTheme="minorHAnsi" w:hAnsiTheme="minorHAnsi" w:cstheme="minorHAnsi"/>
          <w:b w:val="0"/>
          <w:bCs w:val="0"/>
          <w:color w:val="111111"/>
        </w:rPr>
        <w:t xml:space="preserve">use of </w:t>
      </w:r>
      <w:r w:rsidR="004B130E" w:rsidRPr="005B7908">
        <w:rPr>
          <w:rStyle w:val="Strong"/>
          <w:rFonts w:asciiTheme="minorHAnsi" w:hAnsiTheme="minorHAnsi" w:cstheme="minorHAnsi"/>
          <w:b w:val="0"/>
          <w:bCs w:val="0"/>
          <w:color w:val="111111"/>
        </w:rPr>
        <w:t>these gazetteers is important</w:t>
      </w:r>
      <w:r w:rsidR="009548E8" w:rsidRPr="005B7908">
        <w:rPr>
          <w:rStyle w:val="Strong"/>
          <w:rFonts w:asciiTheme="minorHAnsi" w:hAnsiTheme="minorHAnsi" w:cstheme="minorHAnsi"/>
          <w:b w:val="0"/>
          <w:bCs w:val="0"/>
          <w:color w:val="111111"/>
        </w:rPr>
        <w:t xml:space="preserve"> for:</w:t>
      </w:r>
    </w:p>
    <w:p w14:paraId="15B6EDF8" w14:textId="709AA3B8" w:rsidR="009548E8" w:rsidRPr="005B7908" w:rsidRDefault="009548E8" w:rsidP="005B7908">
      <w:pPr>
        <w:pStyle w:val="NormalWeb"/>
        <w:numPr>
          <w:ilvl w:val="2"/>
          <w:numId w:val="21"/>
        </w:numPr>
        <w:spacing w:after="12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lastRenderedPageBreak/>
        <w:t xml:space="preserve">Better coordination of information, </w:t>
      </w:r>
      <w:r w:rsidR="00E83167">
        <w:rPr>
          <w:rStyle w:val="Strong"/>
          <w:rFonts w:asciiTheme="minorHAnsi" w:hAnsiTheme="minorHAnsi" w:cstheme="minorHAnsi"/>
          <w:b w:val="0"/>
          <w:bCs w:val="0"/>
          <w:color w:val="111111"/>
        </w:rPr>
        <w:t xml:space="preserve">helping to </w:t>
      </w:r>
      <w:r w:rsidRPr="005B7908">
        <w:rPr>
          <w:rStyle w:val="Strong"/>
          <w:rFonts w:asciiTheme="minorHAnsi" w:hAnsiTheme="minorHAnsi" w:cstheme="minorHAnsi"/>
          <w:b w:val="0"/>
          <w:bCs w:val="0"/>
          <w:color w:val="111111"/>
        </w:rPr>
        <w:t>mak</w:t>
      </w:r>
      <w:r w:rsidR="00E83167">
        <w:rPr>
          <w:rStyle w:val="Strong"/>
          <w:rFonts w:asciiTheme="minorHAnsi" w:hAnsiTheme="minorHAnsi" w:cstheme="minorHAnsi"/>
          <w:b w:val="0"/>
          <w:bCs w:val="0"/>
          <w:color w:val="111111"/>
        </w:rPr>
        <w:t>e</w:t>
      </w:r>
      <w:r w:rsidRPr="005B7908">
        <w:rPr>
          <w:rStyle w:val="Strong"/>
          <w:rFonts w:asciiTheme="minorHAnsi" w:hAnsiTheme="minorHAnsi" w:cstheme="minorHAnsi"/>
          <w:b w:val="0"/>
          <w:bCs w:val="0"/>
          <w:color w:val="111111"/>
        </w:rPr>
        <w:t xml:space="preserve"> sure the right services get to the right people</w:t>
      </w:r>
      <w:r w:rsidR="005710B2">
        <w:rPr>
          <w:rStyle w:val="Strong"/>
          <w:rFonts w:asciiTheme="minorHAnsi" w:hAnsiTheme="minorHAnsi" w:cstheme="minorHAnsi"/>
          <w:b w:val="0"/>
          <w:bCs w:val="0"/>
          <w:color w:val="111111"/>
        </w:rPr>
        <w:t>.</w:t>
      </w:r>
    </w:p>
    <w:p w14:paraId="25D3F419" w14:textId="124786A9" w:rsidR="009548E8" w:rsidRPr="005B7908" w:rsidRDefault="009548E8" w:rsidP="005B7908">
      <w:pPr>
        <w:pStyle w:val="NormalWeb"/>
        <w:numPr>
          <w:ilvl w:val="2"/>
          <w:numId w:val="21"/>
        </w:numPr>
        <w:spacing w:after="12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Knowing where </w:t>
      </w:r>
      <w:r w:rsidR="00F33EC7">
        <w:rPr>
          <w:rStyle w:val="Strong"/>
          <w:rFonts w:asciiTheme="minorHAnsi" w:hAnsiTheme="minorHAnsi" w:cstheme="minorHAnsi"/>
          <w:b w:val="0"/>
          <w:bCs w:val="0"/>
          <w:color w:val="111111"/>
        </w:rPr>
        <w:t>residents and businesses</w:t>
      </w:r>
      <w:r w:rsidRPr="005B7908">
        <w:rPr>
          <w:rStyle w:val="Strong"/>
          <w:rFonts w:asciiTheme="minorHAnsi" w:hAnsiTheme="minorHAnsi" w:cstheme="minorHAnsi"/>
          <w:b w:val="0"/>
          <w:bCs w:val="0"/>
          <w:color w:val="111111"/>
        </w:rPr>
        <w:t xml:space="preserve"> are and which public services they are using</w:t>
      </w:r>
      <w:r w:rsidR="005710B2">
        <w:rPr>
          <w:rStyle w:val="Strong"/>
          <w:rFonts w:asciiTheme="minorHAnsi" w:hAnsiTheme="minorHAnsi" w:cstheme="minorHAnsi"/>
          <w:b w:val="0"/>
          <w:bCs w:val="0"/>
          <w:color w:val="111111"/>
        </w:rPr>
        <w:t>.</w:t>
      </w:r>
    </w:p>
    <w:p w14:paraId="4F4834FA" w14:textId="1C2FCBA7" w:rsidR="009548E8" w:rsidRPr="005B7908" w:rsidRDefault="009548E8" w:rsidP="005B7908">
      <w:pPr>
        <w:pStyle w:val="NormalWeb"/>
        <w:numPr>
          <w:ilvl w:val="2"/>
          <w:numId w:val="21"/>
        </w:numPr>
        <w:spacing w:after="12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Supporting departmental back-office systems such as telephone and online services</w:t>
      </w:r>
      <w:r w:rsidR="005710B2">
        <w:rPr>
          <w:rStyle w:val="Strong"/>
          <w:rFonts w:asciiTheme="minorHAnsi" w:hAnsiTheme="minorHAnsi" w:cstheme="minorHAnsi"/>
          <w:b w:val="0"/>
          <w:bCs w:val="0"/>
          <w:color w:val="111111"/>
        </w:rPr>
        <w:t>.</w:t>
      </w:r>
    </w:p>
    <w:p w14:paraId="2025491E" w14:textId="4FBC2B8A" w:rsidR="009548E8" w:rsidRPr="005B7908" w:rsidRDefault="009548E8" w:rsidP="005B7908">
      <w:pPr>
        <w:pStyle w:val="NormalWeb"/>
        <w:numPr>
          <w:ilvl w:val="2"/>
          <w:numId w:val="21"/>
        </w:numPr>
        <w:spacing w:after="12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Supporting evidence-based decision making</w:t>
      </w:r>
      <w:r w:rsidR="005710B2">
        <w:rPr>
          <w:rStyle w:val="Strong"/>
          <w:rFonts w:asciiTheme="minorHAnsi" w:hAnsiTheme="minorHAnsi" w:cstheme="minorHAnsi"/>
          <w:b w:val="0"/>
          <w:bCs w:val="0"/>
          <w:color w:val="111111"/>
        </w:rPr>
        <w:t>.</w:t>
      </w:r>
    </w:p>
    <w:p w14:paraId="5172C5C2" w14:textId="23764F4B" w:rsidR="009548E8" w:rsidRPr="005B7908" w:rsidRDefault="009548E8" w:rsidP="005B7908">
      <w:pPr>
        <w:pStyle w:val="NormalWeb"/>
        <w:numPr>
          <w:ilvl w:val="2"/>
          <w:numId w:val="21"/>
        </w:numPr>
        <w:spacing w:after="12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Improved partnership working between organisations locally</w:t>
      </w:r>
      <w:r w:rsidR="005710B2">
        <w:rPr>
          <w:rStyle w:val="Strong"/>
          <w:rFonts w:asciiTheme="minorHAnsi" w:hAnsiTheme="minorHAnsi" w:cstheme="minorHAnsi"/>
          <w:b w:val="0"/>
          <w:bCs w:val="0"/>
          <w:color w:val="111111"/>
        </w:rPr>
        <w:t>.</w:t>
      </w:r>
    </w:p>
    <w:p w14:paraId="3B1996B8" w14:textId="0F22ED55" w:rsidR="009548E8" w:rsidRPr="005B7908" w:rsidRDefault="009548E8" w:rsidP="005B7908">
      <w:pPr>
        <w:pStyle w:val="NormalWeb"/>
        <w:numPr>
          <w:ilvl w:val="2"/>
          <w:numId w:val="21"/>
        </w:numPr>
        <w:spacing w:after="12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Improvements in the quality of council tax and non-domestic rate records</w:t>
      </w:r>
      <w:r w:rsidR="005710B2">
        <w:rPr>
          <w:rStyle w:val="Strong"/>
          <w:rFonts w:asciiTheme="minorHAnsi" w:hAnsiTheme="minorHAnsi" w:cstheme="minorHAnsi"/>
          <w:b w:val="0"/>
          <w:bCs w:val="0"/>
          <w:color w:val="111111"/>
        </w:rPr>
        <w:t>.</w:t>
      </w:r>
    </w:p>
    <w:p w14:paraId="5FB7D241" w14:textId="57B0893F" w:rsidR="009548E8" w:rsidRPr="005B7908" w:rsidRDefault="009548E8" w:rsidP="005B7908">
      <w:pPr>
        <w:pStyle w:val="NormalWeb"/>
        <w:numPr>
          <w:ilvl w:val="2"/>
          <w:numId w:val="21"/>
        </w:numPr>
        <w:spacing w:after="12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Improved electoral register records</w:t>
      </w:r>
      <w:r w:rsidR="005710B2">
        <w:rPr>
          <w:rStyle w:val="Strong"/>
          <w:rFonts w:asciiTheme="minorHAnsi" w:hAnsiTheme="minorHAnsi" w:cstheme="minorHAnsi"/>
          <w:b w:val="0"/>
          <w:bCs w:val="0"/>
          <w:color w:val="111111"/>
        </w:rPr>
        <w:t>.</w:t>
      </w:r>
    </w:p>
    <w:p w14:paraId="17916349" w14:textId="0D809D0E" w:rsidR="00253578" w:rsidRPr="005B7908" w:rsidRDefault="00253578" w:rsidP="005B7908">
      <w:pPr>
        <w:pStyle w:val="NormalWeb"/>
        <w:numPr>
          <w:ilvl w:val="2"/>
          <w:numId w:val="21"/>
        </w:numPr>
        <w:spacing w:after="12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Managing streetworks</w:t>
      </w:r>
      <w:r w:rsidR="005710B2">
        <w:rPr>
          <w:rStyle w:val="Strong"/>
          <w:rFonts w:asciiTheme="minorHAnsi" w:hAnsiTheme="minorHAnsi" w:cstheme="minorHAnsi"/>
          <w:b w:val="0"/>
          <w:bCs w:val="0"/>
          <w:color w:val="111111"/>
        </w:rPr>
        <w:t>.</w:t>
      </w:r>
    </w:p>
    <w:p w14:paraId="1DBD2561" w14:textId="29B7CE87" w:rsidR="009548E8" w:rsidRPr="005B7908" w:rsidRDefault="00AB2DAB" w:rsidP="005B7908">
      <w:pPr>
        <w:pStyle w:val="NormalWeb"/>
        <w:numPr>
          <w:ilvl w:val="1"/>
          <w:numId w:val="1"/>
        </w:numPr>
        <w:spacing w:before="0" w:beforeAutospacing="0" w:after="120" w:afterAutospacing="0"/>
        <w:ind w:left="426"/>
        <w:rPr>
          <w:rStyle w:val="Strong"/>
          <w:rFonts w:asciiTheme="minorHAnsi" w:hAnsiTheme="minorHAnsi" w:cstheme="minorHAnsi"/>
          <w:b w:val="0"/>
          <w:color w:val="111111"/>
        </w:rPr>
      </w:pPr>
      <w:r w:rsidRPr="005B7908">
        <w:rPr>
          <w:rStyle w:val="Strong"/>
          <w:rFonts w:asciiTheme="minorHAnsi" w:hAnsiTheme="minorHAnsi" w:cstheme="minorHAnsi"/>
          <w:b w:val="0"/>
          <w:bCs w:val="0"/>
          <w:color w:val="111111"/>
        </w:rPr>
        <w:t xml:space="preserve">To ensure </w:t>
      </w:r>
      <w:r w:rsidR="00A84376" w:rsidRPr="005B7908">
        <w:rPr>
          <w:rStyle w:val="Strong"/>
          <w:rFonts w:asciiTheme="minorHAnsi" w:hAnsiTheme="minorHAnsi" w:cstheme="minorHAnsi"/>
          <w:b w:val="0"/>
          <w:bCs w:val="0"/>
          <w:color w:val="111111"/>
        </w:rPr>
        <w:t>the quality of addresses</w:t>
      </w:r>
      <w:r w:rsidR="001160F2" w:rsidRPr="005B7908">
        <w:rPr>
          <w:rStyle w:val="Strong"/>
          <w:rFonts w:asciiTheme="minorHAnsi" w:hAnsiTheme="minorHAnsi" w:cstheme="minorHAnsi"/>
          <w:b w:val="0"/>
          <w:bCs w:val="0"/>
          <w:color w:val="111111"/>
        </w:rPr>
        <w:t xml:space="preserve"> and street information </w:t>
      </w:r>
      <w:r w:rsidR="00971328" w:rsidRPr="005B7908">
        <w:rPr>
          <w:rStyle w:val="Strong"/>
          <w:rFonts w:asciiTheme="minorHAnsi" w:hAnsiTheme="minorHAnsi" w:cstheme="minorHAnsi"/>
          <w:b w:val="0"/>
          <w:bCs w:val="0"/>
          <w:color w:val="111111"/>
        </w:rPr>
        <w:t xml:space="preserve">held, </w:t>
      </w:r>
      <w:r w:rsidR="001160F2" w:rsidRPr="005B7908">
        <w:rPr>
          <w:rStyle w:val="Strong"/>
          <w:rFonts w:asciiTheme="minorHAnsi" w:hAnsiTheme="minorHAnsi" w:cstheme="minorHAnsi"/>
          <w:b w:val="0"/>
          <w:bCs w:val="0"/>
          <w:color w:val="111111"/>
        </w:rPr>
        <w:t xml:space="preserve">the </w:t>
      </w:r>
      <w:r w:rsidR="00077657" w:rsidRPr="005B7908">
        <w:rPr>
          <w:rStyle w:val="Strong"/>
          <w:rFonts w:asciiTheme="minorHAnsi" w:hAnsiTheme="minorHAnsi" w:cstheme="minorHAnsi"/>
          <w:b w:val="0"/>
          <w:bCs w:val="0"/>
          <w:color w:val="111111"/>
        </w:rPr>
        <w:t>data</w:t>
      </w:r>
      <w:r w:rsidR="001160F2" w:rsidRPr="005B7908">
        <w:rPr>
          <w:rStyle w:val="Strong"/>
          <w:rFonts w:asciiTheme="minorHAnsi" w:hAnsiTheme="minorHAnsi" w:cstheme="minorHAnsi"/>
          <w:b w:val="0"/>
          <w:bCs w:val="0"/>
          <w:color w:val="111111"/>
        </w:rPr>
        <w:t xml:space="preserve"> </w:t>
      </w:r>
      <w:r w:rsidR="00E21800" w:rsidRPr="005B7908">
        <w:rPr>
          <w:rStyle w:val="Strong"/>
          <w:rFonts w:asciiTheme="minorHAnsi" w:hAnsiTheme="minorHAnsi" w:cstheme="minorHAnsi"/>
          <w:b w:val="0"/>
          <w:bCs w:val="0"/>
          <w:color w:val="111111"/>
        </w:rPr>
        <w:t>need</w:t>
      </w:r>
      <w:r w:rsidR="00077657" w:rsidRPr="005B7908">
        <w:rPr>
          <w:rStyle w:val="Strong"/>
          <w:rFonts w:asciiTheme="minorHAnsi" w:hAnsiTheme="minorHAnsi" w:cstheme="minorHAnsi"/>
          <w:b w:val="0"/>
          <w:bCs w:val="0"/>
          <w:color w:val="111111"/>
        </w:rPr>
        <w:t>s</w:t>
      </w:r>
      <w:r w:rsidR="00E21800" w:rsidRPr="005B7908">
        <w:rPr>
          <w:rStyle w:val="Strong"/>
          <w:rFonts w:asciiTheme="minorHAnsi" w:hAnsiTheme="minorHAnsi" w:cstheme="minorHAnsi"/>
          <w:b w:val="0"/>
          <w:bCs w:val="0"/>
          <w:color w:val="111111"/>
        </w:rPr>
        <w:t xml:space="preserve"> to conform to BS7666</w:t>
      </w:r>
      <w:r w:rsidR="0032389E" w:rsidRPr="005B7908">
        <w:rPr>
          <w:rStyle w:val="Strong"/>
          <w:rFonts w:asciiTheme="minorHAnsi" w:hAnsiTheme="minorHAnsi" w:cstheme="minorHAnsi"/>
          <w:b w:val="0"/>
          <w:bCs w:val="0"/>
          <w:color w:val="111111"/>
        </w:rPr>
        <w:t>, th</w:t>
      </w:r>
      <w:r w:rsidR="00077657" w:rsidRPr="005B7908">
        <w:rPr>
          <w:rStyle w:val="Strong"/>
          <w:rFonts w:asciiTheme="minorHAnsi" w:hAnsiTheme="minorHAnsi" w:cstheme="minorHAnsi"/>
          <w:b w:val="0"/>
          <w:bCs w:val="0"/>
          <w:color w:val="111111"/>
        </w:rPr>
        <w:t>e</w:t>
      </w:r>
      <w:r w:rsidR="0032389E" w:rsidRPr="005B7908">
        <w:rPr>
          <w:rStyle w:val="Strong"/>
          <w:rFonts w:asciiTheme="minorHAnsi" w:hAnsiTheme="minorHAnsi" w:cstheme="minorHAnsi"/>
          <w:b w:val="0"/>
          <w:bCs w:val="0"/>
          <w:color w:val="111111"/>
        </w:rPr>
        <w:t xml:space="preserve"> British Standard that specifies a standard format</w:t>
      </w:r>
      <w:r w:rsidR="006C1A7E" w:rsidRPr="005B7908">
        <w:rPr>
          <w:rStyle w:val="Strong"/>
          <w:rFonts w:asciiTheme="minorHAnsi" w:hAnsiTheme="minorHAnsi" w:cstheme="minorHAnsi"/>
          <w:b w:val="0"/>
          <w:bCs w:val="0"/>
          <w:color w:val="111111"/>
        </w:rPr>
        <w:t xml:space="preserve"> for holding details on every property and street.</w:t>
      </w:r>
    </w:p>
    <w:p w14:paraId="500898E6" w14:textId="37FA7B1C" w:rsidR="006C1A7E" w:rsidRPr="005B7908" w:rsidRDefault="00872D06" w:rsidP="005B7908">
      <w:pPr>
        <w:pStyle w:val="NormalWeb"/>
        <w:numPr>
          <w:ilvl w:val="1"/>
          <w:numId w:val="1"/>
        </w:numPr>
        <w:spacing w:before="0" w:beforeAutospacing="0" w:after="120" w:afterAutospacing="0"/>
        <w:ind w:left="426"/>
        <w:rPr>
          <w:rStyle w:val="Strong"/>
          <w:rFonts w:asciiTheme="minorHAnsi" w:hAnsiTheme="minorHAnsi" w:cstheme="minorHAnsi"/>
          <w:b w:val="0"/>
          <w:color w:val="111111"/>
        </w:rPr>
      </w:pPr>
      <w:r w:rsidRPr="005B7908">
        <w:rPr>
          <w:rStyle w:val="Strong"/>
          <w:rFonts w:asciiTheme="minorHAnsi" w:hAnsiTheme="minorHAnsi" w:cstheme="minorHAnsi"/>
          <w:b w:val="0"/>
          <w:bCs w:val="0"/>
          <w:color w:val="111111"/>
        </w:rPr>
        <w:t xml:space="preserve">The practical application of BS7666 </w:t>
      </w:r>
      <w:r w:rsidR="005D1ED5" w:rsidRPr="005B7908">
        <w:rPr>
          <w:rStyle w:val="Strong"/>
          <w:rFonts w:asciiTheme="minorHAnsi" w:hAnsiTheme="minorHAnsi" w:cstheme="minorHAnsi"/>
          <w:b w:val="0"/>
          <w:bCs w:val="0"/>
          <w:color w:val="111111"/>
        </w:rPr>
        <w:t xml:space="preserve">is further defined in </w:t>
      </w:r>
      <w:hyperlink r:id="rId9" w:history="1">
        <w:r w:rsidR="005D1ED5" w:rsidRPr="005B7908">
          <w:rPr>
            <w:rStyle w:val="Hyperlink"/>
            <w:rFonts w:asciiTheme="minorHAnsi" w:hAnsiTheme="minorHAnsi" w:cstheme="minorHAnsi"/>
          </w:rPr>
          <w:t xml:space="preserve">data creation </w:t>
        </w:r>
        <w:r w:rsidR="00812C59" w:rsidRPr="005B7908">
          <w:rPr>
            <w:rStyle w:val="Hyperlink"/>
            <w:rFonts w:asciiTheme="minorHAnsi" w:hAnsiTheme="minorHAnsi" w:cstheme="minorHAnsi"/>
          </w:rPr>
          <w:t>and maintenance guides</w:t>
        </w:r>
      </w:hyperlink>
      <w:r w:rsidR="00812C59" w:rsidRPr="005B7908">
        <w:rPr>
          <w:rStyle w:val="Strong"/>
          <w:rFonts w:asciiTheme="minorHAnsi" w:hAnsiTheme="minorHAnsi" w:cstheme="minorHAnsi"/>
          <w:b w:val="0"/>
          <w:bCs w:val="0"/>
          <w:color w:val="111111"/>
        </w:rPr>
        <w:t xml:space="preserve"> published by </w:t>
      </w:r>
      <w:proofErr w:type="spellStart"/>
      <w:r w:rsidR="00812C59" w:rsidRPr="005B7908">
        <w:rPr>
          <w:rStyle w:val="Strong"/>
          <w:rFonts w:asciiTheme="minorHAnsi" w:hAnsiTheme="minorHAnsi" w:cstheme="minorHAnsi"/>
          <w:b w:val="0"/>
          <w:bCs w:val="0"/>
          <w:color w:val="111111"/>
        </w:rPr>
        <w:t>GeoPlace</w:t>
      </w:r>
      <w:proofErr w:type="spellEnd"/>
      <w:r w:rsidR="0096655E" w:rsidRPr="005B7908">
        <w:rPr>
          <w:rStyle w:val="Strong"/>
          <w:rFonts w:asciiTheme="minorHAnsi" w:hAnsiTheme="minorHAnsi" w:cstheme="minorHAnsi"/>
          <w:b w:val="0"/>
          <w:bCs w:val="0"/>
          <w:color w:val="111111"/>
        </w:rPr>
        <w:t>,</w:t>
      </w:r>
      <w:r w:rsidR="00812C59" w:rsidRPr="005B7908">
        <w:rPr>
          <w:rStyle w:val="Strong"/>
          <w:rFonts w:asciiTheme="minorHAnsi" w:hAnsiTheme="minorHAnsi" w:cstheme="minorHAnsi"/>
          <w:b w:val="0"/>
          <w:bCs w:val="0"/>
          <w:color w:val="111111"/>
        </w:rPr>
        <w:t xml:space="preserve"> the </w:t>
      </w:r>
      <w:r w:rsidR="003557AD" w:rsidRPr="005B7908">
        <w:rPr>
          <w:rStyle w:val="Strong"/>
          <w:rFonts w:asciiTheme="minorHAnsi" w:hAnsiTheme="minorHAnsi" w:cstheme="minorHAnsi"/>
          <w:b w:val="0"/>
          <w:bCs w:val="0"/>
          <w:color w:val="111111"/>
        </w:rPr>
        <w:t xml:space="preserve">organisation responsible for </w:t>
      </w:r>
      <w:r w:rsidR="00614B1C" w:rsidRPr="005B7908">
        <w:rPr>
          <w:rStyle w:val="Strong"/>
          <w:rFonts w:asciiTheme="minorHAnsi" w:hAnsiTheme="minorHAnsi" w:cstheme="minorHAnsi"/>
          <w:b w:val="0"/>
          <w:bCs w:val="0"/>
          <w:color w:val="111111"/>
        </w:rPr>
        <w:t xml:space="preserve">collating, managing and maintaining the </w:t>
      </w:r>
      <w:r w:rsidR="000516EA" w:rsidRPr="005B7908">
        <w:rPr>
          <w:rStyle w:val="Strong"/>
          <w:rFonts w:asciiTheme="minorHAnsi" w:hAnsiTheme="minorHAnsi" w:cstheme="minorHAnsi"/>
          <w:b w:val="0"/>
          <w:bCs w:val="0"/>
          <w:color w:val="111111"/>
        </w:rPr>
        <w:t>national address and street gazetteers</w:t>
      </w:r>
      <w:r w:rsidR="00CD2AF9" w:rsidRPr="005B7908">
        <w:rPr>
          <w:rStyle w:val="Strong"/>
          <w:rFonts w:asciiTheme="minorHAnsi" w:hAnsiTheme="minorHAnsi" w:cstheme="minorHAnsi"/>
          <w:b w:val="0"/>
          <w:bCs w:val="0"/>
          <w:color w:val="111111"/>
        </w:rPr>
        <w:t xml:space="preserve">. </w:t>
      </w:r>
      <w:r w:rsidR="004C01E9" w:rsidRPr="005B7908">
        <w:rPr>
          <w:rStyle w:val="Strong"/>
          <w:rFonts w:asciiTheme="minorHAnsi" w:hAnsiTheme="minorHAnsi" w:cstheme="minorHAnsi"/>
          <w:b w:val="0"/>
          <w:bCs w:val="0"/>
          <w:color w:val="111111"/>
        </w:rPr>
        <w:t>These guides</w:t>
      </w:r>
      <w:r w:rsidR="00A356EC" w:rsidRPr="005B7908">
        <w:rPr>
          <w:rStyle w:val="Strong"/>
          <w:rFonts w:asciiTheme="minorHAnsi" w:hAnsiTheme="minorHAnsi" w:cstheme="minorHAnsi"/>
          <w:b w:val="0"/>
          <w:bCs w:val="0"/>
          <w:color w:val="111111"/>
        </w:rPr>
        <w:t xml:space="preserve"> set out the current </w:t>
      </w:r>
      <w:r w:rsidR="00F204E3" w:rsidRPr="005B7908">
        <w:rPr>
          <w:rStyle w:val="Strong"/>
          <w:rFonts w:asciiTheme="minorHAnsi" w:hAnsiTheme="minorHAnsi" w:cstheme="minorHAnsi"/>
          <w:b w:val="0"/>
          <w:bCs w:val="0"/>
          <w:color w:val="111111"/>
        </w:rPr>
        <w:t xml:space="preserve">interpretation and application of </w:t>
      </w:r>
      <w:r w:rsidR="00952D7A" w:rsidRPr="005B7908">
        <w:rPr>
          <w:rStyle w:val="Strong"/>
          <w:rFonts w:asciiTheme="minorHAnsi" w:hAnsiTheme="minorHAnsi" w:cstheme="minorHAnsi"/>
          <w:b w:val="0"/>
          <w:bCs w:val="0"/>
          <w:color w:val="111111"/>
        </w:rPr>
        <w:t>BS7666</w:t>
      </w:r>
      <w:r w:rsidR="00213BE4" w:rsidRPr="005B7908">
        <w:rPr>
          <w:rStyle w:val="Strong"/>
          <w:rFonts w:asciiTheme="minorHAnsi" w:hAnsiTheme="minorHAnsi" w:cstheme="minorHAnsi"/>
          <w:b w:val="0"/>
          <w:bCs w:val="0"/>
          <w:color w:val="111111"/>
        </w:rPr>
        <w:t xml:space="preserve"> when creating new addresses and properties</w:t>
      </w:r>
      <w:r w:rsidR="00B50536" w:rsidRPr="005B7908">
        <w:rPr>
          <w:rStyle w:val="Strong"/>
          <w:rFonts w:asciiTheme="minorHAnsi" w:hAnsiTheme="minorHAnsi" w:cstheme="minorHAnsi"/>
          <w:b w:val="0"/>
          <w:bCs w:val="0"/>
          <w:color w:val="111111"/>
        </w:rPr>
        <w:t xml:space="preserve">, they underpin the </w:t>
      </w:r>
      <w:r w:rsidR="0023378C" w:rsidRPr="005B7908">
        <w:rPr>
          <w:rStyle w:val="Strong"/>
          <w:rFonts w:asciiTheme="minorHAnsi" w:hAnsiTheme="minorHAnsi" w:cstheme="minorHAnsi"/>
          <w:b w:val="0"/>
          <w:bCs w:val="0"/>
          <w:color w:val="111111"/>
        </w:rPr>
        <w:t xml:space="preserve">conventions </w:t>
      </w:r>
      <w:r w:rsidR="003F5F24" w:rsidRPr="005B7908">
        <w:rPr>
          <w:rStyle w:val="Strong"/>
          <w:rFonts w:asciiTheme="minorHAnsi" w:hAnsiTheme="minorHAnsi" w:cstheme="minorHAnsi"/>
          <w:b w:val="0"/>
          <w:bCs w:val="0"/>
          <w:color w:val="111111"/>
        </w:rPr>
        <w:t xml:space="preserve">the Council uses </w:t>
      </w:r>
      <w:r w:rsidR="00A044FD" w:rsidRPr="005B7908">
        <w:rPr>
          <w:rStyle w:val="Strong"/>
          <w:rFonts w:asciiTheme="minorHAnsi" w:hAnsiTheme="minorHAnsi" w:cstheme="minorHAnsi"/>
          <w:b w:val="0"/>
          <w:bCs w:val="0"/>
          <w:color w:val="111111"/>
        </w:rPr>
        <w:t xml:space="preserve">for </w:t>
      </w:r>
      <w:r w:rsidR="00990F5B" w:rsidRPr="005B7908">
        <w:rPr>
          <w:rStyle w:val="Strong"/>
          <w:rFonts w:asciiTheme="minorHAnsi" w:hAnsiTheme="minorHAnsi" w:cstheme="minorHAnsi"/>
          <w:b w:val="0"/>
          <w:bCs w:val="0"/>
          <w:color w:val="111111"/>
        </w:rPr>
        <w:t>S</w:t>
      </w:r>
      <w:r w:rsidR="00A044FD" w:rsidRPr="005B7908">
        <w:rPr>
          <w:rStyle w:val="Strong"/>
          <w:rFonts w:asciiTheme="minorHAnsi" w:hAnsiTheme="minorHAnsi" w:cstheme="minorHAnsi"/>
          <w:b w:val="0"/>
          <w:bCs w:val="0"/>
          <w:color w:val="111111"/>
        </w:rPr>
        <w:t xml:space="preserve">treet </w:t>
      </w:r>
      <w:r w:rsidR="00990F5B" w:rsidRPr="005B7908">
        <w:rPr>
          <w:rStyle w:val="Strong"/>
          <w:rFonts w:asciiTheme="minorHAnsi" w:hAnsiTheme="minorHAnsi" w:cstheme="minorHAnsi"/>
          <w:b w:val="0"/>
          <w:bCs w:val="0"/>
          <w:color w:val="111111"/>
        </w:rPr>
        <w:t>N</w:t>
      </w:r>
      <w:r w:rsidR="00A044FD" w:rsidRPr="005B7908">
        <w:rPr>
          <w:rStyle w:val="Strong"/>
          <w:rFonts w:asciiTheme="minorHAnsi" w:hAnsiTheme="minorHAnsi" w:cstheme="minorHAnsi"/>
          <w:b w:val="0"/>
          <w:bCs w:val="0"/>
          <w:color w:val="111111"/>
        </w:rPr>
        <w:t xml:space="preserve">aming and </w:t>
      </w:r>
      <w:r w:rsidR="00990F5B" w:rsidRPr="005B7908">
        <w:rPr>
          <w:rStyle w:val="Strong"/>
          <w:rFonts w:asciiTheme="minorHAnsi" w:hAnsiTheme="minorHAnsi" w:cstheme="minorHAnsi"/>
          <w:b w:val="0"/>
          <w:bCs w:val="0"/>
          <w:color w:val="111111"/>
        </w:rPr>
        <w:t>N</w:t>
      </w:r>
      <w:r w:rsidR="00A044FD" w:rsidRPr="005B7908">
        <w:rPr>
          <w:rStyle w:val="Strong"/>
          <w:rFonts w:asciiTheme="minorHAnsi" w:hAnsiTheme="minorHAnsi" w:cstheme="minorHAnsi"/>
          <w:b w:val="0"/>
          <w:bCs w:val="0"/>
          <w:color w:val="111111"/>
        </w:rPr>
        <w:t>umbering</w:t>
      </w:r>
      <w:r w:rsidR="00416E43" w:rsidRPr="005B7908">
        <w:rPr>
          <w:rStyle w:val="Strong"/>
          <w:rFonts w:asciiTheme="minorHAnsi" w:hAnsiTheme="minorHAnsi" w:cstheme="minorHAnsi"/>
          <w:b w:val="0"/>
          <w:bCs w:val="0"/>
          <w:color w:val="111111"/>
        </w:rPr>
        <w:t>.</w:t>
      </w:r>
    </w:p>
    <w:p w14:paraId="4754CFFF" w14:textId="4FA07A51" w:rsidR="00416E43" w:rsidRPr="005B7908" w:rsidRDefault="00CE156B" w:rsidP="005B7908">
      <w:pPr>
        <w:pStyle w:val="NormalWeb"/>
        <w:numPr>
          <w:ilvl w:val="1"/>
          <w:numId w:val="1"/>
        </w:numPr>
        <w:spacing w:before="0" w:beforeAutospacing="0" w:after="120" w:afterAutospacing="0"/>
        <w:ind w:left="426"/>
        <w:rPr>
          <w:rStyle w:val="Strong"/>
          <w:rFonts w:asciiTheme="minorHAnsi" w:hAnsiTheme="minorHAnsi" w:cstheme="minorHAnsi"/>
          <w:b w:val="0"/>
          <w:color w:val="111111"/>
        </w:rPr>
      </w:pPr>
      <w:r w:rsidRPr="005B7908">
        <w:rPr>
          <w:rStyle w:val="Strong"/>
          <w:rFonts w:asciiTheme="minorHAnsi" w:hAnsiTheme="minorHAnsi" w:cstheme="minorHAnsi"/>
          <w:b w:val="0"/>
          <w:bCs w:val="0"/>
          <w:color w:val="111111"/>
        </w:rPr>
        <w:t>Both BS7666 a</w:t>
      </w:r>
      <w:r w:rsidR="004009E1" w:rsidRPr="005B7908">
        <w:rPr>
          <w:rStyle w:val="Strong"/>
          <w:rFonts w:asciiTheme="minorHAnsi" w:hAnsiTheme="minorHAnsi" w:cstheme="minorHAnsi"/>
          <w:b w:val="0"/>
          <w:bCs w:val="0"/>
          <w:color w:val="111111"/>
        </w:rPr>
        <w:t>nd the data creation and maintenance guides</w:t>
      </w:r>
      <w:r w:rsidR="00810673" w:rsidRPr="005B7908">
        <w:rPr>
          <w:rStyle w:val="Strong"/>
          <w:rFonts w:asciiTheme="minorHAnsi" w:hAnsiTheme="minorHAnsi" w:cstheme="minorHAnsi"/>
          <w:b w:val="0"/>
          <w:bCs w:val="0"/>
          <w:color w:val="111111"/>
        </w:rPr>
        <w:t xml:space="preserve"> are continually being reviewed</w:t>
      </w:r>
      <w:r w:rsidR="006408A7" w:rsidRPr="005B7908">
        <w:rPr>
          <w:rStyle w:val="Strong"/>
          <w:rFonts w:asciiTheme="minorHAnsi" w:hAnsiTheme="minorHAnsi" w:cstheme="minorHAnsi"/>
          <w:b w:val="0"/>
          <w:bCs w:val="0"/>
          <w:color w:val="111111"/>
        </w:rPr>
        <w:t xml:space="preserve">. Whilst every effort </w:t>
      </w:r>
      <w:r w:rsidR="006D73A6" w:rsidRPr="005B7908">
        <w:rPr>
          <w:rStyle w:val="Strong"/>
          <w:rFonts w:asciiTheme="minorHAnsi" w:hAnsiTheme="minorHAnsi" w:cstheme="minorHAnsi"/>
          <w:b w:val="0"/>
          <w:bCs w:val="0"/>
          <w:color w:val="111111"/>
        </w:rPr>
        <w:t>will be made to ensure th</w:t>
      </w:r>
      <w:r w:rsidR="008810B8" w:rsidRPr="005B7908">
        <w:rPr>
          <w:rStyle w:val="Strong"/>
          <w:rFonts w:asciiTheme="minorHAnsi" w:hAnsiTheme="minorHAnsi" w:cstheme="minorHAnsi"/>
          <w:b w:val="0"/>
          <w:bCs w:val="0"/>
          <w:color w:val="111111"/>
        </w:rPr>
        <w:t xml:space="preserve">at this policy aligns with </w:t>
      </w:r>
      <w:r w:rsidR="00F1495B" w:rsidRPr="005B7908">
        <w:rPr>
          <w:rStyle w:val="Strong"/>
          <w:rFonts w:asciiTheme="minorHAnsi" w:hAnsiTheme="minorHAnsi" w:cstheme="minorHAnsi"/>
          <w:b w:val="0"/>
          <w:bCs w:val="0"/>
          <w:color w:val="111111"/>
        </w:rPr>
        <w:t>those</w:t>
      </w:r>
      <w:r w:rsidR="00810673" w:rsidRPr="005B7908">
        <w:rPr>
          <w:rStyle w:val="Strong"/>
          <w:rFonts w:asciiTheme="minorHAnsi" w:hAnsiTheme="minorHAnsi" w:cstheme="minorHAnsi"/>
          <w:b w:val="0"/>
          <w:bCs w:val="0"/>
          <w:color w:val="111111"/>
        </w:rPr>
        <w:t xml:space="preserve"> </w:t>
      </w:r>
      <w:r w:rsidR="00813273" w:rsidRPr="005B7908">
        <w:rPr>
          <w:rStyle w:val="Strong"/>
          <w:rFonts w:asciiTheme="minorHAnsi" w:hAnsiTheme="minorHAnsi" w:cstheme="minorHAnsi"/>
          <w:b w:val="0"/>
          <w:bCs w:val="0"/>
          <w:color w:val="111111"/>
        </w:rPr>
        <w:t>changes</w:t>
      </w:r>
      <w:r w:rsidR="001F697E" w:rsidRPr="005B7908">
        <w:rPr>
          <w:rStyle w:val="Strong"/>
          <w:rFonts w:asciiTheme="minorHAnsi" w:hAnsiTheme="minorHAnsi" w:cstheme="minorHAnsi"/>
          <w:b w:val="0"/>
          <w:bCs w:val="0"/>
          <w:color w:val="111111"/>
        </w:rPr>
        <w:t xml:space="preserve">, </w:t>
      </w:r>
      <w:r w:rsidR="00A240E9" w:rsidRPr="005B7908">
        <w:rPr>
          <w:rStyle w:val="Strong"/>
          <w:rFonts w:asciiTheme="minorHAnsi" w:hAnsiTheme="minorHAnsi" w:cstheme="minorHAnsi"/>
          <w:b w:val="0"/>
          <w:bCs w:val="0"/>
          <w:color w:val="111111"/>
        </w:rPr>
        <w:t>differences</w:t>
      </w:r>
      <w:r w:rsidR="001F697E" w:rsidRPr="005B7908">
        <w:rPr>
          <w:rStyle w:val="Strong"/>
          <w:rFonts w:asciiTheme="minorHAnsi" w:hAnsiTheme="minorHAnsi" w:cstheme="minorHAnsi"/>
          <w:b w:val="0"/>
          <w:bCs w:val="0"/>
          <w:color w:val="111111"/>
        </w:rPr>
        <w:t xml:space="preserve"> in update schedules may mean that </w:t>
      </w:r>
      <w:r w:rsidR="00B40436" w:rsidRPr="005B7908">
        <w:rPr>
          <w:rStyle w:val="Strong"/>
          <w:rFonts w:asciiTheme="minorHAnsi" w:hAnsiTheme="minorHAnsi" w:cstheme="minorHAnsi"/>
          <w:b w:val="0"/>
          <w:bCs w:val="0"/>
          <w:color w:val="111111"/>
        </w:rPr>
        <w:t xml:space="preserve">naming and numbering </w:t>
      </w:r>
      <w:r w:rsidR="00307EA7" w:rsidRPr="005B7908">
        <w:rPr>
          <w:rStyle w:val="Strong"/>
          <w:rFonts w:asciiTheme="minorHAnsi" w:hAnsiTheme="minorHAnsi" w:cstheme="minorHAnsi"/>
          <w:b w:val="0"/>
          <w:bCs w:val="0"/>
          <w:color w:val="111111"/>
        </w:rPr>
        <w:t>schedules</w:t>
      </w:r>
      <w:r w:rsidR="00BC59C4" w:rsidRPr="005B7908">
        <w:rPr>
          <w:rStyle w:val="Strong"/>
          <w:rFonts w:asciiTheme="minorHAnsi" w:hAnsiTheme="minorHAnsi" w:cstheme="minorHAnsi"/>
          <w:b w:val="0"/>
          <w:bCs w:val="0"/>
          <w:color w:val="111111"/>
        </w:rPr>
        <w:t xml:space="preserve"> </w:t>
      </w:r>
      <w:r w:rsidR="00B50BC0" w:rsidRPr="005B7908">
        <w:rPr>
          <w:rStyle w:val="Strong"/>
          <w:rFonts w:asciiTheme="minorHAnsi" w:hAnsiTheme="minorHAnsi" w:cstheme="minorHAnsi"/>
          <w:b w:val="0"/>
          <w:bCs w:val="0"/>
          <w:color w:val="111111"/>
        </w:rPr>
        <w:t xml:space="preserve">or advice </w:t>
      </w:r>
      <w:r w:rsidR="00BC59C4" w:rsidRPr="005B7908">
        <w:rPr>
          <w:rStyle w:val="Strong"/>
          <w:rFonts w:asciiTheme="minorHAnsi" w:hAnsiTheme="minorHAnsi" w:cstheme="minorHAnsi"/>
          <w:b w:val="0"/>
          <w:bCs w:val="0"/>
          <w:color w:val="111111"/>
        </w:rPr>
        <w:t>provided to applicants</w:t>
      </w:r>
      <w:r w:rsidR="00810673" w:rsidRPr="005B7908">
        <w:rPr>
          <w:rStyle w:val="Strong"/>
          <w:rFonts w:asciiTheme="minorHAnsi" w:hAnsiTheme="minorHAnsi" w:cstheme="minorHAnsi"/>
          <w:b w:val="0"/>
          <w:bCs w:val="0"/>
          <w:color w:val="111111"/>
        </w:rPr>
        <w:t xml:space="preserve"> </w:t>
      </w:r>
      <w:r w:rsidR="00E15D0B" w:rsidRPr="005B7908">
        <w:rPr>
          <w:rStyle w:val="Strong"/>
          <w:rFonts w:asciiTheme="minorHAnsi" w:hAnsiTheme="minorHAnsi" w:cstheme="minorHAnsi"/>
          <w:b w:val="0"/>
          <w:bCs w:val="0"/>
          <w:color w:val="111111"/>
        </w:rPr>
        <w:t>could vary</w:t>
      </w:r>
      <w:r w:rsidR="004A7222" w:rsidRPr="005B7908">
        <w:rPr>
          <w:rStyle w:val="Strong"/>
          <w:rFonts w:asciiTheme="minorHAnsi" w:hAnsiTheme="minorHAnsi" w:cstheme="minorHAnsi"/>
          <w:b w:val="0"/>
          <w:bCs w:val="0"/>
          <w:color w:val="111111"/>
        </w:rPr>
        <w:t xml:space="preserve"> from the </w:t>
      </w:r>
      <w:r w:rsidR="000D5D5D" w:rsidRPr="005B7908">
        <w:rPr>
          <w:rStyle w:val="Strong"/>
          <w:rFonts w:asciiTheme="minorHAnsi" w:hAnsiTheme="minorHAnsi" w:cstheme="minorHAnsi"/>
          <w:b w:val="0"/>
          <w:bCs w:val="0"/>
          <w:color w:val="111111"/>
        </w:rPr>
        <w:t>conventions</w:t>
      </w:r>
      <w:r w:rsidR="008201D5" w:rsidRPr="005B7908">
        <w:rPr>
          <w:rStyle w:val="Strong"/>
          <w:rFonts w:asciiTheme="minorHAnsi" w:hAnsiTheme="minorHAnsi" w:cstheme="minorHAnsi"/>
          <w:b w:val="0"/>
          <w:bCs w:val="0"/>
          <w:color w:val="111111"/>
        </w:rPr>
        <w:t xml:space="preserve"> in this pol</w:t>
      </w:r>
      <w:r w:rsidR="00D902F9" w:rsidRPr="005B7908">
        <w:rPr>
          <w:rStyle w:val="Strong"/>
          <w:rFonts w:asciiTheme="minorHAnsi" w:hAnsiTheme="minorHAnsi" w:cstheme="minorHAnsi"/>
          <w:b w:val="0"/>
          <w:bCs w:val="0"/>
          <w:color w:val="111111"/>
        </w:rPr>
        <w:t>icy</w:t>
      </w:r>
      <w:r w:rsidR="001914B9" w:rsidRPr="005B7908">
        <w:rPr>
          <w:rStyle w:val="Strong"/>
          <w:rFonts w:asciiTheme="minorHAnsi" w:hAnsiTheme="minorHAnsi" w:cstheme="minorHAnsi"/>
          <w:b w:val="0"/>
          <w:bCs w:val="0"/>
          <w:color w:val="111111"/>
        </w:rPr>
        <w:t xml:space="preserve">. We will </w:t>
      </w:r>
      <w:r w:rsidR="00FE5CCF" w:rsidRPr="005B7908">
        <w:rPr>
          <w:rStyle w:val="Strong"/>
          <w:rFonts w:asciiTheme="minorHAnsi" w:hAnsiTheme="minorHAnsi" w:cstheme="minorHAnsi"/>
          <w:b w:val="0"/>
          <w:bCs w:val="0"/>
          <w:color w:val="111111"/>
        </w:rPr>
        <w:t xml:space="preserve">only vary from this policy to ensure compliance with BS7666 and will </w:t>
      </w:r>
      <w:r w:rsidR="001914B9" w:rsidRPr="005B7908">
        <w:rPr>
          <w:rStyle w:val="Strong"/>
          <w:rFonts w:asciiTheme="minorHAnsi" w:hAnsiTheme="minorHAnsi" w:cstheme="minorHAnsi"/>
          <w:b w:val="0"/>
          <w:bCs w:val="0"/>
          <w:color w:val="111111"/>
        </w:rPr>
        <w:t xml:space="preserve">always </w:t>
      </w:r>
      <w:r w:rsidR="00316F19" w:rsidRPr="005B7908">
        <w:rPr>
          <w:rStyle w:val="Strong"/>
          <w:rFonts w:asciiTheme="minorHAnsi" w:hAnsiTheme="minorHAnsi" w:cstheme="minorHAnsi"/>
          <w:b w:val="0"/>
          <w:bCs w:val="0"/>
          <w:color w:val="111111"/>
        </w:rPr>
        <w:t>tell you why</w:t>
      </w:r>
      <w:r w:rsidR="006872CA" w:rsidRPr="005B7908">
        <w:rPr>
          <w:rStyle w:val="Strong"/>
          <w:rFonts w:asciiTheme="minorHAnsi" w:hAnsiTheme="minorHAnsi" w:cstheme="minorHAnsi"/>
          <w:b w:val="0"/>
          <w:bCs w:val="0"/>
          <w:color w:val="111111"/>
        </w:rPr>
        <w:t xml:space="preserve"> we have </w:t>
      </w:r>
      <w:r w:rsidR="003E500C" w:rsidRPr="005B7908">
        <w:rPr>
          <w:rStyle w:val="Strong"/>
          <w:rFonts w:asciiTheme="minorHAnsi" w:hAnsiTheme="minorHAnsi" w:cstheme="minorHAnsi"/>
          <w:b w:val="0"/>
          <w:bCs w:val="0"/>
          <w:color w:val="111111"/>
        </w:rPr>
        <w:t>made a change.</w:t>
      </w:r>
    </w:p>
    <w:p w14:paraId="78A8BC95" w14:textId="3424FB57" w:rsidR="004F6ED4" w:rsidRPr="009C3609" w:rsidRDefault="00C92E8B" w:rsidP="0044246D">
      <w:pPr>
        <w:pStyle w:val="Heading2"/>
        <w:numPr>
          <w:ilvl w:val="0"/>
          <w:numId w:val="1"/>
        </w:numPr>
        <w:spacing w:before="240" w:after="120"/>
        <w:ind w:left="357" w:hanging="357"/>
        <w:rPr>
          <w:rStyle w:val="Strong"/>
          <w:b w:val="0"/>
          <w:bCs w:val="0"/>
          <w:color w:val="auto"/>
        </w:rPr>
      </w:pPr>
      <w:bookmarkStart w:id="5" w:name="_Toc169099256"/>
      <w:r w:rsidRPr="009C3609">
        <w:rPr>
          <w:rStyle w:val="Strong"/>
          <w:rFonts w:asciiTheme="minorHAnsi" w:hAnsiTheme="minorHAnsi" w:cstheme="minorHAnsi"/>
          <w:color w:val="auto"/>
        </w:rPr>
        <w:t>Naming conventions</w:t>
      </w:r>
      <w:bookmarkEnd w:id="5"/>
    </w:p>
    <w:p w14:paraId="43BFAD9E" w14:textId="2750A7C1" w:rsidR="003905EB" w:rsidRPr="005B7908" w:rsidRDefault="00D82631" w:rsidP="0044246D">
      <w:pPr>
        <w:pStyle w:val="Heading3"/>
        <w:numPr>
          <w:ilvl w:val="1"/>
          <w:numId w:val="1"/>
        </w:numPr>
        <w:spacing w:before="240" w:after="120"/>
        <w:ind w:left="425" w:hanging="431"/>
        <w:rPr>
          <w:rStyle w:val="Strong"/>
          <w:rFonts w:asciiTheme="minorHAnsi" w:hAnsiTheme="minorHAnsi" w:cstheme="minorHAnsi"/>
          <w:color w:val="111111"/>
        </w:rPr>
      </w:pPr>
      <w:bookmarkStart w:id="6" w:name="_Ref148448523"/>
      <w:bookmarkStart w:id="7" w:name="_Toc169099257"/>
      <w:r w:rsidRPr="005B7908">
        <w:rPr>
          <w:rStyle w:val="Strong"/>
          <w:rFonts w:asciiTheme="minorHAnsi" w:hAnsiTheme="minorHAnsi" w:cstheme="minorHAnsi"/>
          <w:color w:val="111111"/>
        </w:rPr>
        <w:t xml:space="preserve">Naming of </w:t>
      </w:r>
      <w:r w:rsidR="0044246D">
        <w:rPr>
          <w:rStyle w:val="Strong"/>
          <w:rFonts w:asciiTheme="minorHAnsi" w:hAnsiTheme="minorHAnsi" w:cstheme="minorHAnsi"/>
          <w:color w:val="111111"/>
        </w:rPr>
        <w:t>n</w:t>
      </w:r>
      <w:r w:rsidR="00324560" w:rsidRPr="005B7908">
        <w:rPr>
          <w:rStyle w:val="Strong"/>
          <w:rFonts w:asciiTheme="minorHAnsi" w:hAnsiTheme="minorHAnsi" w:cstheme="minorHAnsi"/>
          <w:color w:val="111111"/>
        </w:rPr>
        <w:t xml:space="preserve">ew </w:t>
      </w:r>
      <w:r w:rsidR="0044246D">
        <w:rPr>
          <w:rStyle w:val="Strong"/>
          <w:rFonts w:asciiTheme="minorHAnsi" w:hAnsiTheme="minorHAnsi" w:cstheme="minorHAnsi"/>
          <w:color w:val="111111"/>
        </w:rPr>
        <w:t>s</w:t>
      </w:r>
      <w:r w:rsidR="00324560" w:rsidRPr="005B7908">
        <w:rPr>
          <w:rStyle w:val="Strong"/>
          <w:rFonts w:asciiTheme="minorHAnsi" w:hAnsiTheme="minorHAnsi" w:cstheme="minorHAnsi"/>
          <w:color w:val="111111"/>
        </w:rPr>
        <w:t>treets</w:t>
      </w:r>
      <w:bookmarkEnd w:id="6"/>
      <w:bookmarkEnd w:id="7"/>
    </w:p>
    <w:p w14:paraId="00242E42" w14:textId="567748C7" w:rsidR="003905EB" w:rsidRPr="005B7908" w:rsidRDefault="0063641C" w:rsidP="00B62606">
      <w:pPr>
        <w:pStyle w:val="NormalWeb"/>
        <w:numPr>
          <w:ilvl w:val="2"/>
          <w:numId w:val="1"/>
        </w:numPr>
        <w:spacing w:after="120" w:afterAutospacing="0"/>
        <w:ind w:left="709" w:hanging="698"/>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The Street Naming and Numbering Officer</w:t>
      </w:r>
      <w:r w:rsidR="00B14193" w:rsidRPr="005B7908">
        <w:rPr>
          <w:rStyle w:val="Strong"/>
          <w:rFonts w:asciiTheme="minorHAnsi" w:hAnsiTheme="minorHAnsi" w:cstheme="minorHAnsi"/>
          <w:b w:val="0"/>
          <w:bCs w:val="0"/>
          <w:color w:val="111111"/>
        </w:rPr>
        <w:t>, or other nominated officer,</w:t>
      </w:r>
      <w:r w:rsidRPr="005B7908">
        <w:rPr>
          <w:rStyle w:val="Strong"/>
          <w:rFonts w:asciiTheme="minorHAnsi" w:hAnsiTheme="minorHAnsi" w:cstheme="minorHAnsi"/>
          <w:b w:val="0"/>
          <w:bCs w:val="0"/>
          <w:color w:val="111111"/>
        </w:rPr>
        <w:t xml:space="preserve"> will use the following guidelines </w:t>
      </w:r>
      <w:r w:rsidR="00446129" w:rsidRPr="005B7908">
        <w:rPr>
          <w:rStyle w:val="Strong"/>
          <w:rFonts w:asciiTheme="minorHAnsi" w:hAnsiTheme="minorHAnsi" w:cstheme="minorHAnsi"/>
          <w:b w:val="0"/>
          <w:bCs w:val="0"/>
          <w:color w:val="111111"/>
        </w:rPr>
        <w:t>to determine if a n</w:t>
      </w:r>
      <w:r w:rsidRPr="005B7908">
        <w:rPr>
          <w:rStyle w:val="Strong"/>
          <w:rFonts w:asciiTheme="minorHAnsi" w:hAnsiTheme="minorHAnsi" w:cstheme="minorHAnsi"/>
          <w:b w:val="0"/>
          <w:bCs w:val="0"/>
          <w:color w:val="111111"/>
        </w:rPr>
        <w:t>ew street name is acceptable</w:t>
      </w:r>
      <w:r w:rsidR="003905EB" w:rsidRPr="005B7908">
        <w:rPr>
          <w:rStyle w:val="Strong"/>
          <w:rFonts w:asciiTheme="minorHAnsi" w:hAnsiTheme="minorHAnsi" w:cstheme="minorHAnsi"/>
          <w:b w:val="0"/>
          <w:bCs w:val="0"/>
          <w:color w:val="111111"/>
        </w:rPr>
        <w:t>:</w:t>
      </w:r>
      <w:r w:rsidRPr="005B7908">
        <w:rPr>
          <w:rStyle w:val="Strong"/>
          <w:rFonts w:asciiTheme="minorHAnsi" w:hAnsiTheme="minorHAnsi" w:cstheme="minorHAnsi"/>
          <w:b w:val="0"/>
          <w:bCs w:val="0"/>
          <w:color w:val="111111"/>
        </w:rPr>
        <w:t xml:space="preserve"> </w:t>
      </w:r>
    </w:p>
    <w:p w14:paraId="797597A8" w14:textId="7B04E008" w:rsidR="00CB0AD5" w:rsidRPr="005B7908" w:rsidRDefault="006F58FC"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New s</w:t>
      </w:r>
      <w:r w:rsidR="0048735F" w:rsidRPr="005B7908">
        <w:rPr>
          <w:rStyle w:val="Strong"/>
          <w:rFonts w:asciiTheme="minorHAnsi" w:hAnsiTheme="minorHAnsi" w:cstheme="minorHAnsi"/>
          <w:b w:val="0"/>
          <w:bCs w:val="0"/>
          <w:color w:val="111111"/>
        </w:rPr>
        <w:t>treet names should not</w:t>
      </w:r>
      <w:r w:rsidR="00737EC7" w:rsidRPr="005B7908">
        <w:rPr>
          <w:rStyle w:val="Strong"/>
          <w:rFonts w:asciiTheme="minorHAnsi" w:hAnsiTheme="minorHAnsi" w:cstheme="minorHAnsi"/>
          <w:b w:val="0"/>
          <w:bCs w:val="0"/>
          <w:color w:val="111111"/>
        </w:rPr>
        <w:t xml:space="preserve"> </w:t>
      </w:r>
      <w:r w:rsidR="0048735F" w:rsidRPr="005B7908">
        <w:rPr>
          <w:rStyle w:val="Strong"/>
          <w:rFonts w:asciiTheme="minorHAnsi" w:hAnsiTheme="minorHAnsi" w:cstheme="minorHAnsi"/>
          <w:b w:val="0"/>
          <w:bCs w:val="0"/>
          <w:color w:val="111111"/>
        </w:rPr>
        <w:t>duplicate</w:t>
      </w:r>
      <w:r w:rsidR="00737EC7" w:rsidRPr="005B7908">
        <w:rPr>
          <w:rStyle w:val="Strong"/>
          <w:rFonts w:asciiTheme="minorHAnsi" w:hAnsiTheme="minorHAnsi" w:cstheme="minorHAnsi"/>
          <w:b w:val="0"/>
          <w:bCs w:val="0"/>
          <w:color w:val="111111"/>
        </w:rPr>
        <w:t xml:space="preserve"> </w:t>
      </w:r>
      <w:r w:rsidR="00B9634B" w:rsidRPr="005B7908">
        <w:rPr>
          <w:rStyle w:val="Strong"/>
          <w:rFonts w:asciiTheme="minorHAnsi" w:hAnsiTheme="minorHAnsi" w:cstheme="minorHAnsi"/>
          <w:b w:val="0"/>
          <w:bCs w:val="0"/>
          <w:color w:val="111111"/>
        </w:rPr>
        <w:t>any</w:t>
      </w:r>
      <w:r w:rsidR="00737EC7" w:rsidRPr="005B7908">
        <w:rPr>
          <w:rStyle w:val="Strong"/>
          <w:rFonts w:asciiTheme="minorHAnsi" w:hAnsiTheme="minorHAnsi" w:cstheme="minorHAnsi"/>
          <w:b w:val="0"/>
          <w:bCs w:val="0"/>
          <w:color w:val="111111"/>
        </w:rPr>
        <w:t xml:space="preserve"> name</w:t>
      </w:r>
      <w:r w:rsidR="0048735F" w:rsidRPr="005B7908">
        <w:rPr>
          <w:rStyle w:val="Strong"/>
          <w:rFonts w:asciiTheme="minorHAnsi" w:hAnsiTheme="minorHAnsi" w:cstheme="minorHAnsi"/>
          <w:b w:val="0"/>
          <w:bCs w:val="0"/>
          <w:color w:val="111111"/>
        </w:rPr>
        <w:t xml:space="preserve"> </w:t>
      </w:r>
      <w:r w:rsidR="00B9634B" w:rsidRPr="005B7908">
        <w:rPr>
          <w:rStyle w:val="Strong"/>
          <w:rFonts w:asciiTheme="minorHAnsi" w:hAnsiTheme="minorHAnsi" w:cstheme="minorHAnsi"/>
          <w:b w:val="0"/>
          <w:bCs w:val="0"/>
          <w:color w:val="111111"/>
        </w:rPr>
        <w:t xml:space="preserve">already in use </w:t>
      </w:r>
      <w:r w:rsidR="0048735F" w:rsidRPr="005B7908">
        <w:rPr>
          <w:rStyle w:val="Strong"/>
          <w:rFonts w:asciiTheme="minorHAnsi" w:hAnsiTheme="minorHAnsi" w:cstheme="minorHAnsi"/>
          <w:b w:val="0"/>
          <w:bCs w:val="0"/>
          <w:color w:val="111111"/>
        </w:rPr>
        <w:t>within Medway, even if an alternative ending is proposed.</w:t>
      </w:r>
      <w:r w:rsidR="00DC3910" w:rsidRPr="005B7908">
        <w:rPr>
          <w:rStyle w:val="Strong"/>
          <w:rFonts w:asciiTheme="minorHAnsi" w:hAnsiTheme="minorHAnsi" w:cstheme="minorHAnsi"/>
          <w:b w:val="0"/>
          <w:bCs w:val="0"/>
          <w:color w:val="111111"/>
        </w:rPr>
        <w:t xml:space="preserve"> You </w:t>
      </w:r>
      <w:r w:rsidR="00AF2865" w:rsidRPr="005B7908">
        <w:rPr>
          <w:rStyle w:val="Strong"/>
          <w:rFonts w:asciiTheme="minorHAnsi" w:hAnsiTheme="minorHAnsi" w:cstheme="minorHAnsi"/>
          <w:b w:val="0"/>
          <w:bCs w:val="0"/>
          <w:color w:val="111111"/>
        </w:rPr>
        <w:t>should</w:t>
      </w:r>
      <w:r w:rsidR="00DC3910" w:rsidRPr="005B7908">
        <w:rPr>
          <w:rStyle w:val="Strong"/>
          <w:rFonts w:asciiTheme="minorHAnsi" w:hAnsiTheme="minorHAnsi" w:cstheme="minorHAnsi"/>
          <w:b w:val="0"/>
          <w:bCs w:val="0"/>
          <w:color w:val="111111"/>
        </w:rPr>
        <w:t xml:space="preserve"> </w:t>
      </w:r>
      <w:hyperlink r:id="rId10" w:history="1">
        <w:r w:rsidR="008D3F5C" w:rsidRPr="005B7908">
          <w:rPr>
            <w:rFonts w:asciiTheme="minorHAnsi" w:hAnsiTheme="minorHAnsi" w:cstheme="minorHAnsi"/>
            <w:color w:val="4472C4" w:themeColor="accent1"/>
            <w:u w:val="single"/>
          </w:rPr>
          <w:t>check existing street names</w:t>
        </w:r>
      </w:hyperlink>
      <w:r w:rsidR="00DC3910" w:rsidRPr="005B7908">
        <w:rPr>
          <w:rStyle w:val="Strong"/>
          <w:rFonts w:asciiTheme="minorHAnsi" w:hAnsiTheme="minorHAnsi" w:cstheme="minorHAnsi"/>
          <w:b w:val="0"/>
          <w:bCs w:val="0"/>
          <w:color w:val="111111"/>
        </w:rPr>
        <w:t xml:space="preserve"> in use in Medway</w:t>
      </w:r>
      <w:r w:rsidR="00AF2865" w:rsidRPr="005B7908">
        <w:rPr>
          <w:rStyle w:val="Strong"/>
          <w:rFonts w:asciiTheme="minorHAnsi" w:hAnsiTheme="minorHAnsi" w:cstheme="minorHAnsi"/>
          <w:b w:val="0"/>
          <w:bCs w:val="0"/>
          <w:color w:val="111111"/>
        </w:rPr>
        <w:t xml:space="preserve"> to avoid delays in your application</w:t>
      </w:r>
      <w:r w:rsidR="00DC3910" w:rsidRPr="005B7908">
        <w:rPr>
          <w:rStyle w:val="Strong"/>
          <w:rFonts w:asciiTheme="minorHAnsi" w:hAnsiTheme="minorHAnsi" w:cstheme="minorHAnsi"/>
          <w:b w:val="0"/>
          <w:bCs w:val="0"/>
          <w:color w:val="111111"/>
        </w:rPr>
        <w:t>.</w:t>
      </w:r>
    </w:p>
    <w:p w14:paraId="4C7D600B" w14:textId="60176AE9" w:rsidR="00CB0AD5" w:rsidRPr="005B7908" w:rsidRDefault="00AD2769"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The Council will look to use </w:t>
      </w:r>
      <w:r w:rsidR="000E77CE">
        <w:rPr>
          <w:rStyle w:val="Strong"/>
          <w:rFonts w:asciiTheme="minorHAnsi" w:hAnsiTheme="minorHAnsi" w:cstheme="minorHAnsi"/>
          <w:b w:val="0"/>
          <w:bCs w:val="0"/>
          <w:color w:val="111111"/>
        </w:rPr>
        <w:t xml:space="preserve">street </w:t>
      </w:r>
      <w:r w:rsidRPr="005B7908">
        <w:rPr>
          <w:rStyle w:val="Strong"/>
          <w:rFonts w:asciiTheme="minorHAnsi" w:hAnsiTheme="minorHAnsi" w:cstheme="minorHAnsi"/>
          <w:b w:val="0"/>
          <w:bCs w:val="0"/>
          <w:color w:val="111111"/>
        </w:rPr>
        <w:t>name</w:t>
      </w:r>
      <w:r w:rsidR="00A613BD" w:rsidRPr="005B7908">
        <w:rPr>
          <w:rStyle w:val="Strong"/>
          <w:rFonts w:asciiTheme="minorHAnsi" w:hAnsiTheme="minorHAnsi" w:cstheme="minorHAnsi"/>
          <w:b w:val="0"/>
          <w:bCs w:val="0"/>
          <w:color w:val="111111"/>
        </w:rPr>
        <w:t>s</w:t>
      </w:r>
      <w:r w:rsidRPr="005B7908">
        <w:rPr>
          <w:rStyle w:val="Strong"/>
          <w:rFonts w:asciiTheme="minorHAnsi" w:hAnsiTheme="minorHAnsi" w:cstheme="minorHAnsi"/>
          <w:b w:val="0"/>
          <w:bCs w:val="0"/>
          <w:color w:val="111111"/>
        </w:rPr>
        <w:t xml:space="preserve"> with</w:t>
      </w:r>
      <w:r w:rsidR="0063641C" w:rsidRPr="005B7908">
        <w:rPr>
          <w:rStyle w:val="Strong"/>
          <w:rFonts w:asciiTheme="minorHAnsi" w:hAnsiTheme="minorHAnsi" w:cstheme="minorHAnsi"/>
          <w:b w:val="0"/>
          <w:bCs w:val="0"/>
          <w:color w:val="111111"/>
        </w:rPr>
        <w:t xml:space="preserve"> </w:t>
      </w:r>
      <w:r w:rsidR="009248D6" w:rsidRPr="005B7908">
        <w:rPr>
          <w:rStyle w:val="Strong"/>
          <w:rFonts w:asciiTheme="minorHAnsi" w:hAnsiTheme="minorHAnsi" w:cstheme="minorHAnsi"/>
          <w:b w:val="0"/>
          <w:bCs w:val="0"/>
          <w:color w:val="111111"/>
        </w:rPr>
        <w:t xml:space="preserve">a </w:t>
      </w:r>
      <w:r w:rsidR="0063641C" w:rsidRPr="005B7908">
        <w:rPr>
          <w:rStyle w:val="Strong"/>
          <w:rFonts w:asciiTheme="minorHAnsi" w:hAnsiTheme="minorHAnsi" w:cstheme="minorHAnsi"/>
          <w:b w:val="0"/>
          <w:bCs w:val="0"/>
          <w:color w:val="111111"/>
        </w:rPr>
        <w:t>local</w:t>
      </w:r>
      <w:r w:rsidR="003E73A0" w:rsidRPr="005B7908">
        <w:rPr>
          <w:rStyle w:val="Strong"/>
          <w:rFonts w:asciiTheme="minorHAnsi" w:hAnsiTheme="minorHAnsi" w:cstheme="minorHAnsi"/>
          <w:b w:val="0"/>
          <w:bCs w:val="0"/>
          <w:color w:val="111111"/>
        </w:rPr>
        <w:t>,</w:t>
      </w:r>
      <w:r w:rsidR="0063641C" w:rsidRPr="005B7908">
        <w:rPr>
          <w:rStyle w:val="Strong"/>
          <w:rFonts w:asciiTheme="minorHAnsi" w:hAnsiTheme="minorHAnsi" w:cstheme="minorHAnsi"/>
          <w:b w:val="0"/>
          <w:bCs w:val="0"/>
          <w:color w:val="111111"/>
        </w:rPr>
        <w:t xml:space="preserve"> historic </w:t>
      </w:r>
      <w:r w:rsidR="003E73A0" w:rsidRPr="005B7908">
        <w:rPr>
          <w:rStyle w:val="Strong"/>
          <w:rFonts w:asciiTheme="minorHAnsi" w:hAnsiTheme="minorHAnsi" w:cstheme="minorHAnsi"/>
          <w:b w:val="0"/>
          <w:bCs w:val="0"/>
          <w:color w:val="111111"/>
        </w:rPr>
        <w:t xml:space="preserve">or heritage </w:t>
      </w:r>
      <w:r w:rsidR="0063641C" w:rsidRPr="005B7908">
        <w:rPr>
          <w:rStyle w:val="Strong"/>
          <w:rFonts w:asciiTheme="minorHAnsi" w:hAnsiTheme="minorHAnsi" w:cstheme="minorHAnsi"/>
          <w:b w:val="0"/>
          <w:bCs w:val="0"/>
          <w:color w:val="111111"/>
        </w:rPr>
        <w:t xml:space="preserve">significance to the area. </w:t>
      </w:r>
      <w:r w:rsidR="0029008D" w:rsidRPr="005B7908">
        <w:rPr>
          <w:rStyle w:val="Strong"/>
          <w:rFonts w:asciiTheme="minorHAnsi" w:hAnsiTheme="minorHAnsi" w:cstheme="minorHAnsi"/>
          <w:b w:val="0"/>
          <w:bCs w:val="0"/>
          <w:color w:val="111111"/>
        </w:rPr>
        <w:t xml:space="preserve">Anyone </w:t>
      </w:r>
      <w:r w:rsidR="00CD2BAF" w:rsidRPr="00CD2BAF">
        <w:rPr>
          <w:rStyle w:val="Strong"/>
          <w:rFonts w:asciiTheme="minorHAnsi" w:hAnsiTheme="minorHAnsi" w:cstheme="minorHAnsi"/>
          <w:b w:val="0"/>
          <w:bCs w:val="0"/>
          <w:color w:val="111111"/>
        </w:rPr>
        <w:t>applying</w:t>
      </w:r>
      <w:r w:rsidR="0029008D" w:rsidRPr="005B7908">
        <w:rPr>
          <w:rStyle w:val="Strong"/>
          <w:rFonts w:asciiTheme="minorHAnsi" w:hAnsiTheme="minorHAnsi" w:cstheme="minorHAnsi"/>
          <w:b w:val="0"/>
          <w:bCs w:val="0"/>
          <w:color w:val="111111"/>
        </w:rPr>
        <w:t xml:space="preserve"> </w:t>
      </w:r>
      <w:r w:rsidR="00CD2BAF">
        <w:rPr>
          <w:rStyle w:val="Strong"/>
          <w:rFonts w:asciiTheme="minorHAnsi" w:hAnsiTheme="minorHAnsi" w:cstheme="minorHAnsi"/>
          <w:b w:val="0"/>
          <w:bCs w:val="0"/>
          <w:color w:val="111111"/>
        </w:rPr>
        <w:t xml:space="preserve">for a street name </w:t>
      </w:r>
      <w:r w:rsidR="0029008D" w:rsidRPr="005B7908">
        <w:rPr>
          <w:rStyle w:val="Strong"/>
          <w:rFonts w:asciiTheme="minorHAnsi" w:hAnsiTheme="minorHAnsi" w:cstheme="minorHAnsi"/>
          <w:b w:val="0"/>
          <w:bCs w:val="0"/>
          <w:color w:val="111111"/>
        </w:rPr>
        <w:t xml:space="preserve">should explain </w:t>
      </w:r>
      <w:r w:rsidR="00FB479C" w:rsidRPr="005B7908">
        <w:rPr>
          <w:rStyle w:val="Strong"/>
          <w:rFonts w:asciiTheme="minorHAnsi" w:hAnsiTheme="minorHAnsi" w:cstheme="minorHAnsi"/>
          <w:b w:val="0"/>
          <w:bCs w:val="0"/>
          <w:color w:val="111111"/>
        </w:rPr>
        <w:t>the significance of their suggested names</w:t>
      </w:r>
      <w:r w:rsidR="00851CDA">
        <w:rPr>
          <w:rStyle w:val="Strong"/>
          <w:rFonts w:asciiTheme="minorHAnsi" w:hAnsiTheme="minorHAnsi" w:cstheme="minorHAnsi"/>
          <w:b w:val="0"/>
          <w:bCs w:val="0"/>
          <w:color w:val="111111"/>
        </w:rPr>
        <w:t>,</w:t>
      </w:r>
      <w:r w:rsidR="00FB479C" w:rsidRPr="005B7908">
        <w:rPr>
          <w:rStyle w:val="Strong"/>
          <w:rFonts w:asciiTheme="minorHAnsi" w:hAnsiTheme="minorHAnsi" w:cstheme="minorHAnsi"/>
          <w:b w:val="0"/>
          <w:bCs w:val="0"/>
          <w:color w:val="111111"/>
        </w:rPr>
        <w:t xml:space="preserve"> </w:t>
      </w:r>
      <w:r w:rsidR="00383DAE">
        <w:rPr>
          <w:rStyle w:val="Strong"/>
          <w:rFonts w:asciiTheme="minorHAnsi" w:hAnsiTheme="minorHAnsi" w:cstheme="minorHAnsi"/>
          <w:b w:val="0"/>
          <w:bCs w:val="0"/>
          <w:color w:val="111111"/>
        </w:rPr>
        <w:t>these</w:t>
      </w:r>
      <w:r w:rsidR="00851CDA">
        <w:rPr>
          <w:rStyle w:val="Strong"/>
          <w:rFonts w:asciiTheme="minorHAnsi" w:hAnsiTheme="minorHAnsi" w:cstheme="minorHAnsi"/>
          <w:b w:val="0"/>
          <w:bCs w:val="0"/>
          <w:color w:val="111111"/>
        </w:rPr>
        <w:t xml:space="preserve"> reasons</w:t>
      </w:r>
      <w:r w:rsidR="00383DAE">
        <w:rPr>
          <w:rStyle w:val="Strong"/>
          <w:rFonts w:asciiTheme="minorHAnsi" w:hAnsiTheme="minorHAnsi" w:cstheme="minorHAnsi"/>
          <w:b w:val="0"/>
          <w:bCs w:val="0"/>
          <w:color w:val="111111"/>
        </w:rPr>
        <w:t xml:space="preserve"> will support the assessment of the</w:t>
      </w:r>
      <w:r w:rsidR="00C41EAF">
        <w:rPr>
          <w:rStyle w:val="Strong"/>
          <w:rFonts w:asciiTheme="minorHAnsi" w:hAnsiTheme="minorHAnsi" w:cstheme="minorHAnsi"/>
          <w:b w:val="0"/>
          <w:bCs w:val="0"/>
          <w:color w:val="111111"/>
        </w:rPr>
        <w:t>ir</w:t>
      </w:r>
      <w:r w:rsidR="00383DAE">
        <w:rPr>
          <w:rStyle w:val="Strong"/>
          <w:rFonts w:asciiTheme="minorHAnsi" w:hAnsiTheme="minorHAnsi" w:cstheme="minorHAnsi"/>
          <w:b w:val="0"/>
          <w:bCs w:val="0"/>
          <w:color w:val="111111"/>
        </w:rPr>
        <w:t xml:space="preserve"> suitability</w:t>
      </w:r>
      <w:r w:rsidR="00851CDA">
        <w:rPr>
          <w:rStyle w:val="Strong"/>
          <w:rFonts w:asciiTheme="minorHAnsi" w:hAnsiTheme="minorHAnsi" w:cstheme="minorHAnsi"/>
          <w:b w:val="0"/>
          <w:bCs w:val="0"/>
          <w:color w:val="111111"/>
        </w:rPr>
        <w:t xml:space="preserve"> made </w:t>
      </w:r>
      <w:r w:rsidR="00FB479C" w:rsidRPr="005B7908">
        <w:rPr>
          <w:rStyle w:val="Strong"/>
          <w:rFonts w:asciiTheme="minorHAnsi" w:hAnsiTheme="minorHAnsi" w:cstheme="minorHAnsi"/>
          <w:b w:val="0"/>
          <w:bCs w:val="0"/>
          <w:color w:val="111111"/>
        </w:rPr>
        <w:t>by the Council</w:t>
      </w:r>
      <w:r w:rsidR="006852C5" w:rsidRPr="005B7908">
        <w:rPr>
          <w:rStyle w:val="Strong"/>
          <w:rFonts w:asciiTheme="minorHAnsi" w:hAnsiTheme="minorHAnsi" w:cstheme="minorHAnsi"/>
          <w:b w:val="0"/>
          <w:bCs w:val="0"/>
          <w:color w:val="111111"/>
        </w:rPr>
        <w:t>.</w:t>
      </w:r>
      <w:r w:rsidR="00FB479C" w:rsidRPr="005B7908">
        <w:rPr>
          <w:rStyle w:val="Strong"/>
          <w:rFonts w:asciiTheme="minorHAnsi" w:hAnsiTheme="minorHAnsi" w:cstheme="minorHAnsi"/>
          <w:b w:val="0"/>
          <w:bCs w:val="0"/>
          <w:color w:val="111111"/>
        </w:rPr>
        <w:t xml:space="preserve"> </w:t>
      </w:r>
    </w:p>
    <w:p w14:paraId="768EE05B" w14:textId="1142F7C0" w:rsidR="0063641C" w:rsidRPr="005B7908" w:rsidRDefault="00FA2B13"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Large developments are encouraged to </w:t>
      </w:r>
      <w:r w:rsidR="00D753A1" w:rsidRPr="005B7908">
        <w:rPr>
          <w:rStyle w:val="Strong"/>
          <w:rFonts w:asciiTheme="minorHAnsi" w:hAnsiTheme="minorHAnsi" w:cstheme="minorHAnsi"/>
          <w:b w:val="0"/>
          <w:bCs w:val="0"/>
          <w:color w:val="111111"/>
        </w:rPr>
        <w:t>have</w:t>
      </w:r>
      <w:r w:rsidRPr="005B7908">
        <w:rPr>
          <w:rStyle w:val="Strong"/>
          <w:rFonts w:asciiTheme="minorHAnsi" w:hAnsiTheme="minorHAnsi" w:cstheme="minorHAnsi"/>
          <w:b w:val="0"/>
          <w:bCs w:val="0"/>
          <w:color w:val="111111"/>
        </w:rPr>
        <w:t xml:space="preserve"> </w:t>
      </w:r>
      <w:r w:rsidR="00366A2B">
        <w:rPr>
          <w:rStyle w:val="Strong"/>
          <w:rFonts w:asciiTheme="minorHAnsi" w:hAnsiTheme="minorHAnsi" w:cstheme="minorHAnsi"/>
          <w:b w:val="0"/>
          <w:bCs w:val="0"/>
          <w:color w:val="111111"/>
        </w:rPr>
        <w:t xml:space="preserve">street </w:t>
      </w:r>
      <w:r w:rsidRPr="005B7908">
        <w:rPr>
          <w:rStyle w:val="Strong"/>
          <w:rFonts w:asciiTheme="minorHAnsi" w:hAnsiTheme="minorHAnsi" w:cstheme="minorHAnsi"/>
          <w:b w:val="0"/>
          <w:bCs w:val="0"/>
          <w:color w:val="111111"/>
        </w:rPr>
        <w:t>n</w:t>
      </w:r>
      <w:r w:rsidR="0063641C" w:rsidRPr="005B7908">
        <w:rPr>
          <w:rStyle w:val="Strong"/>
          <w:rFonts w:asciiTheme="minorHAnsi" w:hAnsiTheme="minorHAnsi" w:cstheme="minorHAnsi"/>
          <w:b w:val="0"/>
          <w:bCs w:val="0"/>
          <w:color w:val="111111"/>
        </w:rPr>
        <w:t>ames with a common theme, preferably with a local</w:t>
      </w:r>
      <w:r w:rsidR="003E73A0" w:rsidRPr="005B7908">
        <w:rPr>
          <w:rStyle w:val="Strong"/>
          <w:rFonts w:asciiTheme="minorHAnsi" w:hAnsiTheme="minorHAnsi" w:cstheme="minorHAnsi"/>
          <w:b w:val="0"/>
          <w:bCs w:val="0"/>
          <w:color w:val="111111"/>
        </w:rPr>
        <w:t>,</w:t>
      </w:r>
      <w:r w:rsidR="0063641C" w:rsidRPr="005B7908">
        <w:rPr>
          <w:rStyle w:val="Strong"/>
          <w:rFonts w:asciiTheme="minorHAnsi" w:hAnsiTheme="minorHAnsi" w:cstheme="minorHAnsi"/>
          <w:b w:val="0"/>
          <w:bCs w:val="0"/>
          <w:color w:val="111111"/>
        </w:rPr>
        <w:t xml:space="preserve"> historic </w:t>
      </w:r>
      <w:r w:rsidR="003E73A0" w:rsidRPr="005B7908">
        <w:rPr>
          <w:rStyle w:val="Strong"/>
          <w:rFonts w:asciiTheme="minorHAnsi" w:hAnsiTheme="minorHAnsi" w:cstheme="minorHAnsi"/>
          <w:b w:val="0"/>
          <w:bCs w:val="0"/>
          <w:color w:val="111111"/>
        </w:rPr>
        <w:t xml:space="preserve">or heritage </w:t>
      </w:r>
      <w:r w:rsidR="00851CDA" w:rsidRPr="00851CDA">
        <w:rPr>
          <w:rStyle w:val="Strong"/>
          <w:rFonts w:asciiTheme="minorHAnsi" w:hAnsiTheme="minorHAnsi" w:cstheme="minorHAnsi"/>
          <w:b w:val="0"/>
          <w:bCs w:val="0"/>
          <w:color w:val="111111"/>
        </w:rPr>
        <w:t>significance to the area</w:t>
      </w:r>
      <w:r w:rsidR="00851CDA" w:rsidRPr="00851CDA" w:rsidDel="00851CDA">
        <w:rPr>
          <w:rStyle w:val="Strong"/>
          <w:rFonts w:asciiTheme="minorHAnsi" w:hAnsiTheme="minorHAnsi" w:cstheme="minorHAnsi"/>
          <w:b w:val="0"/>
          <w:bCs w:val="0"/>
          <w:color w:val="111111"/>
        </w:rPr>
        <w:t xml:space="preserve"> </w:t>
      </w:r>
      <w:r w:rsidR="00851CDA">
        <w:rPr>
          <w:rStyle w:val="Strong"/>
          <w:rFonts w:asciiTheme="minorHAnsi" w:hAnsiTheme="minorHAnsi" w:cstheme="minorHAnsi"/>
          <w:b w:val="0"/>
          <w:bCs w:val="0"/>
          <w:color w:val="111111"/>
        </w:rPr>
        <w:t>being developed</w:t>
      </w:r>
      <w:r w:rsidR="0063641C" w:rsidRPr="005B7908">
        <w:rPr>
          <w:rStyle w:val="Strong"/>
          <w:rFonts w:asciiTheme="minorHAnsi" w:hAnsiTheme="minorHAnsi" w:cstheme="minorHAnsi"/>
          <w:b w:val="0"/>
          <w:bCs w:val="0"/>
          <w:color w:val="111111"/>
        </w:rPr>
        <w:t xml:space="preserve">. </w:t>
      </w:r>
    </w:p>
    <w:p w14:paraId="41B7C1E8" w14:textId="7B9CCDED" w:rsidR="008548A6" w:rsidRPr="005B7908" w:rsidRDefault="00D753A1"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Any street name that promotes a</w:t>
      </w:r>
      <w:r w:rsidR="00A15FC3" w:rsidRPr="005B7908">
        <w:rPr>
          <w:rStyle w:val="Strong"/>
          <w:rFonts w:asciiTheme="minorHAnsi" w:hAnsiTheme="minorHAnsi" w:cstheme="minorHAnsi"/>
          <w:b w:val="0"/>
          <w:bCs w:val="0"/>
          <w:color w:val="111111"/>
        </w:rPr>
        <w:t xml:space="preserve"> </w:t>
      </w:r>
      <w:r w:rsidRPr="005B7908">
        <w:rPr>
          <w:rStyle w:val="Strong"/>
          <w:rFonts w:asciiTheme="minorHAnsi" w:hAnsiTheme="minorHAnsi" w:cstheme="minorHAnsi"/>
          <w:b w:val="0"/>
          <w:bCs w:val="0"/>
          <w:color w:val="111111"/>
        </w:rPr>
        <w:t xml:space="preserve">company, </w:t>
      </w:r>
      <w:r w:rsidR="00AC322C" w:rsidRPr="00AC322C">
        <w:rPr>
          <w:rStyle w:val="Strong"/>
          <w:rFonts w:asciiTheme="minorHAnsi" w:hAnsiTheme="minorHAnsi" w:cstheme="minorHAnsi"/>
          <w:b w:val="0"/>
          <w:bCs w:val="0"/>
          <w:color w:val="111111"/>
        </w:rPr>
        <w:t>service,</w:t>
      </w:r>
      <w:r w:rsidRPr="005B7908">
        <w:rPr>
          <w:rStyle w:val="Strong"/>
          <w:rFonts w:asciiTheme="minorHAnsi" w:hAnsiTheme="minorHAnsi" w:cstheme="minorHAnsi"/>
          <w:b w:val="0"/>
          <w:bCs w:val="0"/>
          <w:color w:val="111111"/>
        </w:rPr>
        <w:t xml:space="preserve"> o</w:t>
      </w:r>
      <w:r w:rsidR="008F4284" w:rsidRPr="005B7908">
        <w:rPr>
          <w:rStyle w:val="Strong"/>
          <w:rFonts w:asciiTheme="minorHAnsi" w:hAnsiTheme="minorHAnsi" w:cstheme="minorHAnsi"/>
          <w:b w:val="0"/>
          <w:bCs w:val="0"/>
          <w:color w:val="111111"/>
        </w:rPr>
        <w:t>r</w:t>
      </w:r>
      <w:r w:rsidRPr="005B7908">
        <w:rPr>
          <w:rStyle w:val="Strong"/>
          <w:rFonts w:asciiTheme="minorHAnsi" w:hAnsiTheme="minorHAnsi" w:cstheme="minorHAnsi"/>
          <w:b w:val="0"/>
          <w:bCs w:val="0"/>
          <w:color w:val="111111"/>
        </w:rPr>
        <w:t xml:space="preserve"> product</w:t>
      </w:r>
      <w:r w:rsidR="008F4284" w:rsidRPr="005B7908">
        <w:rPr>
          <w:rStyle w:val="Strong"/>
          <w:rFonts w:asciiTheme="minorHAnsi" w:hAnsiTheme="minorHAnsi" w:cstheme="minorHAnsi"/>
          <w:b w:val="0"/>
          <w:bCs w:val="0"/>
          <w:color w:val="111111"/>
        </w:rPr>
        <w:t>, or is based on a developer’s trading name,</w:t>
      </w:r>
      <w:r w:rsidRPr="005B7908">
        <w:rPr>
          <w:rStyle w:val="Strong"/>
          <w:rFonts w:asciiTheme="minorHAnsi" w:hAnsiTheme="minorHAnsi" w:cstheme="minorHAnsi"/>
          <w:b w:val="0"/>
          <w:bCs w:val="0"/>
          <w:color w:val="111111"/>
        </w:rPr>
        <w:t xml:space="preserve"> will not be allowed</w:t>
      </w:r>
      <w:r w:rsidR="008F4284" w:rsidRPr="005B7908">
        <w:rPr>
          <w:rStyle w:val="Strong"/>
          <w:rFonts w:asciiTheme="minorHAnsi" w:hAnsiTheme="minorHAnsi" w:cstheme="minorHAnsi"/>
          <w:b w:val="0"/>
          <w:bCs w:val="0"/>
          <w:color w:val="111111"/>
        </w:rPr>
        <w:t xml:space="preserve"> as they</w:t>
      </w:r>
      <w:r w:rsidRPr="005B7908">
        <w:rPr>
          <w:rStyle w:val="Strong"/>
          <w:rFonts w:asciiTheme="minorHAnsi" w:hAnsiTheme="minorHAnsi" w:cstheme="minorHAnsi"/>
          <w:b w:val="0"/>
          <w:bCs w:val="0"/>
          <w:color w:val="111111"/>
        </w:rPr>
        <w:t xml:space="preserve"> seen as </w:t>
      </w:r>
      <w:r w:rsidRPr="005B7908">
        <w:rPr>
          <w:rStyle w:val="Strong"/>
          <w:rFonts w:asciiTheme="minorHAnsi" w:hAnsiTheme="minorHAnsi" w:cstheme="minorHAnsi"/>
          <w:b w:val="0"/>
          <w:bCs w:val="0"/>
          <w:color w:val="111111"/>
        </w:rPr>
        <w:lastRenderedPageBreak/>
        <w:t xml:space="preserve">advertising and are not acceptable. An exception may be made for a </w:t>
      </w:r>
      <w:r w:rsidR="00786841" w:rsidRPr="005B7908">
        <w:rPr>
          <w:rStyle w:val="Strong"/>
          <w:rFonts w:asciiTheme="minorHAnsi" w:hAnsiTheme="minorHAnsi" w:cstheme="minorHAnsi"/>
          <w:b w:val="0"/>
          <w:bCs w:val="0"/>
          <w:color w:val="111111"/>
        </w:rPr>
        <w:t xml:space="preserve">company that no longer exists, where the name has </w:t>
      </w:r>
      <w:r w:rsidR="00255259" w:rsidRPr="005B7908">
        <w:rPr>
          <w:rStyle w:val="Strong"/>
          <w:rFonts w:asciiTheme="minorHAnsi" w:hAnsiTheme="minorHAnsi" w:cstheme="minorHAnsi"/>
          <w:b w:val="0"/>
          <w:bCs w:val="0"/>
          <w:color w:val="111111"/>
        </w:rPr>
        <w:t xml:space="preserve">historical </w:t>
      </w:r>
      <w:r w:rsidR="00786841" w:rsidRPr="005B7908">
        <w:rPr>
          <w:rStyle w:val="Strong"/>
          <w:rFonts w:asciiTheme="minorHAnsi" w:hAnsiTheme="minorHAnsi" w:cstheme="minorHAnsi"/>
          <w:b w:val="0"/>
          <w:bCs w:val="0"/>
          <w:color w:val="111111"/>
        </w:rPr>
        <w:t>significance</w:t>
      </w:r>
      <w:r w:rsidR="00CA3D90" w:rsidRPr="005B7908">
        <w:rPr>
          <w:rStyle w:val="Strong"/>
          <w:rFonts w:asciiTheme="minorHAnsi" w:hAnsiTheme="minorHAnsi" w:cstheme="minorHAnsi"/>
          <w:b w:val="0"/>
          <w:bCs w:val="0"/>
          <w:color w:val="111111"/>
        </w:rPr>
        <w:t>,</w:t>
      </w:r>
      <w:r w:rsidR="00255259" w:rsidRPr="005B7908">
        <w:rPr>
          <w:rStyle w:val="Strong"/>
          <w:rFonts w:asciiTheme="minorHAnsi" w:hAnsiTheme="minorHAnsi" w:cstheme="minorHAnsi"/>
          <w:b w:val="0"/>
          <w:bCs w:val="0"/>
          <w:color w:val="111111"/>
        </w:rPr>
        <w:t xml:space="preserve"> </w:t>
      </w:r>
      <w:r w:rsidR="00786841" w:rsidRPr="005B7908">
        <w:rPr>
          <w:rStyle w:val="Strong"/>
          <w:rFonts w:asciiTheme="minorHAnsi" w:hAnsiTheme="minorHAnsi" w:cstheme="minorHAnsi"/>
          <w:b w:val="0"/>
          <w:bCs w:val="0"/>
          <w:color w:val="111111"/>
        </w:rPr>
        <w:t xml:space="preserve">and </w:t>
      </w:r>
      <w:r w:rsidR="00CA3D90" w:rsidRPr="005B7908">
        <w:rPr>
          <w:rStyle w:val="Strong"/>
          <w:rFonts w:asciiTheme="minorHAnsi" w:hAnsiTheme="minorHAnsi" w:cstheme="minorHAnsi"/>
          <w:b w:val="0"/>
          <w:bCs w:val="0"/>
          <w:color w:val="111111"/>
        </w:rPr>
        <w:t xml:space="preserve">its use cannot </w:t>
      </w:r>
      <w:r w:rsidR="009342DC" w:rsidRPr="005B7908">
        <w:rPr>
          <w:rStyle w:val="Strong"/>
          <w:rFonts w:asciiTheme="minorHAnsi" w:hAnsiTheme="minorHAnsi" w:cstheme="minorHAnsi"/>
          <w:b w:val="0"/>
          <w:bCs w:val="0"/>
          <w:color w:val="111111"/>
        </w:rPr>
        <w:t xml:space="preserve">be seen as </w:t>
      </w:r>
      <w:r w:rsidRPr="005B7908">
        <w:rPr>
          <w:rStyle w:val="Strong"/>
          <w:rFonts w:asciiTheme="minorHAnsi" w:hAnsiTheme="minorHAnsi" w:cstheme="minorHAnsi"/>
          <w:b w:val="0"/>
          <w:bCs w:val="0"/>
          <w:color w:val="111111"/>
        </w:rPr>
        <w:t xml:space="preserve">advertising. </w:t>
      </w:r>
    </w:p>
    <w:p w14:paraId="1A85C00C" w14:textId="7AAA4123" w:rsidR="00D753A1" w:rsidRPr="005B7908" w:rsidRDefault="00D75C66"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Names of a living person or someone recently deceased </w:t>
      </w:r>
      <w:r w:rsidR="00974E5F" w:rsidRPr="005B7908">
        <w:rPr>
          <w:rStyle w:val="Strong"/>
          <w:rFonts w:asciiTheme="minorHAnsi" w:hAnsiTheme="minorHAnsi" w:cstheme="minorHAnsi"/>
          <w:b w:val="0"/>
          <w:bCs w:val="0"/>
          <w:color w:val="111111"/>
        </w:rPr>
        <w:t xml:space="preserve">are not permitted to </w:t>
      </w:r>
      <w:r w:rsidR="000879CA" w:rsidRPr="005B7908">
        <w:rPr>
          <w:rStyle w:val="Strong"/>
          <w:rFonts w:asciiTheme="minorHAnsi" w:hAnsiTheme="minorHAnsi" w:cstheme="minorHAnsi"/>
          <w:b w:val="0"/>
          <w:bCs w:val="0"/>
          <w:color w:val="111111"/>
        </w:rPr>
        <w:t>be used</w:t>
      </w:r>
      <w:r w:rsidR="004301DD">
        <w:rPr>
          <w:rStyle w:val="Strong"/>
          <w:rFonts w:asciiTheme="minorHAnsi" w:hAnsiTheme="minorHAnsi" w:cstheme="minorHAnsi"/>
          <w:b w:val="0"/>
          <w:bCs w:val="0"/>
          <w:color w:val="111111"/>
        </w:rPr>
        <w:t xml:space="preserve"> as a street name</w:t>
      </w:r>
      <w:r w:rsidR="009E5EF6">
        <w:rPr>
          <w:rStyle w:val="Strong"/>
          <w:rFonts w:asciiTheme="minorHAnsi" w:hAnsiTheme="minorHAnsi" w:cstheme="minorHAnsi"/>
          <w:b w:val="0"/>
          <w:bCs w:val="0"/>
          <w:color w:val="111111"/>
        </w:rPr>
        <w:t>.</w:t>
      </w:r>
      <w:r w:rsidR="009E5EF6" w:rsidRPr="009E5EF6">
        <w:rPr>
          <w:rStyle w:val="Strong"/>
          <w:rFonts w:asciiTheme="minorHAnsi" w:hAnsiTheme="minorHAnsi" w:cstheme="minorHAnsi"/>
          <w:b w:val="0"/>
          <w:bCs w:val="0"/>
          <w:color w:val="111111"/>
        </w:rPr>
        <w:t xml:space="preserve"> </w:t>
      </w:r>
      <w:r w:rsidR="009E5EF6" w:rsidRPr="005B7908">
        <w:rPr>
          <w:rStyle w:val="Strong"/>
          <w:rFonts w:asciiTheme="minorHAnsi" w:hAnsiTheme="minorHAnsi" w:cstheme="minorHAnsi"/>
          <w:b w:val="0"/>
          <w:bCs w:val="0"/>
          <w:color w:val="111111"/>
        </w:rPr>
        <w:t xml:space="preserve">The Council will apply a period of </w:t>
      </w:r>
      <w:r w:rsidR="00382E1A">
        <w:rPr>
          <w:rStyle w:val="Strong"/>
          <w:rFonts w:asciiTheme="minorHAnsi" w:hAnsiTheme="minorHAnsi" w:cstheme="minorHAnsi"/>
          <w:b w:val="0"/>
          <w:bCs w:val="0"/>
          <w:color w:val="111111"/>
        </w:rPr>
        <w:t>2</w:t>
      </w:r>
      <w:r w:rsidR="009E5EF6" w:rsidRPr="005B7908">
        <w:rPr>
          <w:rStyle w:val="Strong"/>
          <w:rFonts w:asciiTheme="minorHAnsi" w:hAnsiTheme="minorHAnsi" w:cstheme="minorHAnsi"/>
          <w:b w:val="0"/>
          <w:bCs w:val="0"/>
          <w:color w:val="111111"/>
        </w:rPr>
        <w:t>0-years before considering an individual’s name</w:t>
      </w:r>
      <w:r w:rsidR="000879CA" w:rsidRPr="005B7908">
        <w:rPr>
          <w:rStyle w:val="Strong"/>
          <w:rFonts w:asciiTheme="minorHAnsi" w:hAnsiTheme="minorHAnsi" w:cstheme="minorHAnsi"/>
          <w:b w:val="0"/>
          <w:bCs w:val="0"/>
          <w:color w:val="111111"/>
        </w:rPr>
        <w:t xml:space="preserve">, this is to </w:t>
      </w:r>
      <w:r w:rsidR="001B28B6" w:rsidRPr="005B7908">
        <w:rPr>
          <w:rStyle w:val="Strong"/>
          <w:rFonts w:asciiTheme="minorHAnsi" w:hAnsiTheme="minorHAnsi" w:cstheme="minorHAnsi"/>
          <w:b w:val="0"/>
          <w:bCs w:val="0"/>
          <w:color w:val="111111"/>
        </w:rPr>
        <w:t>allow sufficient passage of time</w:t>
      </w:r>
      <w:r w:rsidR="000B07DC" w:rsidRPr="005B7908">
        <w:rPr>
          <w:rStyle w:val="Strong"/>
          <w:rFonts w:asciiTheme="minorHAnsi" w:hAnsiTheme="minorHAnsi" w:cstheme="minorHAnsi"/>
          <w:b w:val="0"/>
          <w:bCs w:val="0"/>
          <w:color w:val="111111"/>
        </w:rPr>
        <w:t xml:space="preserve"> to assess </w:t>
      </w:r>
      <w:r w:rsidR="00130E5A" w:rsidRPr="005B7908">
        <w:rPr>
          <w:rStyle w:val="Strong"/>
          <w:rFonts w:asciiTheme="minorHAnsi" w:hAnsiTheme="minorHAnsi" w:cstheme="minorHAnsi"/>
          <w:b w:val="0"/>
          <w:bCs w:val="0"/>
          <w:color w:val="111111"/>
        </w:rPr>
        <w:t>that</w:t>
      </w:r>
      <w:r w:rsidR="00BB48FE" w:rsidRPr="005B7908">
        <w:rPr>
          <w:rStyle w:val="Strong"/>
          <w:rFonts w:asciiTheme="minorHAnsi" w:hAnsiTheme="minorHAnsi" w:cstheme="minorHAnsi"/>
          <w:b w:val="0"/>
          <w:bCs w:val="0"/>
          <w:color w:val="111111"/>
        </w:rPr>
        <w:t xml:space="preserve"> individual’s local</w:t>
      </w:r>
      <w:r w:rsidR="004301DD">
        <w:rPr>
          <w:rStyle w:val="Strong"/>
          <w:rFonts w:asciiTheme="minorHAnsi" w:hAnsiTheme="minorHAnsi" w:cstheme="minorHAnsi"/>
          <w:b w:val="0"/>
          <w:bCs w:val="0"/>
          <w:color w:val="111111"/>
        </w:rPr>
        <w:t>, historic or heritage</w:t>
      </w:r>
      <w:r w:rsidR="000B07DC" w:rsidRPr="005B7908">
        <w:rPr>
          <w:rStyle w:val="Strong"/>
          <w:rFonts w:asciiTheme="minorHAnsi" w:hAnsiTheme="minorHAnsi" w:cstheme="minorHAnsi"/>
          <w:b w:val="0"/>
          <w:bCs w:val="0"/>
          <w:color w:val="111111"/>
        </w:rPr>
        <w:t xml:space="preserve"> significance</w:t>
      </w:r>
      <w:r w:rsidR="0087589E" w:rsidRPr="005B7908">
        <w:rPr>
          <w:rStyle w:val="Strong"/>
          <w:rFonts w:asciiTheme="minorHAnsi" w:hAnsiTheme="minorHAnsi" w:cstheme="minorHAnsi"/>
          <w:b w:val="0"/>
          <w:bCs w:val="0"/>
          <w:color w:val="111111"/>
        </w:rPr>
        <w:t xml:space="preserve">. </w:t>
      </w:r>
      <w:r w:rsidR="00F93042" w:rsidRPr="005B7908">
        <w:rPr>
          <w:rStyle w:val="Strong"/>
          <w:rFonts w:asciiTheme="minorHAnsi" w:hAnsiTheme="minorHAnsi" w:cstheme="minorHAnsi"/>
          <w:b w:val="0"/>
          <w:bCs w:val="0"/>
          <w:color w:val="111111"/>
        </w:rPr>
        <w:t>Whe</w:t>
      </w:r>
      <w:r w:rsidR="00487CA5">
        <w:rPr>
          <w:rStyle w:val="Strong"/>
          <w:rFonts w:asciiTheme="minorHAnsi" w:hAnsiTheme="minorHAnsi" w:cstheme="minorHAnsi"/>
          <w:b w:val="0"/>
          <w:bCs w:val="0"/>
          <w:color w:val="111111"/>
        </w:rPr>
        <w:t>n</w:t>
      </w:r>
      <w:r w:rsidR="00F93042" w:rsidRPr="005B7908">
        <w:rPr>
          <w:rStyle w:val="Strong"/>
          <w:rFonts w:asciiTheme="minorHAnsi" w:hAnsiTheme="minorHAnsi" w:cstheme="minorHAnsi"/>
          <w:b w:val="0"/>
          <w:bCs w:val="0"/>
          <w:color w:val="111111"/>
        </w:rPr>
        <w:t xml:space="preserve"> the name of a deceased person is proposed to be used,</w:t>
      </w:r>
      <w:r w:rsidR="00382E1A">
        <w:rPr>
          <w:rStyle w:val="Strong"/>
          <w:rFonts w:asciiTheme="minorHAnsi" w:hAnsiTheme="minorHAnsi" w:cstheme="minorHAnsi"/>
          <w:b w:val="0"/>
          <w:bCs w:val="0"/>
          <w:color w:val="111111"/>
        </w:rPr>
        <w:t xml:space="preserve"> </w:t>
      </w:r>
      <w:r w:rsidR="008E5642">
        <w:rPr>
          <w:rStyle w:val="Strong"/>
          <w:rFonts w:asciiTheme="minorHAnsi" w:hAnsiTheme="minorHAnsi" w:cstheme="minorHAnsi"/>
          <w:b w:val="0"/>
          <w:bCs w:val="0"/>
          <w:color w:val="111111"/>
        </w:rPr>
        <w:t>where possible</w:t>
      </w:r>
      <w:r w:rsidR="00487CA5">
        <w:rPr>
          <w:rStyle w:val="Strong"/>
          <w:rFonts w:asciiTheme="minorHAnsi" w:hAnsiTheme="minorHAnsi" w:cstheme="minorHAnsi"/>
          <w:b w:val="0"/>
          <w:bCs w:val="0"/>
          <w:color w:val="111111"/>
        </w:rPr>
        <w:t>,</w:t>
      </w:r>
      <w:r w:rsidR="008E5642">
        <w:rPr>
          <w:rStyle w:val="Strong"/>
          <w:rFonts w:asciiTheme="minorHAnsi" w:hAnsiTheme="minorHAnsi" w:cstheme="minorHAnsi"/>
          <w:b w:val="0"/>
          <w:bCs w:val="0"/>
          <w:color w:val="111111"/>
        </w:rPr>
        <w:t xml:space="preserve"> </w:t>
      </w:r>
      <w:r w:rsidR="00F93042" w:rsidRPr="005B7908">
        <w:rPr>
          <w:rStyle w:val="Strong"/>
          <w:rFonts w:asciiTheme="minorHAnsi" w:hAnsiTheme="minorHAnsi" w:cstheme="minorHAnsi"/>
          <w:b w:val="0"/>
          <w:bCs w:val="0"/>
          <w:color w:val="111111"/>
        </w:rPr>
        <w:t>consent would be required from living direct relatives</w:t>
      </w:r>
      <w:r w:rsidR="00C6083B" w:rsidRPr="005B7908">
        <w:rPr>
          <w:rStyle w:val="Strong"/>
          <w:rFonts w:asciiTheme="minorHAnsi" w:hAnsiTheme="minorHAnsi" w:cstheme="minorHAnsi"/>
          <w:b w:val="0"/>
          <w:bCs w:val="0"/>
          <w:color w:val="111111"/>
        </w:rPr>
        <w:t xml:space="preserve"> or </w:t>
      </w:r>
      <w:r w:rsidR="00F93042" w:rsidRPr="005B7908">
        <w:rPr>
          <w:rStyle w:val="Strong"/>
          <w:rFonts w:asciiTheme="minorHAnsi" w:hAnsiTheme="minorHAnsi" w:cstheme="minorHAnsi"/>
          <w:b w:val="0"/>
          <w:bCs w:val="0"/>
          <w:color w:val="111111"/>
        </w:rPr>
        <w:t>descendants.</w:t>
      </w:r>
    </w:p>
    <w:p w14:paraId="53D16016" w14:textId="598AEB1F" w:rsidR="00382E1A" w:rsidRDefault="00CF6019"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In </w:t>
      </w:r>
      <w:r w:rsidR="00836214">
        <w:rPr>
          <w:rStyle w:val="Strong"/>
          <w:rFonts w:asciiTheme="minorHAnsi" w:hAnsiTheme="minorHAnsi" w:cstheme="minorHAnsi"/>
          <w:b w:val="0"/>
          <w:bCs w:val="0"/>
          <w:color w:val="111111"/>
        </w:rPr>
        <w:t>exceptional circumstances,</w:t>
      </w:r>
      <w:r>
        <w:rPr>
          <w:rStyle w:val="Strong"/>
          <w:rFonts w:asciiTheme="minorHAnsi" w:hAnsiTheme="minorHAnsi" w:cstheme="minorHAnsi"/>
          <w:b w:val="0"/>
          <w:bCs w:val="0"/>
          <w:color w:val="111111"/>
        </w:rPr>
        <w:t xml:space="preserve"> </w:t>
      </w:r>
      <w:r w:rsidR="00763C55">
        <w:rPr>
          <w:rStyle w:val="Strong"/>
          <w:rFonts w:asciiTheme="minorHAnsi" w:hAnsiTheme="minorHAnsi" w:cstheme="minorHAnsi"/>
          <w:b w:val="0"/>
          <w:bCs w:val="0"/>
          <w:color w:val="111111"/>
        </w:rPr>
        <w:t xml:space="preserve">where an individual </w:t>
      </w:r>
      <w:r w:rsidR="009C3449">
        <w:rPr>
          <w:rStyle w:val="Strong"/>
          <w:rFonts w:asciiTheme="minorHAnsi" w:hAnsiTheme="minorHAnsi" w:cstheme="minorHAnsi"/>
          <w:b w:val="0"/>
          <w:bCs w:val="0"/>
          <w:color w:val="111111"/>
        </w:rPr>
        <w:t xml:space="preserve">has given or been recognised for outstanding service to </w:t>
      </w:r>
      <w:r w:rsidR="001D155D">
        <w:rPr>
          <w:rStyle w:val="Strong"/>
          <w:rFonts w:asciiTheme="minorHAnsi" w:hAnsiTheme="minorHAnsi" w:cstheme="minorHAnsi"/>
          <w:b w:val="0"/>
          <w:bCs w:val="0"/>
          <w:color w:val="111111"/>
        </w:rPr>
        <w:t xml:space="preserve">Medway and its communities, an exemption process can be initiated </w:t>
      </w:r>
      <w:r w:rsidR="00463F3D">
        <w:rPr>
          <w:rStyle w:val="Strong"/>
          <w:rFonts w:asciiTheme="minorHAnsi" w:hAnsiTheme="minorHAnsi" w:cstheme="minorHAnsi"/>
          <w:b w:val="0"/>
          <w:bCs w:val="0"/>
          <w:color w:val="111111"/>
        </w:rPr>
        <w:t>1 year after that i</w:t>
      </w:r>
      <w:r w:rsidR="00A04764">
        <w:rPr>
          <w:rStyle w:val="Strong"/>
          <w:rFonts w:asciiTheme="minorHAnsi" w:hAnsiTheme="minorHAnsi" w:cstheme="minorHAnsi"/>
          <w:b w:val="0"/>
          <w:bCs w:val="0"/>
          <w:color w:val="111111"/>
        </w:rPr>
        <w:t>n</w:t>
      </w:r>
      <w:r w:rsidR="00463F3D">
        <w:rPr>
          <w:rStyle w:val="Strong"/>
          <w:rFonts w:asciiTheme="minorHAnsi" w:hAnsiTheme="minorHAnsi" w:cstheme="minorHAnsi"/>
          <w:b w:val="0"/>
          <w:bCs w:val="0"/>
          <w:color w:val="111111"/>
        </w:rPr>
        <w:t>dividual’s death</w:t>
      </w:r>
      <w:r w:rsidR="00A04764">
        <w:rPr>
          <w:rStyle w:val="Strong"/>
          <w:rFonts w:asciiTheme="minorHAnsi" w:hAnsiTheme="minorHAnsi" w:cstheme="minorHAnsi"/>
          <w:b w:val="0"/>
          <w:bCs w:val="0"/>
          <w:color w:val="111111"/>
        </w:rPr>
        <w:t>.</w:t>
      </w:r>
      <w:r>
        <w:rPr>
          <w:rStyle w:val="Strong"/>
          <w:rFonts w:asciiTheme="minorHAnsi" w:hAnsiTheme="minorHAnsi" w:cstheme="minorHAnsi"/>
          <w:b w:val="0"/>
          <w:bCs w:val="0"/>
          <w:color w:val="111111"/>
        </w:rPr>
        <w:t xml:space="preserve"> </w:t>
      </w:r>
      <w:r w:rsidR="00836214">
        <w:rPr>
          <w:rStyle w:val="Strong"/>
          <w:rFonts w:asciiTheme="minorHAnsi" w:hAnsiTheme="minorHAnsi" w:cstheme="minorHAnsi"/>
          <w:b w:val="0"/>
          <w:bCs w:val="0"/>
          <w:color w:val="111111"/>
        </w:rPr>
        <w:t>This would allow consider</w:t>
      </w:r>
      <w:r w:rsidR="00F549BF">
        <w:rPr>
          <w:rStyle w:val="Strong"/>
          <w:rFonts w:asciiTheme="minorHAnsi" w:hAnsiTheme="minorHAnsi" w:cstheme="minorHAnsi"/>
          <w:b w:val="0"/>
          <w:bCs w:val="0"/>
          <w:color w:val="111111"/>
        </w:rPr>
        <w:t>ation for</w:t>
      </w:r>
      <w:r w:rsidR="00602824">
        <w:rPr>
          <w:rStyle w:val="Strong"/>
          <w:rFonts w:asciiTheme="minorHAnsi" w:hAnsiTheme="minorHAnsi" w:cstheme="minorHAnsi"/>
          <w:b w:val="0"/>
          <w:bCs w:val="0"/>
          <w:color w:val="111111"/>
        </w:rPr>
        <w:t xml:space="preserve"> the naming of a street to </w:t>
      </w:r>
      <w:r w:rsidR="00F549BF">
        <w:rPr>
          <w:rStyle w:val="Strong"/>
          <w:rFonts w:asciiTheme="minorHAnsi" w:hAnsiTheme="minorHAnsi" w:cstheme="minorHAnsi"/>
          <w:b w:val="0"/>
          <w:bCs w:val="0"/>
          <w:color w:val="111111"/>
        </w:rPr>
        <w:t xml:space="preserve">ensure </w:t>
      </w:r>
      <w:r w:rsidR="00F549BF" w:rsidRPr="00F549BF">
        <w:rPr>
          <w:rStyle w:val="Strong"/>
          <w:rFonts w:asciiTheme="minorHAnsi" w:hAnsiTheme="minorHAnsi" w:cstheme="minorHAnsi"/>
          <w:b w:val="0"/>
          <w:bCs w:val="0"/>
          <w:color w:val="111111"/>
        </w:rPr>
        <w:t>the honourable perpetuation of their memory within the community.</w:t>
      </w:r>
      <w:r w:rsidR="00F549BF">
        <w:rPr>
          <w:rStyle w:val="Strong"/>
          <w:rFonts w:asciiTheme="minorHAnsi" w:hAnsiTheme="minorHAnsi" w:cstheme="minorHAnsi"/>
          <w:b w:val="0"/>
          <w:bCs w:val="0"/>
          <w:color w:val="111111"/>
        </w:rPr>
        <w:t xml:space="preserve"> This process is </w:t>
      </w:r>
      <w:r w:rsidR="009267A3">
        <w:rPr>
          <w:rStyle w:val="Strong"/>
          <w:rFonts w:asciiTheme="minorHAnsi" w:hAnsiTheme="minorHAnsi" w:cstheme="minorHAnsi"/>
          <w:b w:val="0"/>
          <w:bCs w:val="0"/>
          <w:color w:val="111111"/>
        </w:rPr>
        <w:t xml:space="preserve">outlined in Section </w:t>
      </w:r>
      <w:r w:rsidR="00F96C34">
        <w:rPr>
          <w:rStyle w:val="Strong"/>
          <w:rFonts w:asciiTheme="minorHAnsi" w:hAnsiTheme="minorHAnsi" w:cstheme="minorHAnsi"/>
          <w:b w:val="0"/>
          <w:bCs w:val="0"/>
          <w:color w:val="111111"/>
        </w:rPr>
        <w:t>9</w:t>
      </w:r>
      <w:r w:rsidR="009267A3">
        <w:rPr>
          <w:rStyle w:val="Strong"/>
          <w:rFonts w:asciiTheme="minorHAnsi" w:hAnsiTheme="minorHAnsi" w:cstheme="minorHAnsi"/>
          <w:b w:val="0"/>
          <w:bCs w:val="0"/>
          <w:color w:val="111111"/>
        </w:rPr>
        <w:t>.</w:t>
      </w:r>
    </w:p>
    <w:p w14:paraId="1F623840" w14:textId="74434595" w:rsidR="008548A6" w:rsidRPr="005B7908" w:rsidRDefault="006E5812"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Street names that may be considered or </w:t>
      </w:r>
      <w:r w:rsidR="0001377D" w:rsidRPr="005B7908">
        <w:rPr>
          <w:rStyle w:val="Strong"/>
          <w:rFonts w:asciiTheme="minorHAnsi" w:hAnsiTheme="minorHAnsi" w:cstheme="minorHAnsi"/>
          <w:b w:val="0"/>
          <w:bCs w:val="0"/>
          <w:color w:val="111111"/>
        </w:rPr>
        <w:t>interpreted</w:t>
      </w:r>
      <w:r w:rsidRPr="005B7908">
        <w:rPr>
          <w:rStyle w:val="Strong"/>
          <w:rFonts w:asciiTheme="minorHAnsi" w:hAnsiTheme="minorHAnsi" w:cstheme="minorHAnsi"/>
          <w:b w:val="0"/>
          <w:bCs w:val="0"/>
          <w:color w:val="111111"/>
        </w:rPr>
        <w:t xml:space="preserve"> as obscene, racist or</w:t>
      </w:r>
      <w:r w:rsidR="0001377D" w:rsidRPr="005B7908">
        <w:rPr>
          <w:rStyle w:val="Strong"/>
          <w:rFonts w:asciiTheme="minorHAnsi" w:hAnsiTheme="minorHAnsi" w:cstheme="minorHAnsi"/>
          <w:b w:val="0"/>
          <w:bCs w:val="0"/>
          <w:color w:val="111111"/>
        </w:rPr>
        <w:t xml:space="preserve"> would</w:t>
      </w:r>
      <w:r w:rsidRPr="005B7908">
        <w:rPr>
          <w:rStyle w:val="Strong"/>
          <w:rFonts w:asciiTheme="minorHAnsi" w:hAnsiTheme="minorHAnsi" w:cstheme="minorHAnsi"/>
          <w:b w:val="0"/>
          <w:bCs w:val="0"/>
          <w:color w:val="111111"/>
        </w:rPr>
        <w:t xml:space="preserve"> </w:t>
      </w:r>
      <w:r w:rsidR="00F56B64" w:rsidRPr="005B7908">
        <w:rPr>
          <w:rStyle w:val="Strong"/>
          <w:rFonts w:asciiTheme="minorHAnsi" w:hAnsiTheme="minorHAnsi" w:cstheme="minorHAnsi"/>
          <w:b w:val="0"/>
          <w:bCs w:val="0"/>
          <w:color w:val="111111"/>
        </w:rPr>
        <w:t>breach</w:t>
      </w:r>
      <w:r w:rsidRPr="005B7908">
        <w:rPr>
          <w:rStyle w:val="Strong"/>
          <w:rFonts w:asciiTheme="minorHAnsi" w:hAnsiTheme="minorHAnsi" w:cstheme="minorHAnsi"/>
          <w:b w:val="0"/>
          <w:bCs w:val="0"/>
          <w:color w:val="111111"/>
        </w:rPr>
        <w:t xml:space="preserve"> the council’s equal opportunities policies are </w:t>
      </w:r>
      <w:r w:rsidR="00F56B64" w:rsidRPr="005B7908">
        <w:rPr>
          <w:rStyle w:val="Strong"/>
          <w:rFonts w:asciiTheme="minorHAnsi" w:hAnsiTheme="minorHAnsi" w:cstheme="minorHAnsi"/>
          <w:b w:val="0"/>
          <w:bCs w:val="0"/>
          <w:color w:val="111111"/>
        </w:rPr>
        <w:t xml:space="preserve">not </w:t>
      </w:r>
      <w:r w:rsidRPr="005B7908">
        <w:rPr>
          <w:rStyle w:val="Strong"/>
          <w:rFonts w:asciiTheme="minorHAnsi" w:hAnsiTheme="minorHAnsi" w:cstheme="minorHAnsi"/>
          <w:b w:val="0"/>
          <w:bCs w:val="0"/>
          <w:color w:val="111111"/>
        </w:rPr>
        <w:t>acceptable</w:t>
      </w:r>
      <w:r w:rsidR="0001377D" w:rsidRPr="005B7908">
        <w:rPr>
          <w:rStyle w:val="Strong"/>
          <w:rFonts w:asciiTheme="minorHAnsi" w:hAnsiTheme="minorHAnsi" w:cstheme="minorHAnsi"/>
          <w:b w:val="0"/>
          <w:bCs w:val="0"/>
          <w:color w:val="111111"/>
        </w:rPr>
        <w:t>.</w:t>
      </w:r>
    </w:p>
    <w:p w14:paraId="37E82D8A" w14:textId="1195EF0E" w:rsidR="00733F6E" w:rsidRPr="005B7908" w:rsidRDefault="00733F6E"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Street names that may be open to re-interpretation by graffiti or shortening of the name will be avoided.</w:t>
      </w:r>
    </w:p>
    <w:p w14:paraId="017BD7A7" w14:textId="6DE5329E" w:rsidR="0094637F" w:rsidRPr="005B7908" w:rsidRDefault="00FE68D3"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New street names </w:t>
      </w:r>
      <w:r w:rsidR="00585BBF" w:rsidRPr="005B7908">
        <w:rPr>
          <w:rStyle w:val="Strong"/>
          <w:rFonts w:asciiTheme="minorHAnsi" w:hAnsiTheme="minorHAnsi" w:cstheme="minorHAnsi"/>
          <w:b w:val="0"/>
          <w:bCs w:val="0"/>
          <w:color w:val="111111"/>
        </w:rPr>
        <w:t>will</w:t>
      </w:r>
      <w:r w:rsidRPr="005B7908">
        <w:rPr>
          <w:rStyle w:val="Strong"/>
          <w:rFonts w:asciiTheme="minorHAnsi" w:hAnsiTheme="minorHAnsi" w:cstheme="minorHAnsi"/>
          <w:b w:val="0"/>
          <w:bCs w:val="0"/>
          <w:color w:val="111111"/>
        </w:rPr>
        <w:t xml:space="preserve"> not be assigned </w:t>
      </w:r>
      <w:r w:rsidR="00585BBF" w:rsidRPr="005B7908">
        <w:rPr>
          <w:rStyle w:val="Strong"/>
          <w:rFonts w:asciiTheme="minorHAnsi" w:hAnsiTheme="minorHAnsi" w:cstheme="minorHAnsi"/>
          <w:b w:val="0"/>
          <w:bCs w:val="0"/>
          <w:color w:val="111111"/>
        </w:rPr>
        <w:t>to a</w:t>
      </w:r>
      <w:r w:rsidRPr="005B7908">
        <w:rPr>
          <w:rStyle w:val="Strong"/>
          <w:rFonts w:asciiTheme="minorHAnsi" w:hAnsiTheme="minorHAnsi" w:cstheme="minorHAnsi"/>
          <w:b w:val="0"/>
          <w:bCs w:val="0"/>
          <w:color w:val="111111"/>
        </w:rPr>
        <w:t xml:space="preserve"> </w:t>
      </w:r>
      <w:r w:rsidR="00585BBF" w:rsidRPr="005B7908">
        <w:rPr>
          <w:rStyle w:val="Strong"/>
          <w:rFonts w:asciiTheme="minorHAnsi" w:hAnsiTheme="minorHAnsi" w:cstheme="minorHAnsi"/>
          <w:b w:val="0"/>
          <w:bCs w:val="0"/>
          <w:color w:val="111111"/>
        </w:rPr>
        <w:t xml:space="preserve">new </w:t>
      </w:r>
      <w:r w:rsidRPr="005B7908">
        <w:rPr>
          <w:rStyle w:val="Strong"/>
          <w:rFonts w:asciiTheme="minorHAnsi" w:hAnsiTheme="minorHAnsi" w:cstheme="minorHAnsi"/>
          <w:b w:val="0"/>
          <w:bCs w:val="0"/>
          <w:color w:val="111111"/>
        </w:rPr>
        <w:t>development whe</w:t>
      </w:r>
      <w:r w:rsidR="007911F2" w:rsidRPr="005B7908">
        <w:rPr>
          <w:rStyle w:val="Strong"/>
          <w:rFonts w:asciiTheme="minorHAnsi" w:hAnsiTheme="minorHAnsi" w:cstheme="minorHAnsi"/>
          <w:b w:val="0"/>
          <w:bCs w:val="0"/>
          <w:color w:val="111111"/>
        </w:rPr>
        <w:t>re</w:t>
      </w:r>
      <w:r w:rsidRPr="005B7908">
        <w:rPr>
          <w:rStyle w:val="Strong"/>
          <w:rFonts w:asciiTheme="minorHAnsi" w:hAnsiTheme="minorHAnsi" w:cstheme="minorHAnsi"/>
          <w:b w:val="0"/>
          <w:bCs w:val="0"/>
          <w:color w:val="111111"/>
        </w:rPr>
        <w:t xml:space="preserve"> </w:t>
      </w:r>
      <w:r w:rsidR="00585BBF" w:rsidRPr="005B7908">
        <w:rPr>
          <w:rStyle w:val="Strong"/>
          <w:rFonts w:asciiTheme="minorHAnsi" w:hAnsiTheme="minorHAnsi" w:cstheme="minorHAnsi"/>
          <w:b w:val="0"/>
          <w:bCs w:val="0"/>
          <w:color w:val="111111"/>
        </w:rPr>
        <w:t>it</w:t>
      </w:r>
      <w:r w:rsidR="00E17EA3" w:rsidRPr="005B7908">
        <w:rPr>
          <w:rStyle w:val="Strong"/>
          <w:rFonts w:asciiTheme="minorHAnsi" w:hAnsiTheme="minorHAnsi" w:cstheme="minorHAnsi"/>
          <w:b w:val="0"/>
          <w:bCs w:val="0"/>
          <w:color w:val="111111"/>
        </w:rPr>
        <w:t xml:space="preserve"> can be</w:t>
      </w:r>
      <w:r w:rsidRPr="005B7908">
        <w:rPr>
          <w:rStyle w:val="Strong"/>
          <w:rFonts w:asciiTheme="minorHAnsi" w:hAnsiTheme="minorHAnsi" w:cstheme="minorHAnsi"/>
          <w:b w:val="0"/>
          <w:bCs w:val="0"/>
          <w:color w:val="111111"/>
        </w:rPr>
        <w:t xml:space="preserve"> </w:t>
      </w:r>
      <w:r w:rsidR="007911F2" w:rsidRPr="005B7908">
        <w:rPr>
          <w:rStyle w:val="Strong"/>
          <w:rFonts w:asciiTheme="minorHAnsi" w:hAnsiTheme="minorHAnsi" w:cstheme="minorHAnsi"/>
          <w:b w:val="0"/>
          <w:bCs w:val="0"/>
          <w:color w:val="111111"/>
        </w:rPr>
        <w:t xml:space="preserve">satisfactorily </w:t>
      </w:r>
      <w:r w:rsidRPr="005B7908">
        <w:rPr>
          <w:rStyle w:val="Strong"/>
          <w:rFonts w:asciiTheme="minorHAnsi" w:hAnsiTheme="minorHAnsi" w:cstheme="minorHAnsi"/>
          <w:b w:val="0"/>
          <w:bCs w:val="0"/>
          <w:color w:val="111111"/>
        </w:rPr>
        <w:t xml:space="preserve">included in the current </w:t>
      </w:r>
      <w:r w:rsidR="00252C7D" w:rsidRPr="005B7908">
        <w:rPr>
          <w:rStyle w:val="Strong"/>
          <w:rFonts w:asciiTheme="minorHAnsi" w:hAnsiTheme="minorHAnsi" w:cstheme="minorHAnsi"/>
          <w:b w:val="0"/>
          <w:bCs w:val="0"/>
          <w:color w:val="111111"/>
        </w:rPr>
        <w:t xml:space="preserve">naming and </w:t>
      </w:r>
      <w:r w:rsidRPr="005B7908">
        <w:rPr>
          <w:rStyle w:val="Strong"/>
          <w:rFonts w:asciiTheme="minorHAnsi" w:hAnsiTheme="minorHAnsi" w:cstheme="minorHAnsi"/>
          <w:b w:val="0"/>
          <w:bCs w:val="0"/>
          <w:color w:val="111111"/>
        </w:rPr>
        <w:t xml:space="preserve">numbering scheme of the </w:t>
      </w:r>
      <w:r w:rsidR="00E17EA3" w:rsidRPr="005B7908">
        <w:rPr>
          <w:rStyle w:val="Strong"/>
          <w:rFonts w:asciiTheme="minorHAnsi" w:hAnsiTheme="minorHAnsi" w:cstheme="minorHAnsi"/>
          <w:b w:val="0"/>
          <w:bCs w:val="0"/>
          <w:color w:val="111111"/>
        </w:rPr>
        <w:t>existing street</w:t>
      </w:r>
      <w:r w:rsidRPr="005B7908">
        <w:rPr>
          <w:rStyle w:val="Strong"/>
          <w:rFonts w:asciiTheme="minorHAnsi" w:hAnsiTheme="minorHAnsi" w:cstheme="minorHAnsi"/>
          <w:b w:val="0"/>
          <w:bCs w:val="0"/>
          <w:color w:val="111111"/>
        </w:rPr>
        <w:t>.</w:t>
      </w:r>
    </w:p>
    <w:p w14:paraId="0046AE23" w14:textId="22B8E43A" w:rsidR="00473B14" w:rsidRPr="005B7908" w:rsidRDefault="00473B14"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Street names</w:t>
      </w:r>
      <w:r w:rsidR="00073084" w:rsidRPr="005B7908">
        <w:rPr>
          <w:rStyle w:val="Strong"/>
          <w:rFonts w:asciiTheme="minorHAnsi" w:hAnsiTheme="minorHAnsi" w:cstheme="minorHAnsi"/>
          <w:b w:val="0"/>
          <w:bCs w:val="0"/>
          <w:color w:val="111111"/>
        </w:rPr>
        <w:t xml:space="preserve"> </w:t>
      </w:r>
      <w:r w:rsidRPr="005B7908">
        <w:rPr>
          <w:rStyle w:val="Strong"/>
          <w:rFonts w:asciiTheme="minorHAnsi" w:hAnsiTheme="minorHAnsi" w:cstheme="minorHAnsi"/>
          <w:b w:val="0"/>
          <w:bCs w:val="0"/>
          <w:color w:val="111111"/>
        </w:rPr>
        <w:t xml:space="preserve">are unacceptable if they are likely to cause spelling difficulties, as these may lead to confusion in </w:t>
      </w:r>
      <w:r w:rsidR="00E2341B" w:rsidRPr="005B7908">
        <w:rPr>
          <w:rStyle w:val="Strong"/>
          <w:rFonts w:asciiTheme="minorHAnsi" w:hAnsiTheme="minorHAnsi" w:cstheme="minorHAnsi"/>
          <w:b w:val="0"/>
          <w:bCs w:val="0"/>
          <w:color w:val="111111"/>
        </w:rPr>
        <w:t>an emergency</w:t>
      </w:r>
      <w:r w:rsidRPr="005B7908">
        <w:rPr>
          <w:rStyle w:val="Strong"/>
          <w:rFonts w:asciiTheme="minorHAnsi" w:hAnsiTheme="minorHAnsi" w:cstheme="minorHAnsi"/>
          <w:b w:val="0"/>
          <w:bCs w:val="0"/>
          <w:color w:val="111111"/>
        </w:rPr>
        <w:t xml:space="preserve"> or result in demands for a change of address from occupiers.</w:t>
      </w:r>
    </w:p>
    <w:p w14:paraId="15AA2E0A" w14:textId="62F059F2" w:rsidR="0094637F" w:rsidRPr="005B7908" w:rsidRDefault="0094637F"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Phonetically similar</w:t>
      </w:r>
      <w:r w:rsidR="001E7EA1" w:rsidRPr="005B7908">
        <w:rPr>
          <w:rStyle w:val="Strong"/>
          <w:rFonts w:asciiTheme="minorHAnsi" w:hAnsiTheme="minorHAnsi" w:cstheme="minorHAnsi"/>
          <w:b w:val="0"/>
          <w:bCs w:val="0"/>
          <w:color w:val="111111"/>
        </w:rPr>
        <w:t xml:space="preserve"> street</w:t>
      </w:r>
      <w:r w:rsidRPr="005B7908">
        <w:rPr>
          <w:rStyle w:val="Strong"/>
          <w:rFonts w:asciiTheme="minorHAnsi" w:hAnsiTheme="minorHAnsi" w:cstheme="minorHAnsi"/>
          <w:b w:val="0"/>
          <w:bCs w:val="0"/>
          <w:color w:val="111111"/>
        </w:rPr>
        <w:t xml:space="preserve"> names should be avoided, for example Cook Close and Hook Close</w:t>
      </w:r>
      <w:r w:rsidR="004368AD" w:rsidRPr="005B7908">
        <w:rPr>
          <w:rStyle w:val="Strong"/>
          <w:rFonts w:asciiTheme="minorHAnsi" w:hAnsiTheme="minorHAnsi" w:cstheme="minorHAnsi"/>
          <w:b w:val="0"/>
          <w:bCs w:val="0"/>
          <w:color w:val="111111"/>
        </w:rPr>
        <w:t>.</w:t>
      </w:r>
    </w:p>
    <w:p w14:paraId="1B65A95B" w14:textId="73A0E679" w:rsidR="00532C9E" w:rsidRPr="005B7908" w:rsidRDefault="00072832"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Streets w</w:t>
      </w:r>
      <w:r w:rsidR="001E7EA1" w:rsidRPr="005B7908">
        <w:rPr>
          <w:rStyle w:val="Strong"/>
          <w:rFonts w:asciiTheme="minorHAnsi" w:hAnsiTheme="minorHAnsi" w:cstheme="minorHAnsi"/>
          <w:b w:val="0"/>
          <w:bCs w:val="0"/>
          <w:color w:val="111111"/>
        </w:rPr>
        <w:t xml:space="preserve">here the name differs only by their suffix </w:t>
      </w:r>
      <w:r w:rsidR="00532C9E" w:rsidRPr="005B7908">
        <w:rPr>
          <w:rStyle w:val="Strong"/>
          <w:rFonts w:asciiTheme="minorHAnsi" w:hAnsiTheme="minorHAnsi" w:cstheme="minorHAnsi"/>
          <w:b w:val="0"/>
          <w:bCs w:val="0"/>
          <w:color w:val="111111"/>
        </w:rPr>
        <w:t>should be avoided, for example Acre Close and Acre Grove.</w:t>
      </w:r>
    </w:p>
    <w:p w14:paraId="75499C51" w14:textId="385A1D91" w:rsidR="00965EEC" w:rsidRPr="005B7908" w:rsidRDefault="009101E7"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Street names should not</w:t>
      </w:r>
      <w:r w:rsidR="00601E1E" w:rsidRPr="005B7908">
        <w:rPr>
          <w:rStyle w:val="Strong"/>
          <w:rFonts w:asciiTheme="minorHAnsi" w:hAnsiTheme="minorHAnsi" w:cstheme="minorHAnsi"/>
          <w:b w:val="0"/>
          <w:bCs w:val="0"/>
          <w:color w:val="111111"/>
        </w:rPr>
        <w:t>:</w:t>
      </w:r>
      <w:r w:rsidRPr="005B7908">
        <w:rPr>
          <w:rStyle w:val="Strong"/>
          <w:rFonts w:asciiTheme="minorHAnsi" w:hAnsiTheme="minorHAnsi" w:cstheme="minorHAnsi"/>
          <w:b w:val="0"/>
          <w:bCs w:val="0"/>
          <w:color w:val="111111"/>
        </w:rPr>
        <w:t xml:space="preserve"> </w:t>
      </w:r>
    </w:p>
    <w:p w14:paraId="1FB1B6DA" w14:textId="4C60CB0A" w:rsidR="009101E7" w:rsidRPr="005B7908" w:rsidRDefault="009101E7" w:rsidP="00B62606">
      <w:pPr>
        <w:pStyle w:val="NormalWeb"/>
        <w:numPr>
          <w:ilvl w:val="0"/>
          <w:numId w:val="14"/>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start with the word</w:t>
      </w:r>
      <w:r w:rsidR="00BF62FE" w:rsidRPr="005B7908">
        <w:rPr>
          <w:rStyle w:val="Strong"/>
          <w:rFonts w:asciiTheme="minorHAnsi" w:hAnsiTheme="minorHAnsi" w:cstheme="minorHAnsi"/>
          <w:b w:val="0"/>
          <w:bCs w:val="0"/>
          <w:color w:val="111111"/>
        </w:rPr>
        <w:t xml:space="preserve"> ‘</w:t>
      </w:r>
      <w:r w:rsidR="00601E1E" w:rsidRPr="005B7908">
        <w:rPr>
          <w:rStyle w:val="Strong"/>
          <w:rFonts w:asciiTheme="minorHAnsi" w:hAnsiTheme="minorHAnsi" w:cstheme="minorHAnsi"/>
          <w:b w:val="0"/>
          <w:bCs w:val="0"/>
          <w:color w:val="111111"/>
        </w:rPr>
        <w:t>The’.</w:t>
      </w:r>
    </w:p>
    <w:p w14:paraId="105B3FBE" w14:textId="68C07745" w:rsidR="00965EEC" w:rsidRPr="005B7908" w:rsidRDefault="006E16EE" w:rsidP="00B62606">
      <w:pPr>
        <w:pStyle w:val="NormalWeb"/>
        <w:numPr>
          <w:ilvl w:val="0"/>
          <w:numId w:val="14"/>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contain punctuation, including </w:t>
      </w:r>
      <w:r w:rsidR="00601E1E" w:rsidRPr="005B7908">
        <w:rPr>
          <w:rStyle w:val="Strong"/>
          <w:rFonts w:asciiTheme="minorHAnsi" w:hAnsiTheme="minorHAnsi" w:cstheme="minorHAnsi"/>
          <w:b w:val="0"/>
          <w:bCs w:val="0"/>
          <w:color w:val="111111"/>
        </w:rPr>
        <w:t>apostrophes.</w:t>
      </w:r>
    </w:p>
    <w:p w14:paraId="4E5241E0" w14:textId="0754301F" w:rsidR="00C90445" w:rsidRPr="005B7908" w:rsidRDefault="00C90445" w:rsidP="00B62606">
      <w:pPr>
        <w:pStyle w:val="NormalWeb"/>
        <w:numPr>
          <w:ilvl w:val="0"/>
          <w:numId w:val="14"/>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contain </w:t>
      </w:r>
      <w:r w:rsidR="009F1BBF" w:rsidRPr="005B7908">
        <w:rPr>
          <w:rStyle w:val="Strong"/>
          <w:rFonts w:asciiTheme="minorHAnsi" w:hAnsiTheme="minorHAnsi" w:cstheme="minorHAnsi"/>
          <w:b w:val="0"/>
          <w:bCs w:val="0"/>
          <w:color w:val="111111"/>
        </w:rPr>
        <w:t xml:space="preserve">special </w:t>
      </w:r>
      <w:r w:rsidR="00A96165" w:rsidRPr="005B7908">
        <w:rPr>
          <w:rStyle w:val="Strong"/>
          <w:rFonts w:asciiTheme="minorHAnsi" w:hAnsiTheme="minorHAnsi" w:cstheme="minorHAnsi"/>
          <w:b w:val="0"/>
          <w:bCs w:val="0"/>
          <w:color w:val="111111"/>
        </w:rPr>
        <w:t>characters, for example ‘$’, ‘&amp;’ etc.</w:t>
      </w:r>
    </w:p>
    <w:p w14:paraId="029E3972" w14:textId="32FAEE8C" w:rsidR="00601E1E" w:rsidRPr="005B7908" w:rsidRDefault="00CF1A1F" w:rsidP="58CA3249">
      <w:pPr>
        <w:pStyle w:val="NormalWeb"/>
        <w:numPr>
          <w:ilvl w:val="0"/>
          <w:numId w:val="14"/>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end with an ‘s’</w:t>
      </w:r>
      <w:r w:rsidR="005425E7" w:rsidRPr="005B7908">
        <w:rPr>
          <w:rStyle w:val="Strong"/>
          <w:rFonts w:asciiTheme="minorHAnsi" w:hAnsiTheme="minorHAnsi" w:cstheme="minorHAnsi"/>
          <w:b w:val="0"/>
          <w:bCs w:val="0"/>
          <w:color w:val="111111"/>
        </w:rPr>
        <w:t xml:space="preserve">, where it could be considered as belonging to someone (a possessive) or </w:t>
      </w:r>
      <w:r w:rsidR="22C274F5" w:rsidRPr="005B7908">
        <w:rPr>
          <w:rStyle w:val="Strong"/>
          <w:rFonts w:asciiTheme="minorHAnsi" w:hAnsiTheme="minorHAnsi" w:cstheme="minorHAnsi"/>
          <w:b w:val="0"/>
          <w:bCs w:val="0"/>
          <w:color w:val="111111"/>
        </w:rPr>
        <w:t xml:space="preserve">a </w:t>
      </w:r>
      <w:r w:rsidR="005425E7" w:rsidRPr="005B7908">
        <w:rPr>
          <w:rStyle w:val="Strong"/>
          <w:rFonts w:asciiTheme="minorHAnsi" w:hAnsiTheme="minorHAnsi" w:cstheme="minorHAnsi"/>
          <w:b w:val="0"/>
          <w:bCs w:val="0"/>
          <w:color w:val="111111"/>
        </w:rPr>
        <w:t>plural</w:t>
      </w:r>
      <w:r w:rsidR="00BA359D" w:rsidRPr="005B7908">
        <w:rPr>
          <w:rStyle w:val="Strong"/>
          <w:rFonts w:asciiTheme="minorHAnsi" w:hAnsiTheme="minorHAnsi" w:cstheme="minorHAnsi"/>
          <w:b w:val="0"/>
          <w:bCs w:val="0"/>
          <w:color w:val="111111"/>
        </w:rPr>
        <w:t>.</w:t>
      </w:r>
    </w:p>
    <w:p w14:paraId="450FA1D6" w14:textId="52387F48" w:rsidR="00320A10" w:rsidRPr="005B7908" w:rsidRDefault="00320A10" w:rsidP="00B62606">
      <w:pPr>
        <w:pStyle w:val="NormalWeb"/>
        <w:numPr>
          <w:ilvl w:val="0"/>
          <w:numId w:val="14"/>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contain numbers</w:t>
      </w:r>
      <w:r w:rsidR="005D3C82" w:rsidRPr="005B7908">
        <w:rPr>
          <w:rStyle w:val="Strong"/>
          <w:rFonts w:asciiTheme="minorHAnsi" w:hAnsiTheme="minorHAnsi" w:cstheme="minorHAnsi"/>
          <w:b w:val="0"/>
          <w:bCs w:val="0"/>
          <w:color w:val="111111"/>
        </w:rPr>
        <w:t>, either in their numerical or written form.</w:t>
      </w:r>
    </w:p>
    <w:p w14:paraId="0EF14071" w14:textId="1CBE7F0B" w:rsidR="00C303F1" w:rsidRPr="005B7908" w:rsidRDefault="00C303F1" w:rsidP="00B62606">
      <w:pPr>
        <w:pStyle w:val="NormalWeb"/>
        <w:numPr>
          <w:ilvl w:val="0"/>
          <w:numId w:val="14"/>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contain </w:t>
      </w:r>
      <w:r w:rsidR="003A6CC8" w:rsidRPr="005B7908">
        <w:rPr>
          <w:rStyle w:val="Strong"/>
          <w:rFonts w:asciiTheme="minorHAnsi" w:hAnsiTheme="minorHAnsi" w:cstheme="minorHAnsi"/>
          <w:b w:val="0"/>
          <w:bCs w:val="0"/>
          <w:color w:val="111111"/>
        </w:rPr>
        <w:t>North, South, East or West</w:t>
      </w:r>
      <w:r w:rsidR="00EA6C0A" w:rsidRPr="005B7908">
        <w:rPr>
          <w:rStyle w:val="Strong"/>
          <w:rFonts w:asciiTheme="minorHAnsi" w:hAnsiTheme="minorHAnsi" w:cstheme="minorHAnsi"/>
          <w:b w:val="0"/>
          <w:bCs w:val="0"/>
          <w:color w:val="111111"/>
        </w:rPr>
        <w:t>.</w:t>
      </w:r>
    </w:p>
    <w:p w14:paraId="7B3F3494" w14:textId="0F2F2300" w:rsidR="005D3C82" w:rsidRPr="005B7908" w:rsidRDefault="004F4444"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lastRenderedPageBreak/>
        <w:t xml:space="preserve">Proposals for street names should not leave existing </w:t>
      </w:r>
      <w:r w:rsidR="008C049A">
        <w:rPr>
          <w:rStyle w:val="Strong"/>
          <w:rFonts w:asciiTheme="minorHAnsi" w:hAnsiTheme="minorHAnsi" w:cstheme="minorHAnsi"/>
          <w:b w:val="0"/>
          <w:bCs w:val="0"/>
          <w:color w:val="111111"/>
        </w:rPr>
        <w:t>propert</w:t>
      </w:r>
      <w:r w:rsidR="003B216F">
        <w:rPr>
          <w:rStyle w:val="Strong"/>
          <w:rFonts w:asciiTheme="minorHAnsi" w:hAnsiTheme="minorHAnsi" w:cstheme="minorHAnsi"/>
          <w:b w:val="0"/>
          <w:bCs w:val="0"/>
          <w:color w:val="111111"/>
        </w:rPr>
        <w:t>ies</w:t>
      </w:r>
      <w:r w:rsidRPr="005B7908">
        <w:rPr>
          <w:rStyle w:val="Strong"/>
          <w:rFonts w:asciiTheme="minorHAnsi" w:hAnsiTheme="minorHAnsi" w:cstheme="minorHAnsi"/>
          <w:b w:val="0"/>
          <w:bCs w:val="0"/>
          <w:color w:val="111111"/>
        </w:rPr>
        <w:t xml:space="preserve"> </w:t>
      </w:r>
      <w:r w:rsidR="00307BF4">
        <w:rPr>
          <w:rStyle w:val="Strong"/>
          <w:rFonts w:asciiTheme="minorHAnsi" w:hAnsiTheme="minorHAnsi" w:cstheme="minorHAnsi"/>
          <w:b w:val="0"/>
          <w:bCs w:val="0"/>
          <w:color w:val="111111"/>
        </w:rPr>
        <w:t>separated (orphaned)</w:t>
      </w:r>
      <w:r w:rsidRPr="005B7908">
        <w:rPr>
          <w:rStyle w:val="Strong"/>
          <w:rFonts w:asciiTheme="minorHAnsi" w:hAnsiTheme="minorHAnsi" w:cstheme="minorHAnsi"/>
          <w:b w:val="0"/>
          <w:bCs w:val="0"/>
          <w:color w:val="111111"/>
        </w:rPr>
        <w:t xml:space="preserve"> from the </w:t>
      </w:r>
      <w:r w:rsidR="0053348A" w:rsidRPr="005B7908">
        <w:rPr>
          <w:rStyle w:val="Strong"/>
          <w:rFonts w:asciiTheme="minorHAnsi" w:hAnsiTheme="minorHAnsi" w:cstheme="minorHAnsi"/>
          <w:b w:val="0"/>
          <w:bCs w:val="0"/>
          <w:color w:val="111111"/>
        </w:rPr>
        <w:t>street to which they are numbered</w:t>
      </w:r>
      <w:r w:rsidR="00EB54FC">
        <w:rPr>
          <w:rStyle w:val="Strong"/>
          <w:rFonts w:asciiTheme="minorHAnsi" w:hAnsiTheme="minorHAnsi" w:cstheme="minorHAnsi"/>
          <w:b w:val="0"/>
          <w:bCs w:val="0"/>
          <w:color w:val="111111"/>
        </w:rPr>
        <w:t>.</w:t>
      </w:r>
      <w:r w:rsidR="0053348A" w:rsidRPr="005B7908">
        <w:rPr>
          <w:rStyle w:val="Strong"/>
          <w:rFonts w:asciiTheme="minorHAnsi" w:hAnsiTheme="minorHAnsi" w:cstheme="minorHAnsi"/>
          <w:b w:val="0"/>
          <w:bCs w:val="0"/>
          <w:color w:val="111111"/>
        </w:rPr>
        <w:t xml:space="preserve"> </w:t>
      </w:r>
      <w:r w:rsidR="00EB54FC">
        <w:rPr>
          <w:rStyle w:val="Strong"/>
          <w:rFonts w:asciiTheme="minorHAnsi" w:hAnsiTheme="minorHAnsi" w:cstheme="minorHAnsi"/>
          <w:b w:val="0"/>
          <w:bCs w:val="0"/>
          <w:color w:val="111111"/>
        </w:rPr>
        <w:t>T</w:t>
      </w:r>
      <w:r w:rsidR="0053348A" w:rsidRPr="005B7908">
        <w:rPr>
          <w:rStyle w:val="Strong"/>
          <w:rFonts w:asciiTheme="minorHAnsi" w:hAnsiTheme="minorHAnsi" w:cstheme="minorHAnsi"/>
          <w:b w:val="0"/>
          <w:bCs w:val="0"/>
          <w:color w:val="111111"/>
        </w:rPr>
        <w:t xml:space="preserve">hese </w:t>
      </w:r>
      <w:r w:rsidR="008C049A">
        <w:rPr>
          <w:rStyle w:val="Strong"/>
          <w:rFonts w:asciiTheme="minorHAnsi" w:hAnsiTheme="minorHAnsi" w:cstheme="minorHAnsi"/>
          <w:b w:val="0"/>
          <w:bCs w:val="0"/>
          <w:color w:val="111111"/>
        </w:rPr>
        <w:t>propert</w:t>
      </w:r>
      <w:r w:rsidR="003B216F">
        <w:rPr>
          <w:rStyle w:val="Strong"/>
          <w:rFonts w:asciiTheme="minorHAnsi" w:hAnsiTheme="minorHAnsi" w:cstheme="minorHAnsi"/>
          <w:b w:val="0"/>
          <w:bCs w:val="0"/>
          <w:color w:val="111111"/>
        </w:rPr>
        <w:t>ie</w:t>
      </w:r>
      <w:r w:rsidR="0053348A" w:rsidRPr="005B7908">
        <w:rPr>
          <w:rStyle w:val="Strong"/>
          <w:rFonts w:asciiTheme="minorHAnsi" w:hAnsiTheme="minorHAnsi" w:cstheme="minorHAnsi"/>
          <w:b w:val="0"/>
          <w:bCs w:val="0"/>
          <w:color w:val="111111"/>
        </w:rPr>
        <w:t xml:space="preserve">s should either be renumbered </w:t>
      </w:r>
      <w:r w:rsidR="00763DF2" w:rsidRPr="005B7908">
        <w:rPr>
          <w:rStyle w:val="Strong"/>
          <w:rFonts w:asciiTheme="minorHAnsi" w:hAnsiTheme="minorHAnsi" w:cstheme="minorHAnsi"/>
          <w:b w:val="0"/>
          <w:bCs w:val="0"/>
          <w:color w:val="111111"/>
        </w:rPr>
        <w:t xml:space="preserve">to the new street </w:t>
      </w:r>
      <w:r w:rsidR="0053348A" w:rsidRPr="005B7908">
        <w:rPr>
          <w:rStyle w:val="Strong"/>
          <w:rFonts w:asciiTheme="minorHAnsi" w:hAnsiTheme="minorHAnsi" w:cstheme="minorHAnsi"/>
          <w:b w:val="0"/>
          <w:bCs w:val="0"/>
          <w:color w:val="111111"/>
        </w:rPr>
        <w:t xml:space="preserve">or where practical </w:t>
      </w:r>
      <w:r w:rsidR="003C2E38" w:rsidRPr="005B7908">
        <w:rPr>
          <w:rStyle w:val="Strong"/>
          <w:rFonts w:asciiTheme="minorHAnsi" w:hAnsiTheme="minorHAnsi" w:cstheme="minorHAnsi"/>
          <w:b w:val="0"/>
          <w:bCs w:val="0"/>
          <w:color w:val="111111"/>
        </w:rPr>
        <w:t xml:space="preserve">the existing street </w:t>
      </w:r>
      <w:r w:rsidR="00FD1FDF" w:rsidRPr="005B7908">
        <w:rPr>
          <w:rStyle w:val="Strong"/>
          <w:rFonts w:asciiTheme="minorHAnsi" w:hAnsiTheme="minorHAnsi" w:cstheme="minorHAnsi"/>
          <w:b w:val="0"/>
          <w:bCs w:val="0"/>
          <w:color w:val="111111"/>
        </w:rPr>
        <w:t xml:space="preserve">should </w:t>
      </w:r>
      <w:r w:rsidR="003C2E38" w:rsidRPr="005B7908">
        <w:rPr>
          <w:rStyle w:val="Strong"/>
          <w:rFonts w:asciiTheme="minorHAnsi" w:hAnsiTheme="minorHAnsi" w:cstheme="minorHAnsi"/>
          <w:b w:val="0"/>
          <w:bCs w:val="0"/>
          <w:color w:val="111111"/>
        </w:rPr>
        <w:t>continue.</w:t>
      </w:r>
    </w:p>
    <w:p w14:paraId="5CFEF560" w14:textId="461A8461" w:rsidR="00734035" w:rsidRPr="005B7908" w:rsidRDefault="00734035"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Use of names with Royal connotations or any reference to the Royal family or their residences will not be permitted without written consent of the Lord Chamberlain’s office.</w:t>
      </w:r>
    </w:p>
    <w:p w14:paraId="3E8258CD" w14:textId="4F158A2F" w:rsidR="00814127" w:rsidRDefault="001E7EA1" w:rsidP="58CA3249">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Streets should</w:t>
      </w:r>
      <w:r w:rsidR="00043FDA" w:rsidRPr="005B7908">
        <w:rPr>
          <w:rStyle w:val="Strong"/>
          <w:rFonts w:asciiTheme="minorHAnsi" w:hAnsiTheme="minorHAnsi" w:cstheme="minorHAnsi"/>
          <w:b w:val="0"/>
          <w:bCs w:val="0"/>
          <w:color w:val="111111"/>
        </w:rPr>
        <w:t xml:space="preserve"> end with </w:t>
      </w:r>
      <w:r w:rsidR="005500A7" w:rsidRPr="005B7908">
        <w:rPr>
          <w:rStyle w:val="Strong"/>
          <w:rFonts w:asciiTheme="minorHAnsi" w:hAnsiTheme="minorHAnsi" w:cstheme="minorHAnsi"/>
          <w:b w:val="0"/>
          <w:bCs w:val="0"/>
          <w:color w:val="111111"/>
        </w:rPr>
        <w:t>a</w:t>
      </w:r>
      <w:r w:rsidR="00EE76F8" w:rsidRPr="005B7908">
        <w:rPr>
          <w:rStyle w:val="Strong"/>
          <w:rFonts w:asciiTheme="minorHAnsi" w:hAnsiTheme="minorHAnsi" w:cstheme="minorHAnsi"/>
          <w:b w:val="0"/>
          <w:bCs w:val="0"/>
          <w:color w:val="111111"/>
        </w:rPr>
        <w:t xml:space="preserve"> </w:t>
      </w:r>
      <w:r w:rsidR="00043FDA" w:rsidRPr="005B7908">
        <w:rPr>
          <w:rStyle w:val="Strong"/>
          <w:rFonts w:asciiTheme="minorHAnsi" w:hAnsiTheme="minorHAnsi" w:cstheme="minorHAnsi"/>
          <w:b w:val="0"/>
          <w:bCs w:val="0"/>
          <w:color w:val="111111"/>
        </w:rPr>
        <w:t>suitable suffix</w:t>
      </w:r>
      <w:r w:rsidR="005500A7" w:rsidRPr="005B7908">
        <w:rPr>
          <w:rStyle w:val="Strong"/>
          <w:rFonts w:asciiTheme="minorHAnsi" w:hAnsiTheme="minorHAnsi" w:cstheme="minorHAnsi"/>
          <w:b w:val="0"/>
          <w:bCs w:val="0"/>
          <w:color w:val="111111"/>
        </w:rPr>
        <w:t xml:space="preserve">, only those listed </w:t>
      </w:r>
      <w:r w:rsidR="00A32616">
        <w:rPr>
          <w:rStyle w:val="Strong"/>
          <w:rFonts w:asciiTheme="minorHAnsi" w:hAnsiTheme="minorHAnsi" w:cstheme="minorHAnsi"/>
          <w:b w:val="0"/>
          <w:bCs w:val="0"/>
          <w:color w:val="111111"/>
        </w:rPr>
        <w:t>below</w:t>
      </w:r>
      <w:r w:rsidR="005168F8" w:rsidRPr="005B7908">
        <w:rPr>
          <w:rStyle w:val="Strong"/>
          <w:rFonts w:asciiTheme="minorHAnsi" w:hAnsiTheme="minorHAnsi" w:cstheme="minorHAnsi"/>
          <w:b w:val="0"/>
          <w:bCs w:val="0"/>
          <w:color w:val="111111"/>
        </w:rPr>
        <w:t xml:space="preserve"> are considered acceptable.</w:t>
      </w:r>
      <w:r w:rsidR="61613935" w:rsidRPr="005B7908">
        <w:rPr>
          <w:rStyle w:val="Strong"/>
          <w:rFonts w:asciiTheme="minorHAnsi" w:hAnsiTheme="minorHAnsi" w:cstheme="minorHAnsi"/>
          <w:b w:val="0"/>
          <w:bCs w:val="0"/>
          <w:color w:val="111111"/>
        </w:rPr>
        <w:t xml:space="preserve"> </w:t>
      </w:r>
    </w:p>
    <w:p w14:paraId="5D8DE854" w14:textId="59E3E915" w:rsidR="00A32616" w:rsidRDefault="00EA668E"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Avenue</w:t>
      </w:r>
    </w:p>
    <w:p w14:paraId="00828175" w14:textId="536ADFF1" w:rsidR="00EA668E" w:rsidRDefault="00EA668E"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Circus, for a roundabout only</w:t>
      </w:r>
    </w:p>
    <w:p w14:paraId="076EFC41" w14:textId="39AE300A" w:rsidR="00EA668E" w:rsidRDefault="00EA668E"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Close, for </w:t>
      </w:r>
      <w:r w:rsidRPr="005B7908">
        <w:rPr>
          <w:rStyle w:val="Strong"/>
          <w:rFonts w:asciiTheme="minorHAnsi" w:hAnsiTheme="minorHAnsi" w:cstheme="minorHAnsi"/>
          <w:b w:val="0"/>
          <w:bCs w:val="0"/>
          <w:color w:val="111111"/>
        </w:rPr>
        <w:t>a cul-de-sac only</w:t>
      </w:r>
    </w:p>
    <w:p w14:paraId="5718B648" w14:textId="05CD31B2" w:rsidR="003252E3" w:rsidRDefault="003252E3"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Court, for </w:t>
      </w:r>
      <w:r w:rsidRPr="005B7908">
        <w:rPr>
          <w:rStyle w:val="Strong"/>
          <w:rFonts w:asciiTheme="minorHAnsi" w:hAnsiTheme="minorHAnsi" w:cstheme="minorHAnsi"/>
          <w:b w:val="0"/>
          <w:bCs w:val="0"/>
          <w:color w:val="111111"/>
        </w:rPr>
        <w:t>a small, enclosed development in exceptional circumstances</w:t>
      </w:r>
    </w:p>
    <w:p w14:paraId="5156F48C" w14:textId="1F58259B" w:rsidR="003252E3" w:rsidRDefault="003252E3"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Crescent, for a crescent shaped road only</w:t>
      </w:r>
    </w:p>
    <w:p w14:paraId="07AB1D2F" w14:textId="759090DC" w:rsidR="00196A4E" w:rsidRDefault="00196A4E"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Dene, for residential roads in exceptional circumstances</w:t>
      </w:r>
    </w:p>
    <w:p w14:paraId="45043534" w14:textId="33DDC060" w:rsidR="00196A4E" w:rsidRDefault="00196A4E"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Drive</w:t>
      </w:r>
    </w:p>
    <w:p w14:paraId="2AE2B76B" w14:textId="55F6476E" w:rsidR="00196A4E" w:rsidRDefault="00196A4E"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Gardens, for </w:t>
      </w:r>
      <w:r w:rsidRPr="005B7908">
        <w:rPr>
          <w:rStyle w:val="Strong"/>
          <w:rFonts w:asciiTheme="minorHAnsi" w:hAnsiTheme="minorHAnsi" w:cstheme="minorHAnsi"/>
          <w:b w:val="0"/>
          <w:bCs w:val="0"/>
          <w:color w:val="111111"/>
        </w:rPr>
        <w:t>residential roads, subject to there being no confusion with local open space</w:t>
      </w:r>
    </w:p>
    <w:p w14:paraId="62D257BB" w14:textId="30294908" w:rsidR="00196A4E" w:rsidRDefault="00196A4E"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Grove</w:t>
      </w:r>
    </w:p>
    <w:p w14:paraId="4838741A" w14:textId="131F6164" w:rsidR="00196A4E" w:rsidRDefault="00196A4E"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Hill, for a hill only</w:t>
      </w:r>
    </w:p>
    <w:p w14:paraId="1DA54A50" w14:textId="27C7E920" w:rsidR="00196A4E" w:rsidRDefault="00196A4E"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Lane</w:t>
      </w:r>
    </w:p>
    <w:p w14:paraId="5FF7AECB" w14:textId="77777777" w:rsidR="00196A4E" w:rsidRDefault="00196A4E" w:rsidP="00196A4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Mead, for residential roads in exceptional circumstances</w:t>
      </w:r>
    </w:p>
    <w:p w14:paraId="3914A7FF" w14:textId="4BA8703B" w:rsidR="00196A4E" w:rsidRDefault="007F4CB6"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Mews, for </w:t>
      </w:r>
      <w:r w:rsidRPr="005B7908">
        <w:rPr>
          <w:rStyle w:val="Strong"/>
          <w:rFonts w:asciiTheme="minorHAnsi" w:hAnsiTheme="minorHAnsi" w:cstheme="minorHAnsi"/>
          <w:b w:val="0"/>
          <w:bCs w:val="0"/>
          <w:color w:val="111111"/>
        </w:rPr>
        <w:t>a small, terraced development</w:t>
      </w:r>
      <w:r>
        <w:rPr>
          <w:rStyle w:val="Strong"/>
          <w:rFonts w:asciiTheme="minorHAnsi" w:hAnsiTheme="minorHAnsi" w:cstheme="minorHAnsi"/>
          <w:b w:val="0"/>
          <w:bCs w:val="0"/>
          <w:color w:val="111111"/>
        </w:rPr>
        <w:t xml:space="preserve"> </w:t>
      </w:r>
      <w:r w:rsidRPr="00A76F2C">
        <w:rPr>
          <w:rStyle w:val="Strong"/>
          <w:rFonts w:asciiTheme="minorHAnsi" w:hAnsiTheme="minorHAnsi" w:cstheme="minorHAnsi"/>
          <w:b w:val="0"/>
          <w:bCs w:val="0"/>
          <w:color w:val="111111"/>
        </w:rPr>
        <w:t xml:space="preserve">but not </w:t>
      </w:r>
      <w:r>
        <w:rPr>
          <w:rStyle w:val="Strong"/>
          <w:rFonts w:asciiTheme="minorHAnsi" w:hAnsiTheme="minorHAnsi" w:cstheme="minorHAnsi"/>
          <w:b w:val="0"/>
          <w:bCs w:val="0"/>
          <w:color w:val="111111"/>
        </w:rPr>
        <w:t xml:space="preserve">as </w:t>
      </w:r>
      <w:r w:rsidRPr="00A76F2C">
        <w:rPr>
          <w:rStyle w:val="Strong"/>
          <w:rFonts w:asciiTheme="minorHAnsi" w:hAnsiTheme="minorHAnsi" w:cstheme="minorHAnsi"/>
          <w:b w:val="0"/>
          <w:bCs w:val="0"/>
          <w:color w:val="111111"/>
        </w:rPr>
        <w:t>a subsidiary name</w:t>
      </w:r>
      <w:r>
        <w:rPr>
          <w:rStyle w:val="Strong"/>
          <w:rFonts w:asciiTheme="minorHAnsi" w:hAnsiTheme="minorHAnsi" w:cstheme="minorHAnsi"/>
          <w:b w:val="0"/>
          <w:bCs w:val="0"/>
          <w:color w:val="111111"/>
        </w:rPr>
        <w:t xml:space="preserve"> for the terrace </w:t>
      </w:r>
      <w:r w:rsidRPr="00A76F2C">
        <w:rPr>
          <w:rStyle w:val="Strong"/>
          <w:rFonts w:asciiTheme="minorHAnsi" w:hAnsiTheme="minorHAnsi" w:cstheme="minorHAnsi"/>
          <w:b w:val="0"/>
          <w:bCs w:val="0"/>
          <w:color w:val="111111"/>
        </w:rPr>
        <w:t>within another road</w:t>
      </w:r>
    </w:p>
    <w:p w14:paraId="7CB5A605" w14:textId="58256702" w:rsidR="007F4CB6" w:rsidRDefault="007F4CB6"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Path, for </w:t>
      </w:r>
      <w:r w:rsidR="00834A0B">
        <w:rPr>
          <w:rStyle w:val="Strong"/>
          <w:rFonts w:asciiTheme="minorHAnsi" w:hAnsiTheme="minorHAnsi" w:cstheme="minorHAnsi"/>
          <w:b w:val="0"/>
          <w:bCs w:val="0"/>
          <w:color w:val="111111"/>
        </w:rPr>
        <w:t xml:space="preserve">properties with only </w:t>
      </w:r>
      <w:r>
        <w:rPr>
          <w:rStyle w:val="Strong"/>
          <w:rFonts w:asciiTheme="minorHAnsi" w:hAnsiTheme="minorHAnsi" w:cstheme="minorHAnsi"/>
          <w:b w:val="0"/>
          <w:bCs w:val="0"/>
          <w:color w:val="111111"/>
        </w:rPr>
        <w:t xml:space="preserve">a pedestrian </w:t>
      </w:r>
      <w:r w:rsidR="00834A0B">
        <w:rPr>
          <w:rStyle w:val="Strong"/>
          <w:rFonts w:asciiTheme="minorHAnsi" w:hAnsiTheme="minorHAnsi" w:cstheme="minorHAnsi"/>
          <w:b w:val="0"/>
          <w:bCs w:val="0"/>
          <w:color w:val="111111"/>
        </w:rPr>
        <w:t>access</w:t>
      </w:r>
    </w:p>
    <w:p w14:paraId="115A524B" w14:textId="2CE6A223" w:rsidR="00834A0B" w:rsidRDefault="00834A0B"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Place</w:t>
      </w:r>
    </w:p>
    <w:p w14:paraId="7FF1FCEF" w14:textId="48C22886" w:rsidR="00834A0B" w:rsidRDefault="00834A0B"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Rise, for a hill only</w:t>
      </w:r>
    </w:p>
    <w:p w14:paraId="2A86FC64" w14:textId="7530022E" w:rsidR="00834A0B" w:rsidRDefault="00834A0B"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Road</w:t>
      </w:r>
    </w:p>
    <w:p w14:paraId="69434947" w14:textId="14310830" w:rsidR="00EE2224" w:rsidRDefault="00EE2224"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Row, for residential roads in exceptional circumstances</w:t>
      </w:r>
    </w:p>
    <w:p w14:paraId="580F8CE2" w14:textId="5C43A478" w:rsidR="00EE2224" w:rsidRDefault="00EE2224"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Square, for a square only</w:t>
      </w:r>
    </w:p>
    <w:p w14:paraId="478E8871" w14:textId="3A958AAB" w:rsidR="00EE2224" w:rsidRDefault="00EE2224"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Street</w:t>
      </w:r>
    </w:p>
    <w:p w14:paraId="7965ADE1" w14:textId="6B13A280" w:rsidR="00163A0E" w:rsidRDefault="00163A0E"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Terrace, for </w:t>
      </w:r>
      <w:r w:rsidRPr="005B7908">
        <w:rPr>
          <w:rStyle w:val="Strong"/>
          <w:rFonts w:asciiTheme="minorHAnsi" w:hAnsiTheme="minorHAnsi" w:cstheme="minorHAnsi"/>
          <w:b w:val="0"/>
          <w:bCs w:val="0"/>
          <w:color w:val="111111"/>
        </w:rPr>
        <w:t>a terrace</w:t>
      </w:r>
      <w:r>
        <w:rPr>
          <w:rStyle w:val="Strong"/>
          <w:rFonts w:asciiTheme="minorHAnsi" w:hAnsiTheme="minorHAnsi" w:cstheme="minorHAnsi"/>
          <w:b w:val="0"/>
          <w:bCs w:val="0"/>
          <w:color w:val="111111"/>
        </w:rPr>
        <w:t xml:space="preserve"> of houses </w:t>
      </w:r>
      <w:r w:rsidRPr="00A76F2C">
        <w:rPr>
          <w:rStyle w:val="Strong"/>
          <w:rFonts w:asciiTheme="minorHAnsi" w:hAnsiTheme="minorHAnsi" w:cstheme="minorHAnsi"/>
          <w:b w:val="0"/>
          <w:bCs w:val="0"/>
          <w:color w:val="111111"/>
        </w:rPr>
        <w:t xml:space="preserve">but not </w:t>
      </w:r>
      <w:r>
        <w:rPr>
          <w:rStyle w:val="Strong"/>
          <w:rFonts w:asciiTheme="minorHAnsi" w:hAnsiTheme="minorHAnsi" w:cstheme="minorHAnsi"/>
          <w:b w:val="0"/>
          <w:bCs w:val="0"/>
          <w:color w:val="111111"/>
        </w:rPr>
        <w:t xml:space="preserve">as </w:t>
      </w:r>
      <w:r w:rsidRPr="00A76F2C">
        <w:rPr>
          <w:rStyle w:val="Strong"/>
          <w:rFonts w:asciiTheme="minorHAnsi" w:hAnsiTheme="minorHAnsi" w:cstheme="minorHAnsi"/>
          <w:b w:val="0"/>
          <w:bCs w:val="0"/>
          <w:color w:val="111111"/>
        </w:rPr>
        <w:t>a subsidiary name</w:t>
      </w:r>
      <w:r>
        <w:rPr>
          <w:rStyle w:val="Strong"/>
          <w:rFonts w:asciiTheme="minorHAnsi" w:hAnsiTheme="minorHAnsi" w:cstheme="minorHAnsi"/>
          <w:b w:val="0"/>
          <w:bCs w:val="0"/>
          <w:color w:val="111111"/>
        </w:rPr>
        <w:t xml:space="preserve"> for the terrace </w:t>
      </w:r>
      <w:r w:rsidRPr="00A76F2C">
        <w:rPr>
          <w:rStyle w:val="Strong"/>
          <w:rFonts w:asciiTheme="minorHAnsi" w:hAnsiTheme="minorHAnsi" w:cstheme="minorHAnsi"/>
          <w:b w:val="0"/>
          <w:bCs w:val="0"/>
          <w:color w:val="111111"/>
        </w:rPr>
        <w:t>within another road</w:t>
      </w:r>
    </w:p>
    <w:p w14:paraId="29CDC8DE" w14:textId="282772F0" w:rsidR="00163A0E" w:rsidRDefault="00163A0E"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Vale</w:t>
      </w:r>
    </w:p>
    <w:p w14:paraId="6B37F826" w14:textId="596FC998" w:rsidR="00163A0E" w:rsidRDefault="00163A0E"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Walk, for properties with only a pedestrian access</w:t>
      </w:r>
    </w:p>
    <w:p w14:paraId="4549CAEA" w14:textId="2E30D5AF" w:rsidR="00163A0E" w:rsidRDefault="00163A0E"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lastRenderedPageBreak/>
        <w:t>Way, for properties with only a pedestrian access</w:t>
      </w:r>
    </w:p>
    <w:p w14:paraId="34E721CA" w14:textId="3BAC1C1C" w:rsidR="000C489A" w:rsidRDefault="000C489A"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Wharf, </w:t>
      </w:r>
      <w:r w:rsidR="00916FC2">
        <w:rPr>
          <w:rStyle w:val="Strong"/>
          <w:rFonts w:asciiTheme="minorHAnsi" w:hAnsiTheme="minorHAnsi" w:cstheme="minorHAnsi"/>
          <w:b w:val="0"/>
          <w:bCs w:val="0"/>
          <w:color w:val="111111"/>
        </w:rPr>
        <w:t xml:space="preserve">for </w:t>
      </w:r>
      <w:r w:rsidR="00916FC2" w:rsidRPr="005B7908">
        <w:rPr>
          <w:rStyle w:val="Strong"/>
          <w:rFonts w:asciiTheme="minorHAnsi" w:hAnsiTheme="minorHAnsi" w:cstheme="minorHAnsi"/>
          <w:b w:val="0"/>
          <w:bCs w:val="0"/>
          <w:color w:val="111111"/>
        </w:rPr>
        <w:t xml:space="preserve">residential </w:t>
      </w:r>
      <w:r w:rsidR="00916FC2">
        <w:rPr>
          <w:rStyle w:val="Strong"/>
          <w:rFonts w:asciiTheme="minorHAnsi" w:hAnsiTheme="minorHAnsi" w:cstheme="minorHAnsi"/>
          <w:b w:val="0"/>
          <w:bCs w:val="0"/>
          <w:color w:val="111111"/>
        </w:rPr>
        <w:t>streets</w:t>
      </w:r>
      <w:r w:rsidR="00916FC2" w:rsidRPr="005B7908">
        <w:rPr>
          <w:rStyle w:val="Strong"/>
          <w:rFonts w:asciiTheme="minorHAnsi" w:hAnsiTheme="minorHAnsi" w:cstheme="minorHAnsi"/>
          <w:b w:val="0"/>
          <w:bCs w:val="0"/>
          <w:color w:val="111111"/>
        </w:rPr>
        <w:t xml:space="preserve"> where the street fronts a river</w:t>
      </w:r>
    </w:p>
    <w:p w14:paraId="2A577BD3" w14:textId="210D91BC" w:rsidR="00916FC2" w:rsidRDefault="00916FC2" w:rsidP="00EA668E">
      <w:pPr>
        <w:pStyle w:val="NormalWeb"/>
        <w:numPr>
          <w:ilvl w:val="0"/>
          <w:numId w:val="25"/>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Yard, for </w:t>
      </w:r>
      <w:r w:rsidRPr="005B7908">
        <w:rPr>
          <w:rStyle w:val="Strong"/>
          <w:rFonts w:asciiTheme="minorHAnsi" w:hAnsiTheme="minorHAnsi" w:cstheme="minorHAnsi"/>
          <w:b w:val="0"/>
          <w:bCs w:val="0"/>
          <w:color w:val="111111"/>
        </w:rPr>
        <w:t>a small, enclosed development</w:t>
      </w:r>
    </w:p>
    <w:p w14:paraId="517A3C97" w14:textId="30BF85F2" w:rsidR="001E7EA1" w:rsidRPr="005B7908" w:rsidRDefault="61613935" w:rsidP="00814127">
      <w:pPr>
        <w:pStyle w:val="NormalWeb"/>
        <w:spacing w:after="120" w:afterAutospacing="0"/>
        <w:ind w:left="1728"/>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There may be some historic cases, where Suffixes in use may not adhere to the conventions in this policy and shall continue to be used. However</w:t>
      </w:r>
      <w:r w:rsidR="51DDD6D0" w:rsidRPr="005B7908">
        <w:rPr>
          <w:rStyle w:val="Strong"/>
          <w:rFonts w:asciiTheme="minorHAnsi" w:hAnsiTheme="minorHAnsi" w:cstheme="minorHAnsi"/>
          <w:b w:val="0"/>
          <w:bCs w:val="0"/>
          <w:color w:val="111111"/>
        </w:rPr>
        <w:t xml:space="preserve">, from the implementation of this policy </w:t>
      </w:r>
      <w:r w:rsidRPr="005B7908">
        <w:rPr>
          <w:rStyle w:val="Strong"/>
          <w:rFonts w:asciiTheme="minorHAnsi" w:hAnsiTheme="minorHAnsi" w:cstheme="minorHAnsi"/>
          <w:b w:val="0"/>
          <w:bCs w:val="0"/>
          <w:color w:val="111111"/>
        </w:rPr>
        <w:t>we will not accept any suffixes that do not adhere to these con</w:t>
      </w:r>
      <w:r w:rsidR="0A312DF2" w:rsidRPr="005B7908">
        <w:rPr>
          <w:rStyle w:val="Strong"/>
          <w:rFonts w:asciiTheme="minorHAnsi" w:hAnsiTheme="minorHAnsi" w:cstheme="minorHAnsi"/>
          <w:b w:val="0"/>
          <w:bCs w:val="0"/>
          <w:color w:val="111111"/>
        </w:rPr>
        <w:t>ventions</w:t>
      </w:r>
      <w:r w:rsidRPr="005B7908">
        <w:rPr>
          <w:rStyle w:val="Strong"/>
          <w:rFonts w:asciiTheme="minorHAnsi" w:hAnsiTheme="minorHAnsi" w:cstheme="minorHAnsi"/>
          <w:b w:val="0"/>
          <w:bCs w:val="0"/>
          <w:color w:val="111111"/>
        </w:rPr>
        <w:t>, except for exceptional circumstances.</w:t>
      </w:r>
    </w:p>
    <w:p w14:paraId="026AEAE3" w14:textId="401E1766" w:rsidR="005168F8" w:rsidRPr="005B7908" w:rsidRDefault="005168F8" w:rsidP="00B62606">
      <w:pPr>
        <w:pStyle w:val="NormalWeb"/>
        <w:numPr>
          <w:ilvl w:val="2"/>
          <w:numId w:val="1"/>
        </w:numPr>
        <w:spacing w:after="120" w:afterAutospacing="0"/>
        <w:ind w:left="708" w:hanging="697"/>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Names suggested by an applicant that comply with these guidelines, may be used, so long as there are no objections made </w:t>
      </w:r>
      <w:r w:rsidR="000F638D">
        <w:rPr>
          <w:rStyle w:val="Strong"/>
          <w:rFonts w:asciiTheme="minorHAnsi" w:hAnsiTheme="minorHAnsi" w:cstheme="minorHAnsi"/>
          <w:b w:val="0"/>
          <w:bCs w:val="0"/>
          <w:color w:val="111111"/>
        </w:rPr>
        <w:t xml:space="preserve">by </w:t>
      </w:r>
      <w:r w:rsidRPr="005B7908">
        <w:rPr>
          <w:rStyle w:val="Strong"/>
          <w:rFonts w:asciiTheme="minorHAnsi" w:hAnsiTheme="minorHAnsi" w:cstheme="minorHAnsi"/>
          <w:b w:val="0"/>
          <w:bCs w:val="0"/>
          <w:color w:val="111111"/>
        </w:rPr>
        <w:t xml:space="preserve">Medway Council, by Ward Councillors, or by Parish Councillors (for street names within a </w:t>
      </w:r>
      <w:proofErr w:type="spellStart"/>
      <w:r w:rsidRPr="005B7908">
        <w:rPr>
          <w:rStyle w:val="Strong"/>
          <w:rFonts w:asciiTheme="minorHAnsi" w:hAnsiTheme="minorHAnsi" w:cstheme="minorHAnsi"/>
          <w:b w:val="0"/>
          <w:bCs w:val="0"/>
          <w:color w:val="111111"/>
        </w:rPr>
        <w:t>parished</w:t>
      </w:r>
      <w:proofErr w:type="spellEnd"/>
      <w:r w:rsidRPr="005B7908">
        <w:rPr>
          <w:rStyle w:val="Strong"/>
          <w:rFonts w:asciiTheme="minorHAnsi" w:hAnsiTheme="minorHAnsi" w:cstheme="minorHAnsi"/>
          <w:b w:val="0"/>
          <w:bCs w:val="0"/>
          <w:color w:val="111111"/>
        </w:rPr>
        <w:t xml:space="preserve"> area). </w:t>
      </w:r>
    </w:p>
    <w:p w14:paraId="5AC1C45B" w14:textId="5CB15369" w:rsidR="005168F8" w:rsidRDefault="00EA476B" w:rsidP="58CA3249">
      <w:pPr>
        <w:pStyle w:val="NormalWeb"/>
        <w:numPr>
          <w:ilvl w:val="2"/>
          <w:numId w:val="1"/>
        </w:numPr>
        <w:spacing w:after="120" w:afterAutospacing="0"/>
        <w:ind w:left="708" w:hanging="697"/>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Any disagreements will be </w:t>
      </w:r>
      <w:r w:rsidR="008D73E0">
        <w:rPr>
          <w:rStyle w:val="Strong"/>
          <w:rFonts w:asciiTheme="minorHAnsi" w:hAnsiTheme="minorHAnsi" w:cstheme="minorHAnsi"/>
          <w:b w:val="0"/>
          <w:bCs w:val="0"/>
          <w:color w:val="111111"/>
        </w:rPr>
        <w:t xml:space="preserve">escalated </w:t>
      </w:r>
      <w:r w:rsidR="00F56B5F">
        <w:rPr>
          <w:rStyle w:val="Strong"/>
          <w:rFonts w:asciiTheme="minorHAnsi" w:hAnsiTheme="minorHAnsi" w:cstheme="minorHAnsi"/>
          <w:b w:val="0"/>
          <w:bCs w:val="0"/>
          <w:color w:val="111111"/>
        </w:rPr>
        <w:t>to senior</w:t>
      </w:r>
      <w:r w:rsidR="00DB34C1">
        <w:rPr>
          <w:rStyle w:val="Strong"/>
          <w:rFonts w:asciiTheme="minorHAnsi" w:hAnsiTheme="minorHAnsi" w:cstheme="minorHAnsi"/>
          <w:b w:val="0"/>
          <w:bCs w:val="0"/>
          <w:color w:val="111111"/>
        </w:rPr>
        <w:t xml:space="preserve"> </w:t>
      </w:r>
      <w:r w:rsidR="00F56B5F">
        <w:rPr>
          <w:rStyle w:val="Strong"/>
          <w:rFonts w:asciiTheme="minorHAnsi" w:hAnsiTheme="minorHAnsi" w:cstheme="minorHAnsi"/>
          <w:b w:val="0"/>
          <w:bCs w:val="0"/>
          <w:color w:val="111111"/>
        </w:rPr>
        <w:t>officers</w:t>
      </w:r>
      <w:r w:rsidR="00AE0C42">
        <w:rPr>
          <w:rStyle w:val="Strong"/>
          <w:rFonts w:asciiTheme="minorHAnsi" w:hAnsiTheme="minorHAnsi" w:cstheme="minorHAnsi"/>
          <w:b w:val="0"/>
          <w:bCs w:val="0"/>
          <w:color w:val="111111"/>
        </w:rPr>
        <w:t xml:space="preserve"> </w:t>
      </w:r>
      <w:r w:rsidR="00DB34C1">
        <w:rPr>
          <w:rStyle w:val="Strong"/>
          <w:rFonts w:asciiTheme="minorHAnsi" w:hAnsiTheme="minorHAnsi" w:cstheme="minorHAnsi"/>
          <w:b w:val="0"/>
          <w:bCs w:val="0"/>
          <w:color w:val="111111"/>
        </w:rPr>
        <w:t>with</w:t>
      </w:r>
      <w:r w:rsidR="00385F21">
        <w:rPr>
          <w:rStyle w:val="Strong"/>
          <w:rFonts w:asciiTheme="minorHAnsi" w:hAnsiTheme="minorHAnsi" w:cstheme="minorHAnsi"/>
          <w:b w:val="0"/>
          <w:bCs w:val="0"/>
          <w:color w:val="111111"/>
        </w:rPr>
        <w:t xml:space="preserve"> responsibility for the Street Naming and Numbering </w:t>
      </w:r>
      <w:r w:rsidR="00DB34C1">
        <w:rPr>
          <w:rStyle w:val="Strong"/>
          <w:rFonts w:asciiTheme="minorHAnsi" w:hAnsiTheme="minorHAnsi" w:cstheme="minorHAnsi"/>
          <w:b w:val="0"/>
          <w:bCs w:val="0"/>
          <w:color w:val="111111"/>
        </w:rPr>
        <w:t>team</w:t>
      </w:r>
      <w:r w:rsidR="00385F21">
        <w:rPr>
          <w:rStyle w:val="Strong"/>
          <w:rFonts w:asciiTheme="minorHAnsi" w:hAnsiTheme="minorHAnsi" w:cstheme="minorHAnsi"/>
          <w:b w:val="0"/>
          <w:bCs w:val="0"/>
          <w:color w:val="111111"/>
        </w:rPr>
        <w:t xml:space="preserve">. </w:t>
      </w:r>
      <w:r w:rsidR="005168F8" w:rsidRPr="005B7908">
        <w:rPr>
          <w:rStyle w:val="Strong"/>
          <w:rFonts w:asciiTheme="minorHAnsi" w:hAnsiTheme="minorHAnsi" w:cstheme="minorHAnsi"/>
          <w:b w:val="0"/>
          <w:bCs w:val="0"/>
          <w:color w:val="111111"/>
        </w:rPr>
        <w:t xml:space="preserve">In the event of unresolved disagreement, a final decision will be taken by </w:t>
      </w:r>
      <w:r w:rsidR="0098103B" w:rsidRPr="005B7908">
        <w:rPr>
          <w:rStyle w:val="Strong"/>
          <w:rFonts w:asciiTheme="minorHAnsi" w:hAnsiTheme="minorHAnsi" w:cstheme="minorHAnsi"/>
          <w:b w:val="0"/>
          <w:bCs w:val="0"/>
          <w:color w:val="111111"/>
        </w:rPr>
        <w:t>the Chief Operations Officer</w:t>
      </w:r>
      <w:r w:rsidR="001C754E">
        <w:rPr>
          <w:rStyle w:val="Strong"/>
          <w:rFonts w:asciiTheme="minorHAnsi" w:hAnsiTheme="minorHAnsi" w:cstheme="minorHAnsi"/>
          <w:b w:val="0"/>
          <w:bCs w:val="0"/>
          <w:color w:val="111111"/>
        </w:rPr>
        <w:t xml:space="preserve"> </w:t>
      </w:r>
      <w:r w:rsidR="005168F8" w:rsidRPr="005B7908">
        <w:rPr>
          <w:rStyle w:val="Strong"/>
          <w:rFonts w:asciiTheme="minorHAnsi" w:hAnsiTheme="minorHAnsi" w:cstheme="minorHAnsi"/>
          <w:b w:val="0"/>
          <w:bCs w:val="0"/>
          <w:color w:val="111111"/>
        </w:rPr>
        <w:t>who has delegated powers to approve street names</w:t>
      </w:r>
      <w:r w:rsidR="00E53D02">
        <w:rPr>
          <w:rStyle w:val="Strong"/>
          <w:rFonts w:asciiTheme="minorHAnsi" w:hAnsiTheme="minorHAnsi" w:cstheme="minorHAnsi"/>
          <w:b w:val="0"/>
          <w:bCs w:val="0"/>
          <w:color w:val="111111"/>
        </w:rPr>
        <w:t>;</w:t>
      </w:r>
      <w:r w:rsidR="005168F8" w:rsidRPr="005B7908">
        <w:rPr>
          <w:rStyle w:val="Strong"/>
          <w:rFonts w:asciiTheme="minorHAnsi" w:hAnsiTheme="minorHAnsi" w:cstheme="minorHAnsi"/>
          <w:b w:val="0"/>
          <w:bCs w:val="0"/>
          <w:color w:val="111111"/>
        </w:rPr>
        <w:t xml:space="preserve"> there will be no right of appeal. </w:t>
      </w:r>
    </w:p>
    <w:p w14:paraId="429A8A1F" w14:textId="33D7BA79" w:rsidR="00764E47" w:rsidRPr="009C3609" w:rsidRDefault="00C92E8B" w:rsidP="0044246D">
      <w:pPr>
        <w:pStyle w:val="Heading2"/>
        <w:numPr>
          <w:ilvl w:val="0"/>
          <w:numId w:val="1"/>
        </w:numPr>
        <w:spacing w:before="240" w:after="120"/>
        <w:ind w:left="357" w:hanging="357"/>
        <w:rPr>
          <w:rStyle w:val="Strong"/>
          <w:b w:val="0"/>
          <w:bCs w:val="0"/>
          <w:color w:val="auto"/>
        </w:rPr>
      </w:pPr>
      <w:bookmarkStart w:id="8" w:name="_Toc169099258"/>
      <w:r w:rsidRPr="009C3609">
        <w:rPr>
          <w:rStyle w:val="Strong"/>
          <w:rFonts w:asciiTheme="minorHAnsi" w:hAnsiTheme="minorHAnsi" w:cstheme="minorHAnsi"/>
          <w:color w:val="auto"/>
        </w:rPr>
        <w:t>Numbering conventions</w:t>
      </w:r>
      <w:r w:rsidRPr="009C3609">
        <w:rPr>
          <w:rStyle w:val="Strong"/>
          <w:b w:val="0"/>
          <w:bCs w:val="0"/>
          <w:color w:val="auto"/>
        </w:rPr>
        <w:t>:</w:t>
      </w:r>
      <w:bookmarkEnd w:id="8"/>
      <w:r w:rsidRPr="009C3609">
        <w:rPr>
          <w:rStyle w:val="Strong"/>
          <w:b w:val="0"/>
          <w:bCs w:val="0"/>
          <w:color w:val="auto"/>
        </w:rPr>
        <w:t xml:space="preserve"> </w:t>
      </w:r>
    </w:p>
    <w:p w14:paraId="7CED1421" w14:textId="25F06B0F" w:rsidR="00090455" w:rsidRPr="009C3609" w:rsidRDefault="008C049A" w:rsidP="0044246D">
      <w:pPr>
        <w:pStyle w:val="Heading3"/>
        <w:numPr>
          <w:ilvl w:val="1"/>
          <w:numId w:val="1"/>
        </w:numPr>
        <w:spacing w:before="240" w:after="120"/>
        <w:ind w:left="425" w:hanging="431"/>
        <w:rPr>
          <w:rStyle w:val="Strong"/>
          <w:rFonts w:asciiTheme="minorHAnsi" w:hAnsiTheme="minorHAnsi" w:cstheme="minorHAnsi"/>
          <w:color w:val="auto"/>
        </w:rPr>
      </w:pPr>
      <w:bookmarkStart w:id="9" w:name="_Ref148448539"/>
      <w:bookmarkStart w:id="10" w:name="_Toc169099259"/>
      <w:r w:rsidRPr="009C3609">
        <w:rPr>
          <w:rStyle w:val="Strong"/>
          <w:rFonts w:asciiTheme="minorHAnsi" w:hAnsiTheme="minorHAnsi" w:cstheme="minorHAnsi"/>
          <w:color w:val="auto"/>
        </w:rPr>
        <w:t>Property</w:t>
      </w:r>
      <w:r w:rsidR="00764E47" w:rsidRPr="009C3609">
        <w:rPr>
          <w:rStyle w:val="Strong"/>
          <w:rFonts w:asciiTheme="minorHAnsi" w:hAnsiTheme="minorHAnsi" w:cstheme="minorHAnsi"/>
          <w:color w:val="auto"/>
        </w:rPr>
        <w:t xml:space="preserve"> </w:t>
      </w:r>
      <w:r w:rsidR="0044246D">
        <w:rPr>
          <w:rStyle w:val="Strong"/>
          <w:rFonts w:asciiTheme="minorHAnsi" w:hAnsiTheme="minorHAnsi" w:cstheme="minorHAnsi"/>
          <w:color w:val="auto"/>
        </w:rPr>
        <w:t>n</w:t>
      </w:r>
      <w:r w:rsidR="00764E47" w:rsidRPr="009C3609">
        <w:rPr>
          <w:rStyle w:val="Strong"/>
          <w:rFonts w:asciiTheme="minorHAnsi" w:hAnsiTheme="minorHAnsi" w:cstheme="minorHAnsi"/>
          <w:color w:val="auto"/>
        </w:rPr>
        <w:t xml:space="preserve">aming and </w:t>
      </w:r>
      <w:r w:rsidR="0044246D">
        <w:rPr>
          <w:rStyle w:val="Strong"/>
          <w:rFonts w:asciiTheme="minorHAnsi" w:hAnsiTheme="minorHAnsi" w:cstheme="minorHAnsi"/>
          <w:color w:val="auto"/>
        </w:rPr>
        <w:t>n</w:t>
      </w:r>
      <w:r w:rsidR="00764E47" w:rsidRPr="009C3609">
        <w:rPr>
          <w:rStyle w:val="Strong"/>
          <w:rFonts w:asciiTheme="minorHAnsi" w:hAnsiTheme="minorHAnsi" w:cstheme="minorHAnsi"/>
          <w:color w:val="auto"/>
        </w:rPr>
        <w:t>umbering</w:t>
      </w:r>
      <w:bookmarkEnd w:id="9"/>
      <w:bookmarkEnd w:id="10"/>
    </w:p>
    <w:p w14:paraId="44565E40" w14:textId="7B15FA03" w:rsidR="001A6087" w:rsidRPr="005B7908" w:rsidRDefault="009F2349" w:rsidP="001A6087">
      <w:pPr>
        <w:pStyle w:val="ListParagraph"/>
        <w:numPr>
          <w:ilvl w:val="2"/>
          <w:numId w:val="1"/>
        </w:numPr>
        <w:spacing w:after="120"/>
        <w:ind w:left="709" w:hanging="709"/>
        <w:rPr>
          <w:rFonts w:eastAsia="Times New Roman" w:cstheme="minorHAnsi"/>
          <w:color w:val="111111"/>
          <w:kern w:val="0"/>
          <w:sz w:val="24"/>
          <w:szCs w:val="24"/>
          <w:lang w:eastAsia="en-GB"/>
          <w14:ligatures w14:val="none"/>
        </w:rPr>
      </w:pPr>
      <w:r w:rsidRPr="005B7908">
        <w:rPr>
          <w:rFonts w:eastAsia="Times New Roman" w:cstheme="minorHAnsi"/>
          <w:color w:val="111111"/>
          <w:kern w:val="0"/>
          <w:sz w:val="24"/>
          <w:szCs w:val="24"/>
          <w:lang w:eastAsia="en-GB"/>
          <w14:ligatures w14:val="none"/>
        </w:rPr>
        <w:t xml:space="preserve">The Council will check the LLPG and review every request </w:t>
      </w:r>
      <w:r w:rsidR="00172E0F" w:rsidRPr="005B7908">
        <w:rPr>
          <w:rFonts w:eastAsia="Times New Roman" w:cstheme="minorHAnsi"/>
          <w:color w:val="111111"/>
          <w:kern w:val="0"/>
          <w:sz w:val="24"/>
          <w:szCs w:val="24"/>
          <w:lang w:eastAsia="en-GB"/>
          <w14:ligatures w14:val="none"/>
        </w:rPr>
        <w:t xml:space="preserve">for </w:t>
      </w:r>
      <w:r w:rsidR="008C049A">
        <w:rPr>
          <w:rFonts w:eastAsia="Times New Roman" w:cstheme="minorHAnsi"/>
          <w:color w:val="111111"/>
          <w:kern w:val="0"/>
          <w:sz w:val="24"/>
          <w:szCs w:val="24"/>
          <w:lang w:eastAsia="en-GB"/>
          <w14:ligatures w14:val="none"/>
        </w:rPr>
        <w:t>property</w:t>
      </w:r>
      <w:r w:rsidR="00172E0F" w:rsidRPr="005B7908">
        <w:rPr>
          <w:rFonts w:eastAsia="Times New Roman" w:cstheme="minorHAnsi"/>
          <w:color w:val="111111"/>
          <w:kern w:val="0"/>
          <w:sz w:val="24"/>
          <w:szCs w:val="24"/>
          <w:lang w:eastAsia="en-GB"/>
          <w14:ligatures w14:val="none"/>
        </w:rPr>
        <w:t xml:space="preserve"> naming and numbering</w:t>
      </w:r>
      <w:r w:rsidRPr="005B7908">
        <w:rPr>
          <w:rFonts w:eastAsia="Times New Roman" w:cstheme="minorHAnsi"/>
          <w:color w:val="111111"/>
          <w:kern w:val="0"/>
          <w:sz w:val="24"/>
          <w:szCs w:val="24"/>
          <w:lang w:eastAsia="en-GB"/>
          <w14:ligatures w14:val="none"/>
        </w:rPr>
        <w:t>.</w:t>
      </w:r>
    </w:p>
    <w:p w14:paraId="26F14325" w14:textId="51C36149" w:rsidR="00B356AF" w:rsidRPr="005B7908" w:rsidRDefault="00B356AF" w:rsidP="005B7908">
      <w:pPr>
        <w:pStyle w:val="NormalWeb"/>
        <w:numPr>
          <w:ilvl w:val="2"/>
          <w:numId w:val="1"/>
        </w:numPr>
        <w:spacing w:after="120" w:afterAutospacing="0"/>
        <w:ind w:left="708" w:hanging="697"/>
        <w:rPr>
          <w:rStyle w:val="Strong"/>
          <w:rFonts w:asciiTheme="minorHAnsi" w:hAnsiTheme="minorHAnsi" w:cstheme="minorHAnsi"/>
          <w:b w:val="0"/>
          <w:bCs w:val="0"/>
        </w:rPr>
      </w:pPr>
      <w:r w:rsidRPr="005B7908">
        <w:rPr>
          <w:rStyle w:val="Strong"/>
          <w:rFonts w:asciiTheme="minorHAnsi" w:hAnsiTheme="minorHAnsi" w:cstheme="minorHAnsi"/>
          <w:b w:val="0"/>
          <w:bCs w:val="0"/>
        </w:rPr>
        <w:t xml:space="preserve">The Street Naming and Numbering Officer, or other nominated officer, will use the following guidelines to determine if </w:t>
      </w:r>
      <w:r w:rsidR="003F68E6" w:rsidRPr="005B7908">
        <w:rPr>
          <w:rStyle w:val="Strong"/>
          <w:rFonts w:asciiTheme="minorHAnsi" w:hAnsiTheme="minorHAnsi" w:cstheme="minorHAnsi"/>
          <w:b w:val="0"/>
          <w:bCs w:val="0"/>
        </w:rPr>
        <w:t>the</w:t>
      </w:r>
      <w:r w:rsidR="00716CAD" w:rsidRPr="005B7908">
        <w:rPr>
          <w:rStyle w:val="Strong"/>
          <w:rFonts w:asciiTheme="minorHAnsi" w:hAnsiTheme="minorHAnsi" w:cstheme="minorHAnsi"/>
          <w:b w:val="0"/>
          <w:bCs w:val="0"/>
        </w:rPr>
        <w:t xml:space="preserve"> proposed name and/or numbering </w:t>
      </w:r>
      <w:r w:rsidR="00E5471D" w:rsidRPr="005B7908">
        <w:rPr>
          <w:rStyle w:val="Strong"/>
          <w:rFonts w:asciiTheme="minorHAnsi" w:hAnsiTheme="minorHAnsi" w:cstheme="minorHAnsi"/>
          <w:b w:val="0"/>
          <w:bCs w:val="0"/>
        </w:rPr>
        <w:t xml:space="preserve">for a new </w:t>
      </w:r>
      <w:r w:rsidR="00133555" w:rsidRPr="005B7908">
        <w:rPr>
          <w:rStyle w:val="Strong"/>
          <w:rFonts w:asciiTheme="minorHAnsi" w:hAnsiTheme="minorHAnsi" w:cstheme="minorHAnsi"/>
          <w:b w:val="0"/>
          <w:bCs w:val="0"/>
        </w:rPr>
        <w:t xml:space="preserve">or existing </w:t>
      </w:r>
      <w:r w:rsidR="008C049A">
        <w:rPr>
          <w:rStyle w:val="Strong"/>
          <w:rFonts w:asciiTheme="minorHAnsi" w:hAnsiTheme="minorHAnsi" w:cstheme="minorHAnsi"/>
          <w:b w:val="0"/>
          <w:bCs w:val="0"/>
        </w:rPr>
        <w:t>property</w:t>
      </w:r>
      <w:r w:rsidRPr="005B7908">
        <w:rPr>
          <w:rStyle w:val="Strong"/>
          <w:rFonts w:asciiTheme="minorHAnsi" w:hAnsiTheme="minorHAnsi" w:cstheme="minorHAnsi"/>
          <w:b w:val="0"/>
          <w:bCs w:val="0"/>
        </w:rPr>
        <w:t xml:space="preserve"> is acceptable: </w:t>
      </w:r>
    </w:p>
    <w:p w14:paraId="4FD4AB61" w14:textId="6B1665E3" w:rsidR="006D28F0" w:rsidRPr="005B7908" w:rsidRDefault="006D28F0"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All new property development</w:t>
      </w:r>
      <w:r w:rsidR="00AD79DA" w:rsidRPr="005B7908">
        <w:rPr>
          <w:rStyle w:val="Strong"/>
          <w:rFonts w:asciiTheme="minorHAnsi" w:hAnsiTheme="minorHAnsi" w:cstheme="minorHAnsi"/>
          <w:b w:val="0"/>
          <w:bCs w:val="0"/>
          <w:color w:val="111111"/>
        </w:rPr>
        <w:t>s</w:t>
      </w:r>
      <w:r w:rsidRPr="005B7908">
        <w:rPr>
          <w:rStyle w:val="Strong"/>
          <w:rFonts w:asciiTheme="minorHAnsi" w:hAnsiTheme="minorHAnsi" w:cstheme="minorHAnsi"/>
          <w:b w:val="0"/>
          <w:bCs w:val="0"/>
          <w:color w:val="111111"/>
        </w:rPr>
        <w:t xml:space="preserve"> </w:t>
      </w:r>
      <w:r w:rsidR="00AD79DA" w:rsidRPr="005B7908">
        <w:rPr>
          <w:rStyle w:val="Strong"/>
          <w:rFonts w:asciiTheme="minorHAnsi" w:hAnsiTheme="minorHAnsi" w:cstheme="minorHAnsi"/>
          <w:b w:val="0"/>
          <w:bCs w:val="0"/>
          <w:color w:val="111111"/>
        </w:rPr>
        <w:t>will</w:t>
      </w:r>
      <w:r w:rsidRPr="005B7908">
        <w:rPr>
          <w:rStyle w:val="Strong"/>
          <w:rFonts w:asciiTheme="minorHAnsi" w:hAnsiTheme="minorHAnsi" w:cstheme="minorHAnsi"/>
          <w:b w:val="0"/>
          <w:bCs w:val="0"/>
          <w:color w:val="111111"/>
        </w:rPr>
        <w:t xml:space="preserve"> be numbered rather than named. We will </w:t>
      </w:r>
      <w:r w:rsidR="001A27E5">
        <w:rPr>
          <w:rStyle w:val="Strong"/>
          <w:rFonts w:asciiTheme="minorHAnsi" w:hAnsiTheme="minorHAnsi" w:cstheme="minorHAnsi"/>
          <w:b w:val="0"/>
          <w:bCs w:val="0"/>
          <w:color w:val="111111"/>
        </w:rPr>
        <w:t xml:space="preserve">also </w:t>
      </w:r>
      <w:r w:rsidRPr="005B7908">
        <w:rPr>
          <w:rStyle w:val="Strong"/>
          <w:rFonts w:asciiTheme="minorHAnsi" w:hAnsiTheme="minorHAnsi" w:cstheme="minorHAnsi"/>
          <w:b w:val="0"/>
          <w:bCs w:val="0"/>
          <w:color w:val="111111"/>
        </w:rPr>
        <w:t>number new and replacement properties on streets</w:t>
      </w:r>
      <w:r w:rsidR="00301C4B" w:rsidRPr="005B7908">
        <w:rPr>
          <w:rStyle w:val="Strong"/>
          <w:rFonts w:asciiTheme="minorHAnsi" w:hAnsiTheme="minorHAnsi" w:cstheme="minorHAnsi"/>
          <w:b w:val="0"/>
          <w:bCs w:val="0"/>
          <w:color w:val="111111"/>
        </w:rPr>
        <w:t xml:space="preserve"> with solely named properties</w:t>
      </w:r>
      <w:r w:rsidRPr="005B7908">
        <w:rPr>
          <w:rStyle w:val="Strong"/>
          <w:rFonts w:asciiTheme="minorHAnsi" w:hAnsiTheme="minorHAnsi" w:cstheme="minorHAnsi"/>
          <w:b w:val="0"/>
          <w:bCs w:val="0"/>
          <w:color w:val="111111"/>
        </w:rPr>
        <w:t xml:space="preserve"> when redevelopment takes place.</w:t>
      </w:r>
    </w:p>
    <w:p w14:paraId="58E004D8" w14:textId="557BDA23" w:rsidR="006A1750" w:rsidRPr="005B7908" w:rsidRDefault="008C049A"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Propert</w:t>
      </w:r>
      <w:r w:rsidR="0007059F">
        <w:rPr>
          <w:rStyle w:val="Strong"/>
          <w:rFonts w:asciiTheme="minorHAnsi" w:hAnsiTheme="minorHAnsi" w:cstheme="minorHAnsi"/>
          <w:b w:val="0"/>
          <w:bCs w:val="0"/>
          <w:color w:val="111111"/>
        </w:rPr>
        <w:t>ie</w:t>
      </w:r>
      <w:r w:rsidR="006A1750" w:rsidRPr="005B7908">
        <w:rPr>
          <w:rStyle w:val="Strong"/>
          <w:rFonts w:asciiTheme="minorHAnsi" w:hAnsiTheme="minorHAnsi" w:cstheme="minorHAnsi"/>
          <w:b w:val="0"/>
          <w:bCs w:val="0"/>
          <w:color w:val="111111"/>
        </w:rPr>
        <w:t>s on new streets should be numbered with the odd numbers on the left and the even numbers on the right from the entrance of the street</w:t>
      </w:r>
      <w:r w:rsidR="00BC4EDC" w:rsidRPr="005B7908">
        <w:rPr>
          <w:rStyle w:val="Strong"/>
          <w:rFonts w:asciiTheme="minorHAnsi" w:hAnsiTheme="minorHAnsi" w:cstheme="minorHAnsi"/>
          <w:b w:val="0"/>
          <w:bCs w:val="0"/>
          <w:color w:val="111111"/>
        </w:rPr>
        <w:t xml:space="preserve">. Where </w:t>
      </w:r>
      <w:r w:rsidR="006209BF" w:rsidRPr="005B7908">
        <w:rPr>
          <w:rStyle w:val="Strong"/>
          <w:rFonts w:asciiTheme="minorHAnsi" w:hAnsiTheme="minorHAnsi" w:cstheme="minorHAnsi"/>
          <w:b w:val="0"/>
          <w:bCs w:val="0"/>
          <w:color w:val="111111"/>
        </w:rPr>
        <w:t xml:space="preserve">a street is a thoroughfare between </w:t>
      </w:r>
      <w:r w:rsidR="0047116E" w:rsidRPr="005B7908">
        <w:rPr>
          <w:rStyle w:val="Strong"/>
          <w:rFonts w:asciiTheme="minorHAnsi" w:hAnsiTheme="minorHAnsi" w:cstheme="minorHAnsi"/>
          <w:b w:val="0"/>
          <w:bCs w:val="0"/>
          <w:color w:val="111111"/>
        </w:rPr>
        <w:t xml:space="preserve">two other </w:t>
      </w:r>
      <w:r w:rsidR="006209BF" w:rsidRPr="005B7908">
        <w:rPr>
          <w:rStyle w:val="Strong"/>
          <w:rFonts w:asciiTheme="minorHAnsi" w:hAnsiTheme="minorHAnsi" w:cstheme="minorHAnsi"/>
          <w:b w:val="0"/>
          <w:bCs w:val="0"/>
          <w:color w:val="111111"/>
        </w:rPr>
        <w:t>streets</w:t>
      </w:r>
      <w:r w:rsidR="0047116E" w:rsidRPr="005B7908">
        <w:rPr>
          <w:rStyle w:val="Strong"/>
          <w:rFonts w:asciiTheme="minorHAnsi" w:hAnsiTheme="minorHAnsi" w:cstheme="minorHAnsi"/>
          <w:b w:val="0"/>
          <w:bCs w:val="0"/>
          <w:color w:val="111111"/>
        </w:rPr>
        <w:t xml:space="preserve">, numbering will start at the end closest to the town or village </w:t>
      </w:r>
      <w:r w:rsidR="002F60DC" w:rsidRPr="005B7908">
        <w:rPr>
          <w:rStyle w:val="Strong"/>
          <w:rFonts w:asciiTheme="minorHAnsi" w:hAnsiTheme="minorHAnsi" w:cstheme="minorHAnsi"/>
          <w:b w:val="0"/>
          <w:bCs w:val="0"/>
          <w:color w:val="111111"/>
        </w:rPr>
        <w:t>centre.</w:t>
      </w:r>
    </w:p>
    <w:p w14:paraId="36EC3E6E" w14:textId="51E4DEC4" w:rsidR="006A1750" w:rsidRPr="005B7908" w:rsidRDefault="000727ED"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Consecutive numbering can be used</w:t>
      </w:r>
      <w:r w:rsidR="006A1750" w:rsidRPr="005B7908">
        <w:rPr>
          <w:rStyle w:val="Strong"/>
          <w:rFonts w:asciiTheme="minorHAnsi" w:hAnsiTheme="minorHAnsi" w:cstheme="minorHAnsi"/>
          <w:b w:val="0"/>
          <w:bCs w:val="0"/>
          <w:color w:val="111111"/>
        </w:rPr>
        <w:t xml:space="preserve"> in a cul-de-sac</w:t>
      </w:r>
      <w:r w:rsidR="00671994" w:rsidRPr="005B7908">
        <w:rPr>
          <w:rStyle w:val="Strong"/>
          <w:rFonts w:asciiTheme="minorHAnsi" w:hAnsiTheme="minorHAnsi" w:cstheme="minorHAnsi"/>
          <w:b w:val="0"/>
          <w:bCs w:val="0"/>
          <w:color w:val="111111"/>
        </w:rPr>
        <w:t xml:space="preserve">, </w:t>
      </w:r>
      <w:r w:rsidR="00A74339">
        <w:rPr>
          <w:rStyle w:val="Strong"/>
          <w:rFonts w:asciiTheme="minorHAnsi" w:hAnsiTheme="minorHAnsi" w:cstheme="minorHAnsi"/>
          <w:b w:val="0"/>
          <w:bCs w:val="0"/>
          <w:color w:val="111111"/>
        </w:rPr>
        <w:t>preferably</w:t>
      </w:r>
      <w:r w:rsidR="00671994" w:rsidRPr="005B7908">
        <w:rPr>
          <w:rStyle w:val="Strong"/>
          <w:rFonts w:asciiTheme="minorHAnsi" w:hAnsiTheme="minorHAnsi" w:cstheme="minorHAnsi"/>
          <w:b w:val="0"/>
          <w:bCs w:val="0"/>
          <w:color w:val="111111"/>
        </w:rPr>
        <w:t xml:space="preserve"> in a clockwise direction,</w:t>
      </w:r>
      <w:r w:rsidRPr="005B7908">
        <w:rPr>
          <w:rStyle w:val="Strong"/>
          <w:rFonts w:asciiTheme="minorHAnsi" w:hAnsiTheme="minorHAnsi" w:cstheme="minorHAnsi"/>
          <w:b w:val="0"/>
          <w:bCs w:val="0"/>
          <w:color w:val="111111"/>
        </w:rPr>
        <w:t xml:space="preserve"> or</w:t>
      </w:r>
      <w:r w:rsidR="006A1750" w:rsidRPr="005B7908">
        <w:rPr>
          <w:rStyle w:val="Strong"/>
          <w:rFonts w:asciiTheme="minorHAnsi" w:hAnsiTheme="minorHAnsi" w:cstheme="minorHAnsi"/>
          <w:b w:val="0"/>
          <w:bCs w:val="0"/>
          <w:color w:val="111111"/>
        </w:rPr>
        <w:t xml:space="preserve"> </w:t>
      </w:r>
      <w:r w:rsidRPr="005B7908">
        <w:rPr>
          <w:rStyle w:val="Strong"/>
          <w:rFonts w:asciiTheme="minorHAnsi" w:hAnsiTheme="minorHAnsi" w:cstheme="minorHAnsi"/>
          <w:b w:val="0"/>
          <w:bCs w:val="0"/>
          <w:color w:val="111111"/>
        </w:rPr>
        <w:t>f</w:t>
      </w:r>
      <w:r w:rsidR="006A1750" w:rsidRPr="005B7908">
        <w:rPr>
          <w:rStyle w:val="Strong"/>
          <w:rFonts w:asciiTheme="minorHAnsi" w:hAnsiTheme="minorHAnsi" w:cstheme="minorHAnsi"/>
          <w:b w:val="0"/>
          <w:bCs w:val="0"/>
          <w:color w:val="111111"/>
        </w:rPr>
        <w:t>or small developments</w:t>
      </w:r>
      <w:r w:rsidR="001B1B13" w:rsidRPr="005B7908">
        <w:rPr>
          <w:rStyle w:val="Strong"/>
          <w:rFonts w:asciiTheme="minorHAnsi" w:hAnsiTheme="minorHAnsi" w:cstheme="minorHAnsi"/>
          <w:b w:val="0"/>
          <w:bCs w:val="0"/>
          <w:color w:val="111111"/>
        </w:rPr>
        <w:t xml:space="preserve"> up to 30 properties</w:t>
      </w:r>
      <w:r w:rsidR="006A1750" w:rsidRPr="005B7908">
        <w:rPr>
          <w:rStyle w:val="Strong"/>
          <w:rFonts w:asciiTheme="minorHAnsi" w:hAnsiTheme="minorHAnsi" w:cstheme="minorHAnsi"/>
          <w:b w:val="0"/>
          <w:bCs w:val="0"/>
          <w:color w:val="111111"/>
        </w:rPr>
        <w:t>, with no available land for future development.</w:t>
      </w:r>
    </w:p>
    <w:p w14:paraId="6D5B5A73" w14:textId="62547BC6" w:rsidR="00BF6D7C" w:rsidRPr="005B7908" w:rsidRDefault="00BF6D7C"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All numbers should be used in the proper sequence (including 13). However, should the developers make a request, the exclusion of 13 may be permitted. </w:t>
      </w:r>
    </w:p>
    <w:p w14:paraId="0273D3EC" w14:textId="584D1A0C" w:rsidR="00D82572" w:rsidRPr="005B7908" w:rsidRDefault="00623890"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R</w:t>
      </w:r>
      <w:r w:rsidR="00D82572" w:rsidRPr="005B7908">
        <w:rPr>
          <w:rStyle w:val="Strong"/>
          <w:rFonts w:asciiTheme="minorHAnsi" w:hAnsiTheme="minorHAnsi" w:cstheme="minorHAnsi"/>
          <w:b w:val="0"/>
          <w:bCs w:val="0"/>
          <w:color w:val="111111"/>
        </w:rPr>
        <w:t xml:space="preserve">eplacement </w:t>
      </w:r>
      <w:r w:rsidR="00286D85">
        <w:rPr>
          <w:rStyle w:val="Strong"/>
          <w:rFonts w:asciiTheme="minorHAnsi" w:hAnsiTheme="minorHAnsi" w:cstheme="minorHAnsi"/>
          <w:b w:val="0"/>
          <w:bCs w:val="0"/>
          <w:color w:val="111111"/>
        </w:rPr>
        <w:t>properties</w:t>
      </w:r>
      <w:r w:rsidR="00D82572" w:rsidRPr="005B7908">
        <w:rPr>
          <w:rStyle w:val="Strong"/>
          <w:rFonts w:asciiTheme="minorHAnsi" w:hAnsiTheme="minorHAnsi" w:cstheme="minorHAnsi"/>
          <w:b w:val="0"/>
          <w:bCs w:val="0"/>
          <w:color w:val="111111"/>
        </w:rPr>
        <w:t xml:space="preserve"> will retain the</w:t>
      </w:r>
      <w:r w:rsidR="00B059C6">
        <w:rPr>
          <w:rStyle w:val="Strong"/>
          <w:rFonts w:asciiTheme="minorHAnsi" w:hAnsiTheme="minorHAnsi" w:cstheme="minorHAnsi"/>
          <w:b w:val="0"/>
          <w:bCs w:val="0"/>
          <w:color w:val="111111"/>
        </w:rPr>
        <w:t>ir</w:t>
      </w:r>
      <w:r w:rsidR="00D82572" w:rsidRPr="005B7908">
        <w:rPr>
          <w:rStyle w:val="Strong"/>
          <w:rFonts w:asciiTheme="minorHAnsi" w:hAnsiTheme="minorHAnsi" w:cstheme="minorHAnsi"/>
          <w:b w:val="0"/>
          <w:bCs w:val="0"/>
          <w:color w:val="111111"/>
        </w:rPr>
        <w:t xml:space="preserve"> original property number</w:t>
      </w:r>
      <w:r w:rsidR="000533BF">
        <w:rPr>
          <w:rStyle w:val="Strong"/>
          <w:rFonts w:asciiTheme="minorHAnsi" w:hAnsiTheme="minorHAnsi" w:cstheme="minorHAnsi"/>
          <w:b w:val="0"/>
          <w:bCs w:val="0"/>
          <w:color w:val="111111"/>
        </w:rPr>
        <w:t>, and if used name</w:t>
      </w:r>
      <w:r w:rsidR="00D82572" w:rsidRPr="005B7908">
        <w:rPr>
          <w:rStyle w:val="Strong"/>
          <w:rFonts w:asciiTheme="minorHAnsi" w:hAnsiTheme="minorHAnsi" w:cstheme="minorHAnsi"/>
          <w:b w:val="0"/>
          <w:bCs w:val="0"/>
          <w:color w:val="111111"/>
        </w:rPr>
        <w:t xml:space="preserve">. If the replacement </w:t>
      </w:r>
      <w:r w:rsidR="00286D85">
        <w:rPr>
          <w:rStyle w:val="Strong"/>
          <w:rFonts w:asciiTheme="minorHAnsi" w:hAnsiTheme="minorHAnsi" w:cstheme="minorHAnsi"/>
          <w:b w:val="0"/>
          <w:bCs w:val="0"/>
          <w:color w:val="111111"/>
        </w:rPr>
        <w:t>property</w:t>
      </w:r>
      <w:r w:rsidR="00D82572" w:rsidRPr="005B7908">
        <w:rPr>
          <w:rStyle w:val="Strong"/>
          <w:rFonts w:asciiTheme="minorHAnsi" w:hAnsiTheme="minorHAnsi" w:cstheme="minorHAnsi"/>
          <w:b w:val="0"/>
          <w:bCs w:val="0"/>
          <w:color w:val="111111"/>
        </w:rPr>
        <w:t xml:space="preserve"> requires a name change, a new application will be needed. </w:t>
      </w:r>
    </w:p>
    <w:p w14:paraId="6FF08E29" w14:textId="79E97AD9" w:rsidR="00596577" w:rsidRPr="00A76F2C" w:rsidRDefault="00596577" w:rsidP="00596577">
      <w:pPr>
        <w:pStyle w:val="NormalWeb"/>
        <w:numPr>
          <w:ilvl w:val="3"/>
          <w:numId w:val="1"/>
        </w:numPr>
        <w:spacing w:after="120" w:afterAutospacing="0"/>
        <w:ind w:hanging="1019"/>
        <w:rPr>
          <w:rStyle w:val="Strong"/>
          <w:rFonts w:asciiTheme="minorHAnsi" w:hAnsiTheme="minorHAnsi" w:cstheme="minorHAnsi"/>
          <w:b w:val="0"/>
          <w:bCs w:val="0"/>
          <w:color w:val="111111"/>
        </w:rPr>
      </w:pPr>
      <w:r w:rsidRPr="00A76F2C">
        <w:rPr>
          <w:rStyle w:val="Strong"/>
          <w:rFonts w:asciiTheme="minorHAnsi" w:hAnsiTheme="minorHAnsi" w:cstheme="minorHAnsi"/>
          <w:b w:val="0"/>
          <w:bCs w:val="0"/>
          <w:color w:val="111111"/>
        </w:rPr>
        <w:lastRenderedPageBreak/>
        <w:t>When new properties are built on an existing street and there are no available numbers to use whilst retaining the current</w:t>
      </w:r>
      <w:r w:rsidR="00D516DD">
        <w:rPr>
          <w:rStyle w:val="Strong"/>
          <w:rFonts w:asciiTheme="minorHAnsi" w:hAnsiTheme="minorHAnsi" w:cstheme="minorHAnsi"/>
          <w:b w:val="0"/>
          <w:bCs w:val="0"/>
          <w:color w:val="111111"/>
        </w:rPr>
        <w:t xml:space="preserve"> numbering</w:t>
      </w:r>
      <w:r w:rsidRPr="00A76F2C">
        <w:rPr>
          <w:rStyle w:val="Strong"/>
          <w:rFonts w:asciiTheme="minorHAnsi" w:hAnsiTheme="minorHAnsi" w:cstheme="minorHAnsi"/>
          <w:b w:val="0"/>
          <w:bCs w:val="0"/>
          <w:color w:val="111111"/>
        </w:rPr>
        <w:t xml:space="preserve"> sequence, a letter shall be used as a suffix, e.g. 21A.</w:t>
      </w:r>
    </w:p>
    <w:p w14:paraId="09B7FFD6" w14:textId="654E0041" w:rsidR="007927A6" w:rsidRDefault="00B309C8"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The merging</w:t>
      </w:r>
      <w:r w:rsidR="006B7B64">
        <w:rPr>
          <w:rStyle w:val="Strong"/>
          <w:rFonts w:asciiTheme="minorHAnsi" w:hAnsiTheme="minorHAnsi" w:cstheme="minorHAnsi"/>
          <w:b w:val="0"/>
          <w:bCs w:val="0"/>
          <w:color w:val="111111"/>
        </w:rPr>
        <w:t xml:space="preserve"> or splitting</w:t>
      </w:r>
      <w:r w:rsidRPr="005B7908">
        <w:rPr>
          <w:rStyle w:val="Strong"/>
          <w:rFonts w:asciiTheme="minorHAnsi" w:hAnsiTheme="minorHAnsi" w:cstheme="minorHAnsi"/>
          <w:b w:val="0"/>
          <w:bCs w:val="0"/>
          <w:color w:val="111111"/>
        </w:rPr>
        <w:t xml:space="preserve"> of two or more existing properties will also require re-addressing. Properties will retain part of the previous address. For example</w:t>
      </w:r>
      <w:r w:rsidR="007927A6">
        <w:rPr>
          <w:rStyle w:val="Strong"/>
          <w:rFonts w:asciiTheme="minorHAnsi" w:hAnsiTheme="minorHAnsi" w:cstheme="minorHAnsi"/>
          <w:b w:val="0"/>
          <w:bCs w:val="0"/>
          <w:color w:val="111111"/>
        </w:rPr>
        <w:t>:</w:t>
      </w:r>
      <w:r w:rsidR="00983B7E" w:rsidRPr="005B7908">
        <w:rPr>
          <w:rStyle w:val="Strong"/>
          <w:rFonts w:asciiTheme="minorHAnsi" w:hAnsiTheme="minorHAnsi" w:cstheme="minorHAnsi"/>
          <w:b w:val="0"/>
          <w:bCs w:val="0"/>
          <w:color w:val="111111"/>
        </w:rPr>
        <w:t xml:space="preserve"> </w:t>
      </w:r>
    </w:p>
    <w:p w14:paraId="73C37DB5" w14:textId="31D56E37" w:rsidR="00E05513" w:rsidRDefault="00D23981" w:rsidP="00D23981">
      <w:pPr>
        <w:pStyle w:val="NormalWeb"/>
        <w:numPr>
          <w:ilvl w:val="4"/>
          <w:numId w:val="1"/>
        </w:numPr>
        <w:spacing w:after="120" w:afterAutospacing="0"/>
        <w:ind w:left="2127" w:hanging="383"/>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If</w:t>
      </w:r>
      <w:r w:rsidR="00B309C8" w:rsidRPr="005B7908">
        <w:rPr>
          <w:rStyle w:val="Strong"/>
          <w:rFonts w:asciiTheme="minorHAnsi" w:hAnsiTheme="minorHAnsi" w:cstheme="minorHAnsi"/>
          <w:b w:val="0"/>
          <w:bCs w:val="0"/>
          <w:color w:val="111111"/>
        </w:rPr>
        <w:t xml:space="preserve"> </w:t>
      </w:r>
      <w:r w:rsidR="00983B7E" w:rsidRPr="005B7908">
        <w:rPr>
          <w:rStyle w:val="Strong"/>
          <w:rFonts w:asciiTheme="minorHAnsi" w:hAnsiTheme="minorHAnsi" w:cstheme="minorHAnsi"/>
          <w:b w:val="0"/>
          <w:bCs w:val="0"/>
          <w:color w:val="111111"/>
        </w:rPr>
        <w:t>2</w:t>
      </w:r>
      <w:r w:rsidR="00B309C8" w:rsidRPr="005B7908">
        <w:rPr>
          <w:rStyle w:val="Strong"/>
          <w:rFonts w:asciiTheme="minorHAnsi" w:hAnsiTheme="minorHAnsi" w:cstheme="minorHAnsi"/>
          <w:b w:val="0"/>
          <w:bCs w:val="0"/>
          <w:color w:val="111111"/>
        </w:rPr>
        <w:t xml:space="preserve"> High Street</w:t>
      </w:r>
      <w:r w:rsidR="00983B7E" w:rsidRPr="005B7908">
        <w:rPr>
          <w:rStyle w:val="Strong"/>
          <w:rFonts w:asciiTheme="minorHAnsi" w:hAnsiTheme="minorHAnsi" w:cstheme="minorHAnsi"/>
          <w:b w:val="0"/>
          <w:bCs w:val="0"/>
          <w:color w:val="111111"/>
        </w:rPr>
        <w:t>, 4 High Street</w:t>
      </w:r>
      <w:r w:rsidR="007D2FDF">
        <w:rPr>
          <w:rStyle w:val="Strong"/>
          <w:rFonts w:asciiTheme="minorHAnsi" w:hAnsiTheme="minorHAnsi" w:cstheme="minorHAnsi"/>
          <w:b w:val="0"/>
          <w:bCs w:val="0"/>
          <w:color w:val="111111"/>
        </w:rPr>
        <w:t>,</w:t>
      </w:r>
      <w:r w:rsidR="00B309C8" w:rsidRPr="005B7908">
        <w:rPr>
          <w:rStyle w:val="Strong"/>
          <w:rFonts w:asciiTheme="minorHAnsi" w:hAnsiTheme="minorHAnsi" w:cstheme="minorHAnsi"/>
          <w:b w:val="0"/>
          <w:bCs w:val="0"/>
          <w:color w:val="111111"/>
        </w:rPr>
        <w:t xml:space="preserve"> and 6 High Street</w:t>
      </w:r>
      <w:r w:rsidR="00983B7E" w:rsidRPr="005B7908">
        <w:rPr>
          <w:rStyle w:val="Strong"/>
          <w:rFonts w:asciiTheme="minorHAnsi" w:hAnsiTheme="minorHAnsi" w:cstheme="minorHAnsi"/>
          <w:b w:val="0"/>
          <w:bCs w:val="0"/>
          <w:color w:val="111111"/>
        </w:rPr>
        <w:t xml:space="preserve"> were to become a merged property their</w:t>
      </w:r>
      <w:r w:rsidR="00B309C8" w:rsidRPr="005B7908">
        <w:rPr>
          <w:rStyle w:val="Strong"/>
          <w:rFonts w:asciiTheme="minorHAnsi" w:hAnsiTheme="minorHAnsi" w:cstheme="minorHAnsi"/>
          <w:b w:val="0"/>
          <w:bCs w:val="0"/>
          <w:color w:val="111111"/>
        </w:rPr>
        <w:t xml:space="preserve"> new address </w:t>
      </w:r>
      <w:r w:rsidR="00983B7E" w:rsidRPr="005B7908">
        <w:rPr>
          <w:rStyle w:val="Strong"/>
          <w:rFonts w:asciiTheme="minorHAnsi" w:hAnsiTheme="minorHAnsi" w:cstheme="minorHAnsi"/>
          <w:b w:val="0"/>
          <w:bCs w:val="0"/>
          <w:color w:val="111111"/>
        </w:rPr>
        <w:t>would be</w:t>
      </w:r>
      <w:r w:rsidR="00B309C8" w:rsidRPr="005B7908">
        <w:rPr>
          <w:rStyle w:val="Strong"/>
          <w:rFonts w:asciiTheme="minorHAnsi" w:hAnsiTheme="minorHAnsi" w:cstheme="minorHAnsi"/>
          <w:b w:val="0"/>
          <w:bCs w:val="0"/>
          <w:color w:val="111111"/>
        </w:rPr>
        <w:t xml:space="preserve"> </w:t>
      </w:r>
      <w:r w:rsidR="00983B7E" w:rsidRPr="005B7908">
        <w:rPr>
          <w:rStyle w:val="Strong"/>
          <w:rFonts w:asciiTheme="minorHAnsi" w:hAnsiTheme="minorHAnsi" w:cstheme="minorHAnsi"/>
          <w:b w:val="0"/>
          <w:bCs w:val="0"/>
          <w:color w:val="111111"/>
        </w:rPr>
        <w:t>2</w:t>
      </w:r>
      <w:r w:rsidR="00B309C8" w:rsidRPr="005B7908">
        <w:rPr>
          <w:rStyle w:val="Strong"/>
          <w:rFonts w:asciiTheme="minorHAnsi" w:hAnsiTheme="minorHAnsi" w:cstheme="minorHAnsi"/>
          <w:b w:val="0"/>
          <w:bCs w:val="0"/>
          <w:color w:val="111111"/>
        </w:rPr>
        <w:t>-6 High Street</w:t>
      </w:r>
      <w:r w:rsidR="00490D18" w:rsidRPr="005B7908">
        <w:rPr>
          <w:rStyle w:val="Strong"/>
          <w:rFonts w:asciiTheme="minorHAnsi" w:hAnsiTheme="minorHAnsi" w:cstheme="minorHAnsi"/>
          <w:b w:val="0"/>
          <w:bCs w:val="0"/>
          <w:color w:val="111111"/>
        </w:rPr>
        <w:t>.</w:t>
      </w:r>
    </w:p>
    <w:p w14:paraId="76514E10" w14:textId="4601C783" w:rsidR="00D23981" w:rsidRPr="005B7908" w:rsidRDefault="000556CC" w:rsidP="005B7908">
      <w:pPr>
        <w:pStyle w:val="NormalWeb"/>
        <w:numPr>
          <w:ilvl w:val="4"/>
          <w:numId w:val="1"/>
        </w:numPr>
        <w:spacing w:after="120" w:afterAutospacing="0"/>
        <w:ind w:left="2127" w:hanging="383"/>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If 1</w:t>
      </w:r>
      <w:r w:rsidR="00B66512">
        <w:rPr>
          <w:rStyle w:val="Strong"/>
          <w:rFonts w:asciiTheme="minorHAnsi" w:hAnsiTheme="minorHAnsi" w:cstheme="minorHAnsi"/>
          <w:b w:val="0"/>
          <w:bCs w:val="0"/>
          <w:color w:val="111111"/>
        </w:rPr>
        <w:t>-3</w:t>
      </w:r>
      <w:r>
        <w:rPr>
          <w:rStyle w:val="Strong"/>
          <w:rFonts w:asciiTheme="minorHAnsi" w:hAnsiTheme="minorHAnsi" w:cstheme="minorHAnsi"/>
          <w:b w:val="0"/>
          <w:bCs w:val="0"/>
          <w:color w:val="111111"/>
        </w:rPr>
        <w:t xml:space="preserve"> High Street were to be split into </w:t>
      </w:r>
      <w:r w:rsidR="003A5F2D">
        <w:rPr>
          <w:rStyle w:val="Strong"/>
          <w:rFonts w:asciiTheme="minorHAnsi" w:hAnsiTheme="minorHAnsi" w:cstheme="minorHAnsi"/>
          <w:b w:val="0"/>
          <w:bCs w:val="0"/>
          <w:color w:val="111111"/>
        </w:rPr>
        <w:t xml:space="preserve">two properties their respective </w:t>
      </w:r>
      <w:r w:rsidR="00105072">
        <w:rPr>
          <w:rStyle w:val="Strong"/>
          <w:rFonts w:asciiTheme="minorHAnsi" w:hAnsiTheme="minorHAnsi" w:cstheme="minorHAnsi"/>
          <w:b w:val="0"/>
          <w:bCs w:val="0"/>
          <w:color w:val="111111"/>
        </w:rPr>
        <w:t>addresses</w:t>
      </w:r>
      <w:r w:rsidR="003A5F2D">
        <w:rPr>
          <w:rStyle w:val="Strong"/>
          <w:rFonts w:asciiTheme="minorHAnsi" w:hAnsiTheme="minorHAnsi" w:cstheme="minorHAnsi"/>
          <w:b w:val="0"/>
          <w:bCs w:val="0"/>
          <w:color w:val="111111"/>
        </w:rPr>
        <w:t xml:space="preserve"> would be 1 High Street and</w:t>
      </w:r>
      <w:r w:rsidR="00105072">
        <w:rPr>
          <w:rStyle w:val="Strong"/>
          <w:rFonts w:asciiTheme="minorHAnsi" w:hAnsiTheme="minorHAnsi" w:cstheme="minorHAnsi"/>
          <w:b w:val="0"/>
          <w:bCs w:val="0"/>
          <w:color w:val="111111"/>
        </w:rPr>
        <w:t xml:space="preserve"> </w:t>
      </w:r>
      <w:r w:rsidR="00B66512">
        <w:rPr>
          <w:rStyle w:val="Strong"/>
          <w:rFonts w:asciiTheme="minorHAnsi" w:hAnsiTheme="minorHAnsi" w:cstheme="minorHAnsi"/>
          <w:b w:val="0"/>
          <w:bCs w:val="0"/>
          <w:color w:val="111111"/>
        </w:rPr>
        <w:t>3</w:t>
      </w:r>
      <w:r w:rsidR="00105072">
        <w:rPr>
          <w:rStyle w:val="Strong"/>
          <w:rFonts w:asciiTheme="minorHAnsi" w:hAnsiTheme="minorHAnsi" w:cstheme="minorHAnsi"/>
          <w:b w:val="0"/>
          <w:bCs w:val="0"/>
          <w:color w:val="111111"/>
        </w:rPr>
        <w:t xml:space="preserve"> High Street.</w:t>
      </w:r>
    </w:p>
    <w:p w14:paraId="6EC6AAB9" w14:textId="362FB3BA" w:rsidR="009644D0" w:rsidRDefault="008C049A"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Propert</w:t>
      </w:r>
      <w:r w:rsidR="004C2EA5">
        <w:rPr>
          <w:rStyle w:val="Strong"/>
          <w:rFonts w:asciiTheme="minorHAnsi" w:hAnsiTheme="minorHAnsi" w:cstheme="minorHAnsi"/>
          <w:b w:val="0"/>
          <w:bCs w:val="0"/>
          <w:color w:val="111111"/>
        </w:rPr>
        <w:t>ie</w:t>
      </w:r>
      <w:r w:rsidR="000727ED" w:rsidRPr="005B7908">
        <w:rPr>
          <w:rStyle w:val="Strong"/>
          <w:rFonts w:asciiTheme="minorHAnsi" w:hAnsiTheme="minorHAnsi" w:cstheme="minorHAnsi"/>
          <w:b w:val="0"/>
          <w:bCs w:val="0"/>
          <w:color w:val="111111"/>
        </w:rPr>
        <w:t>s will be numbered to the street which provides direct access to the property, this is generally the street that the front door of the property faces.</w:t>
      </w:r>
      <w:r w:rsidR="007C5D4F" w:rsidRPr="005B7908">
        <w:rPr>
          <w:rStyle w:val="Strong"/>
          <w:rFonts w:asciiTheme="minorHAnsi" w:hAnsiTheme="minorHAnsi" w:cstheme="minorHAnsi"/>
          <w:b w:val="0"/>
          <w:bCs w:val="0"/>
          <w:color w:val="111111"/>
        </w:rPr>
        <w:t xml:space="preserve"> </w:t>
      </w:r>
    </w:p>
    <w:p w14:paraId="22EDABCB" w14:textId="5CC5A701" w:rsidR="00F96C13" w:rsidRPr="00596577" w:rsidRDefault="001E28CF" w:rsidP="00596577">
      <w:pPr>
        <w:pStyle w:val="NormalWeb"/>
        <w:numPr>
          <w:ilvl w:val="3"/>
          <w:numId w:val="1"/>
        </w:numPr>
        <w:spacing w:after="120" w:afterAutospacing="0"/>
        <w:ind w:hanging="1019"/>
        <w:rPr>
          <w:rStyle w:val="Strong"/>
          <w:rFonts w:asciiTheme="minorHAnsi" w:hAnsiTheme="minorHAnsi" w:cstheme="minorHAnsi"/>
          <w:b w:val="0"/>
          <w:bCs w:val="0"/>
          <w:color w:val="111111"/>
        </w:rPr>
      </w:pPr>
      <w:r w:rsidRPr="007E5B80">
        <w:rPr>
          <w:rStyle w:val="Strong"/>
          <w:rFonts w:asciiTheme="minorHAnsi" w:hAnsiTheme="minorHAnsi" w:cstheme="minorHAnsi"/>
          <w:b w:val="0"/>
          <w:bCs w:val="0"/>
          <w:color w:val="111111"/>
        </w:rPr>
        <w:t xml:space="preserve">If a </w:t>
      </w:r>
      <w:r w:rsidR="008C049A">
        <w:rPr>
          <w:rStyle w:val="Strong"/>
          <w:rFonts w:asciiTheme="minorHAnsi" w:hAnsiTheme="minorHAnsi" w:cstheme="minorHAnsi"/>
          <w:b w:val="0"/>
          <w:bCs w:val="0"/>
          <w:color w:val="111111"/>
        </w:rPr>
        <w:t>property</w:t>
      </w:r>
      <w:r w:rsidRPr="007E5B80">
        <w:rPr>
          <w:rStyle w:val="Strong"/>
          <w:rFonts w:asciiTheme="minorHAnsi" w:hAnsiTheme="minorHAnsi" w:cstheme="minorHAnsi"/>
          <w:b w:val="0"/>
          <w:bCs w:val="0"/>
          <w:color w:val="111111"/>
        </w:rPr>
        <w:t xml:space="preserve"> is set away from the street, for example a farm along a track, it will be addressed to the last street used to access the </w:t>
      </w:r>
      <w:r w:rsidR="008C049A">
        <w:rPr>
          <w:rStyle w:val="Strong"/>
          <w:rFonts w:asciiTheme="minorHAnsi" w:hAnsiTheme="minorHAnsi" w:cstheme="minorHAnsi"/>
          <w:b w:val="0"/>
          <w:bCs w:val="0"/>
          <w:color w:val="111111"/>
        </w:rPr>
        <w:t>property</w:t>
      </w:r>
      <w:r w:rsidRPr="007E5B80">
        <w:rPr>
          <w:rStyle w:val="Strong"/>
          <w:rFonts w:asciiTheme="minorHAnsi" w:hAnsiTheme="minorHAnsi" w:cstheme="minorHAnsi"/>
          <w:b w:val="0"/>
          <w:bCs w:val="0"/>
          <w:color w:val="111111"/>
        </w:rPr>
        <w:t>.</w:t>
      </w:r>
    </w:p>
    <w:p w14:paraId="5A84DBBD" w14:textId="0030D6EB" w:rsidR="001E28CF" w:rsidRDefault="001E28CF" w:rsidP="001E28CF">
      <w:pPr>
        <w:pStyle w:val="NormalWeb"/>
        <w:numPr>
          <w:ilvl w:val="3"/>
          <w:numId w:val="1"/>
        </w:numPr>
        <w:spacing w:after="120" w:afterAutospacing="0"/>
        <w:ind w:hanging="1019"/>
        <w:rPr>
          <w:rStyle w:val="Strong"/>
          <w:rFonts w:asciiTheme="minorHAnsi" w:hAnsiTheme="minorHAnsi" w:cstheme="minorHAnsi"/>
          <w:b w:val="0"/>
          <w:bCs w:val="0"/>
          <w:color w:val="111111"/>
        </w:rPr>
      </w:pPr>
      <w:r w:rsidRPr="007E5B80">
        <w:rPr>
          <w:rStyle w:val="Strong"/>
          <w:rFonts w:asciiTheme="minorHAnsi" w:hAnsiTheme="minorHAnsi" w:cstheme="minorHAnsi"/>
          <w:b w:val="0"/>
          <w:bCs w:val="0"/>
          <w:color w:val="111111"/>
        </w:rPr>
        <w:t>A block with two or more access points to the street but no internal access between blocks can have the same block name, but each access point will be numbered individually to the street which provides direct access to the propert</w:t>
      </w:r>
      <w:r w:rsidR="001D19E2">
        <w:rPr>
          <w:rStyle w:val="Strong"/>
          <w:rFonts w:asciiTheme="minorHAnsi" w:hAnsiTheme="minorHAnsi" w:cstheme="minorHAnsi"/>
          <w:b w:val="0"/>
          <w:bCs w:val="0"/>
          <w:color w:val="111111"/>
        </w:rPr>
        <w:t>ies in that block</w:t>
      </w:r>
      <w:r w:rsidRPr="007E5B80">
        <w:rPr>
          <w:rStyle w:val="Strong"/>
          <w:rFonts w:asciiTheme="minorHAnsi" w:hAnsiTheme="minorHAnsi" w:cstheme="minorHAnsi"/>
          <w:b w:val="0"/>
          <w:bCs w:val="0"/>
          <w:color w:val="111111"/>
        </w:rPr>
        <w:t>.</w:t>
      </w:r>
    </w:p>
    <w:p w14:paraId="6C67096D" w14:textId="080B4081" w:rsidR="00596577" w:rsidRDefault="00596577" w:rsidP="00596577">
      <w:pPr>
        <w:pStyle w:val="NormalWeb"/>
        <w:numPr>
          <w:ilvl w:val="3"/>
          <w:numId w:val="1"/>
        </w:numPr>
        <w:spacing w:after="120" w:afterAutospacing="0"/>
        <w:ind w:hanging="1019"/>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F</w:t>
      </w:r>
      <w:r w:rsidRPr="00A76F2C">
        <w:rPr>
          <w:rStyle w:val="Strong"/>
          <w:rFonts w:asciiTheme="minorHAnsi" w:hAnsiTheme="minorHAnsi" w:cstheme="minorHAnsi"/>
          <w:b w:val="0"/>
          <w:bCs w:val="0"/>
          <w:color w:val="111111"/>
        </w:rPr>
        <w:t>lats</w:t>
      </w:r>
      <w:r>
        <w:rPr>
          <w:rStyle w:val="Strong"/>
          <w:rFonts w:asciiTheme="minorHAnsi" w:hAnsiTheme="minorHAnsi" w:cstheme="minorHAnsi"/>
          <w:b w:val="0"/>
          <w:bCs w:val="0"/>
          <w:color w:val="111111"/>
        </w:rPr>
        <w:t>,</w:t>
      </w:r>
      <w:r w:rsidRPr="00A76F2C">
        <w:rPr>
          <w:rStyle w:val="Strong"/>
          <w:rFonts w:asciiTheme="minorHAnsi" w:hAnsiTheme="minorHAnsi" w:cstheme="minorHAnsi"/>
          <w:b w:val="0"/>
          <w:bCs w:val="0"/>
          <w:color w:val="111111"/>
        </w:rPr>
        <w:t xml:space="preserve"> </w:t>
      </w:r>
      <w:r w:rsidRPr="00A12FC6">
        <w:rPr>
          <w:rStyle w:val="Strong"/>
          <w:rFonts w:asciiTheme="minorHAnsi" w:hAnsiTheme="minorHAnsi" w:cstheme="minorHAnsi"/>
          <w:b w:val="0"/>
          <w:bCs w:val="0"/>
          <w:color w:val="111111"/>
        </w:rPr>
        <w:t xml:space="preserve">units, </w:t>
      </w:r>
      <w:r w:rsidRPr="001B5794">
        <w:rPr>
          <w:rStyle w:val="Strong"/>
          <w:rFonts w:asciiTheme="minorHAnsi" w:hAnsiTheme="minorHAnsi" w:cstheme="minorHAnsi"/>
          <w:b w:val="0"/>
          <w:bCs w:val="0"/>
          <w:color w:val="111111"/>
        </w:rPr>
        <w:t>apartments,</w:t>
      </w:r>
      <w:r w:rsidRPr="00A12FC6">
        <w:rPr>
          <w:rStyle w:val="Strong"/>
          <w:rFonts w:asciiTheme="minorHAnsi" w:hAnsiTheme="minorHAnsi" w:cstheme="minorHAnsi"/>
          <w:b w:val="0"/>
          <w:bCs w:val="0"/>
          <w:color w:val="111111"/>
        </w:rPr>
        <w:t xml:space="preserve"> and other forms of property subdivision</w:t>
      </w:r>
      <w:r w:rsidRPr="001B5794">
        <w:rPr>
          <w:rStyle w:val="Strong"/>
          <w:rFonts w:asciiTheme="minorHAnsi" w:hAnsiTheme="minorHAnsi" w:cstheme="minorHAnsi"/>
          <w:b w:val="0"/>
          <w:bCs w:val="0"/>
          <w:color w:val="111111"/>
        </w:rPr>
        <w:t xml:space="preserve"> </w:t>
      </w:r>
      <w:r w:rsidRPr="00A76F2C">
        <w:rPr>
          <w:rStyle w:val="Strong"/>
          <w:rFonts w:asciiTheme="minorHAnsi" w:hAnsiTheme="minorHAnsi" w:cstheme="minorHAnsi"/>
          <w:b w:val="0"/>
          <w:bCs w:val="0"/>
          <w:color w:val="111111"/>
        </w:rPr>
        <w:t xml:space="preserve">should be numbered, </w:t>
      </w:r>
      <w:r>
        <w:rPr>
          <w:rStyle w:val="Strong"/>
          <w:rFonts w:asciiTheme="minorHAnsi" w:hAnsiTheme="minorHAnsi" w:cstheme="minorHAnsi"/>
          <w:b w:val="0"/>
          <w:bCs w:val="0"/>
          <w:color w:val="111111"/>
        </w:rPr>
        <w:t>this applies to new builds and conversions. F</w:t>
      </w:r>
      <w:r w:rsidRPr="00A76F2C">
        <w:rPr>
          <w:rStyle w:val="Strong"/>
          <w:rFonts w:asciiTheme="minorHAnsi" w:hAnsiTheme="minorHAnsi" w:cstheme="minorHAnsi"/>
          <w:b w:val="0"/>
          <w:bCs w:val="0"/>
          <w:color w:val="111111"/>
        </w:rPr>
        <w:t>or example</w:t>
      </w:r>
      <w:r>
        <w:rPr>
          <w:rStyle w:val="Strong"/>
          <w:rFonts w:asciiTheme="minorHAnsi" w:hAnsiTheme="minorHAnsi" w:cstheme="minorHAnsi"/>
          <w:b w:val="0"/>
          <w:bCs w:val="0"/>
          <w:color w:val="111111"/>
        </w:rPr>
        <w:t>,</w:t>
      </w:r>
      <w:r w:rsidRPr="00A76F2C">
        <w:rPr>
          <w:rStyle w:val="Strong"/>
          <w:rFonts w:asciiTheme="minorHAnsi" w:hAnsiTheme="minorHAnsi" w:cstheme="minorHAnsi"/>
          <w:b w:val="0"/>
          <w:bCs w:val="0"/>
          <w:color w:val="111111"/>
        </w:rPr>
        <w:t xml:space="preserve"> Flat 1, 20 High Street and Flat 2, 20 High Street</w:t>
      </w:r>
      <w:r>
        <w:rPr>
          <w:rStyle w:val="Strong"/>
          <w:rFonts w:asciiTheme="minorHAnsi" w:hAnsiTheme="minorHAnsi" w:cstheme="minorHAnsi"/>
          <w:b w:val="0"/>
          <w:bCs w:val="0"/>
          <w:color w:val="111111"/>
        </w:rPr>
        <w:t xml:space="preserve"> is acceptable, but a</w:t>
      </w:r>
      <w:r w:rsidRPr="00A76F2C">
        <w:rPr>
          <w:rStyle w:val="Strong"/>
          <w:rFonts w:asciiTheme="minorHAnsi" w:hAnsiTheme="minorHAnsi" w:cstheme="minorHAnsi"/>
          <w:b w:val="0"/>
          <w:bCs w:val="0"/>
          <w:color w:val="111111"/>
        </w:rPr>
        <w:t xml:space="preserve"> </w:t>
      </w:r>
      <w:r>
        <w:rPr>
          <w:rStyle w:val="Strong"/>
          <w:rFonts w:asciiTheme="minorHAnsi" w:hAnsiTheme="minorHAnsi" w:cstheme="minorHAnsi"/>
          <w:b w:val="0"/>
          <w:bCs w:val="0"/>
          <w:color w:val="111111"/>
        </w:rPr>
        <w:t>naming</w:t>
      </w:r>
      <w:r w:rsidRPr="00A76F2C">
        <w:rPr>
          <w:rStyle w:val="Strong"/>
          <w:rFonts w:asciiTheme="minorHAnsi" w:hAnsiTheme="minorHAnsi" w:cstheme="minorHAnsi"/>
          <w:b w:val="0"/>
          <w:bCs w:val="0"/>
          <w:color w:val="111111"/>
        </w:rPr>
        <w:t xml:space="preserve"> scheme such as Flat A</w:t>
      </w:r>
      <w:r w:rsidR="00BB231F">
        <w:rPr>
          <w:rStyle w:val="Strong"/>
          <w:rFonts w:asciiTheme="minorHAnsi" w:hAnsiTheme="minorHAnsi" w:cstheme="minorHAnsi"/>
          <w:b w:val="0"/>
          <w:bCs w:val="0"/>
          <w:color w:val="111111"/>
        </w:rPr>
        <w:t xml:space="preserve"> and </w:t>
      </w:r>
      <w:r w:rsidRPr="00A76F2C">
        <w:rPr>
          <w:rStyle w:val="Strong"/>
          <w:rFonts w:asciiTheme="minorHAnsi" w:hAnsiTheme="minorHAnsi" w:cstheme="minorHAnsi"/>
          <w:b w:val="0"/>
          <w:bCs w:val="0"/>
          <w:color w:val="111111"/>
        </w:rPr>
        <w:t xml:space="preserve">Flat B or Ground Floor </w:t>
      </w:r>
      <w:r w:rsidR="00BB231F">
        <w:rPr>
          <w:rStyle w:val="Strong"/>
          <w:rFonts w:asciiTheme="minorHAnsi" w:hAnsiTheme="minorHAnsi" w:cstheme="minorHAnsi"/>
          <w:b w:val="0"/>
          <w:bCs w:val="0"/>
          <w:color w:val="111111"/>
        </w:rPr>
        <w:t xml:space="preserve">and </w:t>
      </w:r>
      <w:r w:rsidRPr="00A76F2C">
        <w:rPr>
          <w:rStyle w:val="Strong"/>
          <w:rFonts w:asciiTheme="minorHAnsi" w:hAnsiTheme="minorHAnsi" w:cstheme="minorHAnsi"/>
          <w:b w:val="0"/>
          <w:bCs w:val="0"/>
          <w:color w:val="111111"/>
        </w:rPr>
        <w:t>First Floor Flat will not be used.</w:t>
      </w:r>
    </w:p>
    <w:p w14:paraId="47E17B8E" w14:textId="75893F39" w:rsidR="00596577" w:rsidRPr="00A76F2C" w:rsidRDefault="00596577" w:rsidP="00596577">
      <w:pPr>
        <w:pStyle w:val="NormalWeb"/>
        <w:numPr>
          <w:ilvl w:val="3"/>
          <w:numId w:val="1"/>
        </w:numPr>
        <w:spacing w:after="120" w:afterAutospacing="0"/>
        <w:ind w:hanging="1019"/>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Each f</w:t>
      </w:r>
      <w:r w:rsidRPr="00A76F2C">
        <w:rPr>
          <w:rStyle w:val="Strong"/>
          <w:rFonts w:asciiTheme="minorHAnsi" w:hAnsiTheme="minorHAnsi" w:cstheme="minorHAnsi"/>
          <w:b w:val="0"/>
          <w:bCs w:val="0"/>
          <w:color w:val="111111"/>
        </w:rPr>
        <w:t>lat</w:t>
      </w:r>
      <w:r>
        <w:rPr>
          <w:rStyle w:val="Strong"/>
          <w:rFonts w:asciiTheme="minorHAnsi" w:hAnsiTheme="minorHAnsi" w:cstheme="minorHAnsi"/>
          <w:b w:val="0"/>
          <w:bCs w:val="0"/>
          <w:color w:val="111111"/>
        </w:rPr>
        <w:t>,</w:t>
      </w:r>
      <w:r w:rsidRPr="00A76F2C">
        <w:rPr>
          <w:rStyle w:val="Strong"/>
          <w:rFonts w:asciiTheme="minorHAnsi" w:hAnsiTheme="minorHAnsi" w:cstheme="minorHAnsi"/>
          <w:b w:val="0"/>
          <w:bCs w:val="0"/>
          <w:color w:val="111111"/>
        </w:rPr>
        <w:t xml:space="preserve"> </w:t>
      </w:r>
      <w:r w:rsidRPr="00A12FC6">
        <w:rPr>
          <w:rStyle w:val="Strong"/>
          <w:rFonts w:asciiTheme="minorHAnsi" w:hAnsiTheme="minorHAnsi" w:cstheme="minorHAnsi"/>
          <w:b w:val="0"/>
          <w:bCs w:val="0"/>
          <w:color w:val="111111"/>
        </w:rPr>
        <w:t xml:space="preserve">unit, </w:t>
      </w:r>
      <w:r w:rsidRPr="001B5794">
        <w:rPr>
          <w:rStyle w:val="Strong"/>
          <w:rFonts w:asciiTheme="minorHAnsi" w:hAnsiTheme="minorHAnsi" w:cstheme="minorHAnsi"/>
          <w:b w:val="0"/>
          <w:bCs w:val="0"/>
          <w:color w:val="111111"/>
        </w:rPr>
        <w:t>apartment,</w:t>
      </w:r>
      <w:r w:rsidRPr="00A12FC6">
        <w:rPr>
          <w:rStyle w:val="Strong"/>
          <w:rFonts w:asciiTheme="minorHAnsi" w:hAnsiTheme="minorHAnsi" w:cstheme="minorHAnsi"/>
          <w:b w:val="0"/>
          <w:bCs w:val="0"/>
          <w:color w:val="111111"/>
        </w:rPr>
        <w:t xml:space="preserve"> </w:t>
      </w:r>
      <w:r>
        <w:rPr>
          <w:rStyle w:val="Strong"/>
          <w:rFonts w:asciiTheme="minorHAnsi" w:hAnsiTheme="minorHAnsi" w:cstheme="minorHAnsi"/>
          <w:b w:val="0"/>
          <w:bCs w:val="0"/>
          <w:color w:val="111111"/>
        </w:rPr>
        <w:t>or</w:t>
      </w:r>
      <w:r w:rsidRPr="00A12FC6">
        <w:rPr>
          <w:rStyle w:val="Strong"/>
          <w:rFonts w:asciiTheme="minorHAnsi" w:hAnsiTheme="minorHAnsi" w:cstheme="minorHAnsi"/>
          <w:b w:val="0"/>
          <w:bCs w:val="0"/>
          <w:color w:val="111111"/>
        </w:rPr>
        <w:t xml:space="preserve"> other form of property subdivision</w:t>
      </w:r>
      <w:r w:rsidRPr="001B5794">
        <w:rPr>
          <w:rStyle w:val="Strong"/>
          <w:rFonts w:asciiTheme="minorHAnsi" w:hAnsiTheme="minorHAnsi" w:cstheme="minorHAnsi"/>
          <w:b w:val="0"/>
          <w:bCs w:val="0"/>
          <w:color w:val="111111"/>
        </w:rPr>
        <w:t xml:space="preserve"> </w:t>
      </w:r>
      <w:r>
        <w:rPr>
          <w:rStyle w:val="Strong"/>
          <w:rFonts w:asciiTheme="minorHAnsi" w:hAnsiTheme="minorHAnsi" w:cstheme="minorHAnsi"/>
          <w:b w:val="0"/>
          <w:bCs w:val="0"/>
          <w:color w:val="111111"/>
        </w:rPr>
        <w:t>will</w:t>
      </w:r>
      <w:r w:rsidRPr="006D271A">
        <w:rPr>
          <w:rStyle w:val="Strong"/>
          <w:rFonts w:asciiTheme="minorHAnsi" w:hAnsiTheme="minorHAnsi" w:cstheme="minorHAnsi"/>
          <w:b w:val="0"/>
          <w:bCs w:val="0"/>
          <w:color w:val="111111"/>
        </w:rPr>
        <w:t xml:space="preserve"> be given individual numbers; the sequence of the</w:t>
      </w:r>
      <w:r>
        <w:rPr>
          <w:rStyle w:val="Strong"/>
          <w:rFonts w:asciiTheme="minorHAnsi" w:hAnsiTheme="minorHAnsi" w:cstheme="minorHAnsi"/>
          <w:b w:val="0"/>
          <w:bCs w:val="0"/>
          <w:color w:val="111111"/>
        </w:rPr>
        <w:t>ir</w:t>
      </w:r>
      <w:r w:rsidRPr="006D271A">
        <w:rPr>
          <w:rStyle w:val="Strong"/>
          <w:rFonts w:asciiTheme="minorHAnsi" w:hAnsiTheme="minorHAnsi" w:cstheme="minorHAnsi"/>
          <w:b w:val="0"/>
          <w:bCs w:val="0"/>
          <w:color w:val="111111"/>
        </w:rPr>
        <w:t xml:space="preserve"> numbering will depend on the access points of individual pr</w:t>
      </w:r>
      <w:r w:rsidR="005B752F">
        <w:rPr>
          <w:rStyle w:val="Strong"/>
          <w:rFonts w:asciiTheme="minorHAnsi" w:hAnsiTheme="minorHAnsi" w:cstheme="minorHAnsi"/>
          <w:b w:val="0"/>
          <w:bCs w:val="0"/>
          <w:color w:val="111111"/>
        </w:rPr>
        <w:t>operties</w:t>
      </w:r>
      <w:r w:rsidRPr="006D271A">
        <w:rPr>
          <w:rStyle w:val="Strong"/>
          <w:rFonts w:asciiTheme="minorHAnsi" w:hAnsiTheme="minorHAnsi" w:cstheme="minorHAnsi"/>
          <w:b w:val="0"/>
          <w:bCs w:val="0"/>
          <w:color w:val="111111"/>
        </w:rPr>
        <w:t>.</w:t>
      </w:r>
    </w:p>
    <w:p w14:paraId="65B65599" w14:textId="77D1E92A" w:rsidR="00752C98" w:rsidRDefault="00752C98" w:rsidP="00596577">
      <w:pPr>
        <w:pStyle w:val="NormalWeb"/>
        <w:numPr>
          <w:ilvl w:val="3"/>
          <w:numId w:val="1"/>
        </w:numPr>
        <w:spacing w:after="120" w:afterAutospacing="0"/>
        <w:ind w:hanging="1019"/>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The </w:t>
      </w:r>
      <w:r w:rsidR="004D2015">
        <w:rPr>
          <w:rStyle w:val="Strong"/>
          <w:rFonts w:asciiTheme="minorHAnsi" w:hAnsiTheme="minorHAnsi" w:cstheme="minorHAnsi"/>
          <w:b w:val="0"/>
          <w:bCs w:val="0"/>
          <w:color w:val="111111"/>
        </w:rPr>
        <w:t xml:space="preserve">main building </w:t>
      </w:r>
      <w:r w:rsidR="00056B61">
        <w:rPr>
          <w:rStyle w:val="Strong"/>
          <w:rFonts w:asciiTheme="minorHAnsi" w:hAnsiTheme="minorHAnsi" w:cstheme="minorHAnsi"/>
          <w:b w:val="0"/>
          <w:bCs w:val="0"/>
          <w:color w:val="111111"/>
        </w:rPr>
        <w:t>of a House in Multiple Occupation (HMOs), retirement properties, other properties with shared basic amenities, or properties that are not self-contained should be named and numbered</w:t>
      </w:r>
      <w:r w:rsidR="00206AFD">
        <w:rPr>
          <w:rStyle w:val="Strong"/>
          <w:rFonts w:asciiTheme="minorHAnsi" w:hAnsiTheme="minorHAnsi" w:cstheme="minorHAnsi"/>
          <w:b w:val="0"/>
          <w:bCs w:val="0"/>
          <w:color w:val="111111"/>
        </w:rPr>
        <w:t xml:space="preserve"> as it is postally addressable.</w:t>
      </w:r>
    </w:p>
    <w:p w14:paraId="61AC9954" w14:textId="50342511" w:rsidR="002263C1" w:rsidRPr="00A76F2C" w:rsidRDefault="006239DD" w:rsidP="00596577">
      <w:pPr>
        <w:pStyle w:val="NormalWeb"/>
        <w:numPr>
          <w:ilvl w:val="3"/>
          <w:numId w:val="1"/>
        </w:numPr>
        <w:spacing w:after="120" w:afterAutospacing="0"/>
        <w:ind w:hanging="1019"/>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Rooms in </w:t>
      </w:r>
      <w:r w:rsidR="002263C1">
        <w:rPr>
          <w:rStyle w:val="Strong"/>
          <w:rFonts w:asciiTheme="minorHAnsi" w:hAnsiTheme="minorHAnsi" w:cstheme="minorHAnsi"/>
          <w:b w:val="0"/>
          <w:bCs w:val="0"/>
          <w:color w:val="111111"/>
        </w:rPr>
        <w:t>House</w:t>
      </w:r>
      <w:r w:rsidR="00180402">
        <w:rPr>
          <w:rStyle w:val="Strong"/>
          <w:rFonts w:asciiTheme="minorHAnsi" w:hAnsiTheme="minorHAnsi" w:cstheme="minorHAnsi"/>
          <w:b w:val="0"/>
          <w:bCs w:val="0"/>
          <w:color w:val="111111"/>
        </w:rPr>
        <w:t xml:space="preserve"> in</w:t>
      </w:r>
      <w:r w:rsidR="002263C1">
        <w:rPr>
          <w:rStyle w:val="Strong"/>
          <w:rFonts w:asciiTheme="minorHAnsi" w:hAnsiTheme="minorHAnsi" w:cstheme="minorHAnsi"/>
          <w:b w:val="0"/>
          <w:bCs w:val="0"/>
          <w:color w:val="111111"/>
        </w:rPr>
        <w:t xml:space="preserve"> </w:t>
      </w:r>
      <w:r w:rsidR="002977E4">
        <w:rPr>
          <w:rStyle w:val="Strong"/>
          <w:rFonts w:asciiTheme="minorHAnsi" w:hAnsiTheme="minorHAnsi" w:cstheme="minorHAnsi"/>
          <w:b w:val="0"/>
          <w:bCs w:val="0"/>
          <w:color w:val="111111"/>
        </w:rPr>
        <w:t>Multiple Occupation</w:t>
      </w:r>
      <w:r w:rsidR="00C31900">
        <w:rPr>
          <w:rStyle w:val="Strong"/>
          <w:rFonts w:asciiTheme="minorHAnsi" w:hAnsiTheme="minorHAnsi" w:cstheme="minorHAnsi"/>
          <w:b w:val="0"/>
          <w:bCs w:val="0"/>
          <w:color w:val="111111"/>
        </w:rPr>
        <w:t xml:space="preserve"> (HMOs)</w:t>
      </w:r>
      <w:r w:rsidR="006E7D69">
        <w:rPr>
          <w:rStyle w:val="Strong"/>
          <w:rFonts w:asciiTheme="minorHAnsi" w:hAnsiTheme="minorHAnsi" w:cstheme="minorHAnsi"/>
          <w:b w:val="0"/>
          <w:bCs w:val="0"/>
          <w:color w:val="111111"/>
        </w:rPr>
        <w:t xml:space="preserve">, retirement properties, other properties with shared </w:t>
      </w:r>
      <w:r w:rsidR="00B508FA">
        <w:rPr>
          <w:rStyle w:val="Strong"/>
          <w:rFonts w:asciiTheme="minorHAnsi" w:hAnsiTheme="minorHAnsi" w:cstheme="minorHAnsi"/>
          <w:b w:val="0"/>
          <w:bCs w:val="0"/>
          <w:color w:val="111111"/>
        </w:rPr>
        <w:t>basic amenities</w:t>
      </w:r>
      <w:r w:rsidR="00A4683F">
        <w:rPr>
          <w:rStyle w:val="Strong"/>
          <w:rFonts w:asciiTheme="minorHAnsi" w:hAnsiTheme="minorHAnsi" w:cstheme="minorHAnsi"/>
          <w:b w:val="0"/>
          <w:bCs w:val="0"/>
          <w:color w:val="111111"/>
        </w:rPr>
        <w:t xml:space="preserve">, or </w:t>
      </w:r>
      <w:r w:rsidR="003B74CB">
        <w:rPr>
          <w:rStyle w:val="Strong"/>
          <w:rFonts w:asciiTheme="minorHAnsi" w:hAnsiTheme="minorHAnsi" w:cstheme="minorHAnsi"/>
          <w:b w:val="0"/>
          <w:bCs w:val="0"/>
          <w:color w:val="111111"/>
        </w:rPr>
        <w:t>properties</w:t>
      </w:r>
      <w:r w:rsidR="00A4683F">
        <w:rPr>
          <w:rStyle w:val="Strong"/>
          <w:rFonts w:asciiTheme="minorHAnsi" w:hAnsiTheme="minorHAnsi" w:cstheme="minorHAnsi"/>
          <w:b w:val="0"/>
          <w:bCs w:val="0"/>
          <w:color w:val="111111"/>
        </w:rPr>
        <w:t xml:space="preserve"> that are not self-contained are not considered </w:t>
      </w:r>
      <w:r w:rsidR="003B74CB">
        <w:rPr>
          <w:rStyle w:val="Strong"/>
          <w:rFonts w:asciiTheme="minorHAnsi" w:hAnsiTheme="minorHAnsi" w:cstheme="minorHAnsi"/>
          <w:b w:val="0"/>
          <w:bCs w:val="0"/>
          <w:color w:val="111111"/>
        </w:rPr>
        <w:t xml:space="preserve">postally </w:t>
      </w:r>
      <w:r w:rsidR="00A4683F">
        <w:rPr>
          <w:rStyle w:val="Strong"/>
          <w:rFonts w:asciiTheme="minorHAnsi" w:hAnsiTheme="minorHAnsi" w:cstheme="minorHAnsi"/>
          <w:b w:val="0"/>
          <w:bCs w:val="0"/>
          <w:color w:val="111111"/>
        </w:rPr>
        <w:t>addressable</w:t>
      </w:r>
      <w:r w:rsidR="00384DE1">
        <w:rPr>
          <w:rStyle w:val="Strong"/>
          <w:rFonts w:asciiTheme="minorHAnsi" w:hAnsiTheme="minorHAnsi" w:cstheme="minorHAnsi"/>
          <w:b w:val="0"/>
          <w:bCs w:val="0"/>
          <w:color w:val="111111"/>
        </w:rPr>
        <w:t xml:space="preserve"> and therefore cannot be </w:t>
      </w:r>
      <w:r w:rsidR="009C75F1">
        <w:rPr>
          <w:rStyle w:val="Strong"/>
          <w:rFonts w:asciiTheme="minorHAnsi" w:hAnsiTheme="minorHAnsi" w:cstheme="minorHAnsi"/>
          <w:b w:val="0"/>
          <w:bCs w:val="0"/>
          <w:color w:val="111111"/>
        </w:rPr>
        <w:t>named and numbered</w:t>
      </w:r>
      <w:r w:rsidR="00785BFC">
        <w:rPr>
          <w:rStyle w:val="Strong"/>
          <w:rFonts w:asciiTheme="minorHAnsi" w:hAnsiTheme="minorHAnsi" w:cstheme="minorHAnsi"/>
          <w:b w:val="0"/>
          <w:bCs w:val="0"/>
          <w:color w:val="111111"/>
        </w:rPr>
        <w:t>. Landlords or own</w:t>
      </w:r>
      <w:r w:rsidR="005E3AA6">
        <w:rPr>
          <w:rStyle w:val="Strong"/>
          <w:rFonts w:asciiTheme="minorHAnsi" w:hAnsiTheme="minorHAnsi" w:cstheme="minorHAnsi"/>
          <w:b w:val="0"/>
          <w:bCs w:val="0"/>
          <w:color w:val="111111"/>
        </w:rPr>
        <w:t xml:space="preserve">ers should ensure there is a logical naming </w:t>
      </w:r>
      <w:r w:rsidR="00460A5F">
        <w:rPr>
          <w:rStyle w:val="Strong"/>
          <w:rFonts w:asciiTheme="minorHAnsi" w:hAnsiTheme="minorHAnsi" w:cstheme="minorHAnsi"/>
          <w:b w:val="0"/>
          <w:bCs w:val="0"/>
          <w:color w:val="111111"/>
        </w:rPr>
        <w:t xml:space="preserve">and numbering </w:t>
      </w:r>
      <w:r w:rsidR="005E3AA6">
        <w:rPr>
          <w:rStyle w:val="Strong"/>
          <w:rFonts w:asciiTheme="minorHAnsi" w:hAnsiTheme="minorHAnsi" w:cstheme="minorHAnsi"/>
          <w:b w:val="0"/>
          <w:bCs w:val="0"/>
          <w:color w:val="111111"/>
        </w:rPr>
        <w:t xml:space="preserve">of sub-divisions to </w:t>
      </w:r>
      <w:r w:rsidR="00303094">
        <w:rPr>
          <w:rStyle w:val="Strong"/>
          <w:rFonts w:asciiTheme="minorHAnsi" w:hAnsiTheme="minorHAnsi" w:cstheme="minorHAnsi"/>
          <w:b w:val="0"/>
          <w:bCs w:val="0"/>
          <w:color w:val="111111"/>
        </w:rPr>
        <w:t>support their use by their occupiers.</w:t>
      </w:r>
    </w:p>
    <w:p w14:paraId="28241418" w14:textId="05CEBE05" w:rsidR="007D5BD1" w:rsidRDefault="00775683" w:rsidP="00596577">
      <w:pPr>
        <w:pStyle w:val="NormalWeb"/>
        <w:numPr>
          <w:ilvl w:val="3"/>
          <w:numId w:val="1"/>
        </w:numPr>
        <w:spacing w:after="120" w:afterAutospacing="0"/>
        <w:ind w:hanging="1019"/>
        <w:rPr>
          <w:rStyle w:val="Strong"/>
          <w:rFonts w:asciiTheme="minorHAnsi" w:hAnsiTheme="minorHAnsi" w:cstheme="minorHAnsi"/>
          <w:b w:val="0"/>
          <w:bCs w:val="0"/>
          <w:color w:val="111111"/>
        </w:rPr>
      </w:pPr>
      <w:r w:rsidRPr="00775683">
        <w:rPr>
          <w:rStyle w:val="Strong"/>
          <w:rFonts w:asciiTheme="minorHAnsi" w:hAnsiTheme="minorHAnsi" w:cstheme="minorHAnsi"/>
          <w:b w:val="0"/>
          <w:bCs w:val="0"/>
          <w:color w:val="111111"/>
        </w:rPr>
        <w:t xml:space="preserve">Caravans and chalets will only be named and numbered if they are expected to be </w:t>
      </w:r>
      <w:r>
        <w:rPr>
          <w:rStyle w:val="Strong"/>
          <w:rFonts w:asciiTheme="minorHAnsi" w:hAnsiTheme="minorHAnsi" w:cstheme="minorHAnsi"/>
          <w:b w:val="0"/>
          <w:bCs w:val="0"/>
          <w:color w:val="111111"/>
        </w:rPr>
        <w:t>semi</w:t>
      </w:r>
      <w:r w:rsidR="00E726B5">
        <w:rPr>
          <w:rStyle w:val="Strong"/>
          <w:rFonts w:asciiTheme="minorHAnsi" w:hAnsiTheme="minorHAnsi" w:cstheme="minorHAnsi"/>
          <w:b w:val="0"/>
          <w:bCs w:val="0"/>
          <w:color w:val="111111"/>
        </w:rPr>
        <w:t>-</w:t>
      </w:r>
      <w:r w:rsidRPr="00775683">
        <w:rPr>
          <w:rStyle w:val="Strong"/>
          <w:rFonts w:asciiTheme="minorHAnsi" w:hAnsiTheme="minorHAnsi" w:cstheme="minorHAnsi"/>
          <w:b w:val="0"/>
          <w:bCs w:val="0"/>
          <w:color w:val="111111"/>
        </w:rPr>
        <w:t xml:space="preserve">permanent features </w:t>
      </w:r>
      <w:r w:rsidR="005244AE">
        <w:rPr>
          <w:rStyle w:val="Strong"/>
          <w:rFonts w:asciiTheme="minorHAnsi" w:hAnsiTheme="minorHAnsi" w:cstheme="minorHAnsi"/>
          <w:b w:val="0"/>
          <w:bCs w:val="0"/>
          <w:color w:val="111111"/>
        </w:rPr>
        <w:t>i.e</w:t>
      </w:r>
      <w:r w:rsidR="00D76950">
        <w:rPr>
          <w:rStyle w:val="Strong"/>
          <w:rFonts w:asciiTheme="minorHAnsi" w:hAnsiTheme="minorHAnsi" w:cstheme="minorHAnsi"/>
          <w:b w:val="0"/>
          <w:bCs w:val="0"/>
          <w:color w:val="111111"/>
        </w:rPr>
        <w:t>.</w:t>
      </w:r>
      <w:r w:rsidR="005244AE">
        <w:rPr>
          <w:rStyle w:val="Strong"/>
          <w:rFonts w:asciiTheme="minorHAnsi" w:hAnsiTheme="minorHAnsi" w:cstheme="minorHAnsi"/>
          <w:b w:val="0"/>
          <w:bCs w:val="0"/>
          <w:color w:val="111111"/>
        </w:rPr>
        <w:t xml:space="preserve"> be static</w:t>
      </w:r>
      <w:r w:rsidRPr="00775683">
        <w:rPr>
          <w:rStyle w:val="Strong"/>
          <w:rFonts w:asciiTheme="minorHAnsi" w:hAnsiTheme="minorHAnsi" w:cstheme="minorHAnsi"/>
          <w:b w:val="0"/>
          <w:bCs w:val="0"/>
          <w:color w:val="111111"/>
        </w:rPr>
        <w:t xml:space="preserve"> for at least 12 months and there is a need to obtain services</w:t>
      </w:r>
      <w:r w:rsidR="00D20A08">
        <w:rPr>
          <w:rStyle w:val="Strong"/>
          <w:rFonts w:asciiTheme="minorHAnsi" w:hAnsiTheme="minorHAnsi" w:cstheme="minorHAnsi"/>
          <w:b w:val="0"/>
          <w:bCs w:val="0"/>
          <w:color w:val="111111"/>
        </w:rPr>
        <w:t>.</w:t>
      </w:r>
    </w:p>
    <w:p w14:paraId="304DD239" w14:textId="3D5CB1F7" w:rsidR="00596577" w:rsidRPr="00A76F2C" w:rsidRDefault="00596577" w:rsidP="00596577">
      <w:pPr>
        <w:pStyle w:val="NormalWeb"/>
        <w:numPr>
          <w:ilvl w:val="3"/>
          <w:numId w:val="1"/>
        </w:numPr>
        <w:spacing w:after="120" w:afterAutospacing="0"/>
        <w:ind w:hanging="1019"/>
        <w:rPr>
          <w:rStyle w:val="Strong"/>
          <w:rFonts w:asciiTheme="minorHAnsi" w:hAnsiTheme="minorHAnsi" w:cstheme="minorHAnsi"/>
          <w:b w:val="0"/>
          <w:bCs w:val="0"/>
          <w:color w:val="111111"/>
        </w:rPr>
      </w:pPr>
      <w:r w:rsidRPr="00A76F2C">
        <w:rPr>
          <w:rStyle w:val="Strong"/>
          <w:rFonts w:asciiTheme="minorHAnsi" w:hAnsiTheme="minorHAnsi" w:cstheme="minorHAnsi"/>
          <w:b w:val="0"/>
          <w:bCs w:val="0"/>
          <w:color w:val="111111"/>
        </w:rPr>
        <w:t xml:space="preserve">Private garages and </w:t>
      </w:r>
      <w:r w:rsidR="008C049A">
        <w:rPr>
          <w:rStyle w:val="Strong"/>
          <w:rFonts w:asciiTheme="minorHAnsi" w:hAnsiTheme="minorHAnsi" w:cstheme="minorHAnsi"/>
          <w:b w:val="0"/>
          <w:bCs w:val="0"/>
          <w:color w:val="111111"/>
        </w:rPr>
        <w:t>propert</w:t>
      </w:r>
      <w:r w:rsidR="005B752F">
        <w:rPr>
          <w:rStyle w:val="Strong"/>
          <w:rFonts w:asciiTheme="minorHAnsi" w:hAnsiTheme="minorHAnsi" w:cstheme="minorHAnsi"/>
          <w:b w:val="0"/>
          <w:bCs w:val="0"/>
          <w:color w:val="111111"/>
        </w:rPr>
        <w:t>ie</w:t>
      </w:r>
      <w:r w:rsidRPr="00A76F2C">
        <w:rPr>
          <w:rStyle w:val="Strong"/>
          <w:rFonts w:asciiTheme="minorHAnsi" w:hAnsiTheme="minorHAnsi" w:cstheme="minorHAnsi"/>
          <w:b w:val="0"/>
          <w:bCs w:val="0"/>
          <w:color w:val="111111"/>
        </w:rPr>
        <w:t>s used for housing vehicles or similar purposes, will not be numbered.</w:t>
      </w:r>
    </w:p>
    <w:p w14:paraId="3D8E4393" w14:textId="39B6ACC0" w:rsidR="00596577" w:rsidRPr="00D516DD" w:rsidRDefault="00596577" w:rsidP="00D516DD">
      <w:pPr>
        <w:pStyle w:val="NormalWeb"/>
        <w:numPr>
          <w:ilvl w:val="3"/>
          <w:numId w:val="1"/>
        </w:numPr>
        <w:spacing w:after="120" w:afterAutospacing="0"/>
        <w:ind w:hanging="1019"/>
        <w:rPr>
          <w:rStyle w:val="Strong"/>
          <w:rFonts w:asciiTheme="minorHAnsi" w:hAnsiTheme="minorHAnsi" w:cstheme="minorHAnsi"/>
          <w:b w:val="0"/>
          <w:bCs w:val="0"/>
          <w:color w:val="111111"/>
        </w:rPr>
      </w:pPr>
      <w:r w:rsidRPr="00A76F2C">
        <w:rPr>
          <w:rStyle w:val="Strong"/>
          <w:rFonts w:asciiTheme="minorHAnsi" w:hAnsiTheme="minorHAnsi" w:cstheme="minorHAnsi"/>
          <w:b w:val="0"/>
          <w:bCs w:val="0"/>
          <w:color w:val="111111"/>
        </w:rPr>
        <w:lastRenderedPageBreak/>
        <w:t xml:space="preserve">A piece of land, for example a field, cannot be given an official address, only </w:t>
      </w:r>
      <w:r w:rsidR="003F5BF5">
        <w:rPr>
          <w:rStyle w:val="Strong"/>
          <w:rFonts w:asciiTheme="minorHAnsi" w:hAnsiTheme="minorHAnsi" w:cstheme="minorHAnsi"/>
          <w:b w:val="0"/>
          <w:bCs w:val="0"/>
          <w:color w:val="111111"/>
        </w:rPr>
        <w:t xml:space="preserve">a </w:t>
      </w:r>
      <w:r w:rsidRPr="00A76F2C">
        <w:rPr>
          <w:rStyle w:val="Strong"/>
          <w:rFonts w:asciiTheme="minorHAnsi" w:hAnsiTheme="minorHAnsi" w:cstheme="minorHAnsi"/>
          <w:b w:val="0"/>
          <w:bCs w:val="0"/>
          <w:color w:val="111111"/>
        </w:rPr>
        <w:t>property on that piece of land can have a conventional address for the purposes of delivering mail and services.</w:t>
      </w:r>
    </w:p>
    <w:p w14:paraId="0A5FFE72" w14:textId="0A795F7A" w:rsidR="00D516DD" w:rsidRPr="00ED53F2" w:rsidRDefault="00D516DD" w:rsidP="00D516DD">
      <w:pPr>
        <w:pStyle w:val="NormalWeb"/>
        <w:numPr>
          <w:ilvl w:val="3"/>
          <w:numId w:val="1"/>
        </w:numPr>
        <w:spacing w:after="120" w:afterAutospacing="0"/>
        <w:ind w:hanging="1019"/>
        <w:rPr>
          <w:rStyle w:val="Strong"/>
          <w:rFonts w:asciiTheme="minorHAnsi" w:hAnsiTheme="minorHAnsi" w:cstheme="minorHAnsi"/>
          <w:b w:val="0"/>
          <w:bCs w:val="0"/>
          <w:color w:val="111111"/>
        </w:rPr>
      </w:pPr>
      <w:r w:rsidRPr="00ED53F2">
        <w:rPr>
          <w:rStyle w:val="Strong"/>
          <w:rFonts w:asciiTheme="minorHAnsi" w:hAnsiTheme="minorHAnsi" w:cstheme="minorHAnsi"/>
          <w:b w:val="0"/>
          <w:bCs w:val="0"/>
          <w:color w:val="111111"/>
        </w:rPr>
        <w:t>Business properties will be allocated an address with a number within a street, or a Unit number within a business park or industrial estate.</w:t>
      </w:r>
    </w:p>
    <w:p w14:paraId="186D73B0" w14:textId="335869F1" w:rsidR="001E28CF" w:rsidRPr="007E5B80" w:rsidRDefault="001E28CF" w:rsidP="001E28CF">
      <w:pPr>
        <w:pStyle w:val="NormalWeb"/>
        <w:numPr>
          <w:ilvl w:val="3"/>
          <w:numId w:val="1"/>
        </w:numPr>
        <w:spacing w:after="120" w:afterAutospacing="0"/>
        <w:ind w:hanging="1019"/>
        <w:rPr>
          <w:rStyle w:val="Strong"/>
          <w:rFonts w:asciiTheme="minorHAnsi" w:hAnsiTheme="minorHAnsi" w:cstheme="minorHAnsi"/>
          <w:b w:val="0"/>
          <w:bCs w:val="0"/>
          <w:color w:val="111111"/>
        </w:rPr>
      </w:pPr>
      <w:r w:rsidRPr="007E5B80">
        <w:rPr>
          <w:rStyle w:val="Strong"/>
          <w:rFonts w:asciiTheme="minorHAnsi" w:hAnsiTheme="minorHAnsi" w:cstheme="minorHAnsi"/>
          <w:b w:val="0"/>
          <w:bCs w:val="0"/>
          <w:color w:val="111111"/>
        </w:rPr>
        <w:t xml:space="preserve">There will not be more than one </w:t>
      </w:r>
      <w:r w:rsidR="008C049A">
        <w:rPr>
          <w:rStyle w:val="Strong"/>
          <w:rFonts w:asciiTheme="minorHAnsi" w:hAnsiTheme="minorHAnsi" w:cstheme="minorHAnsi"/>
          <w:b w:val="0"/>
          <w:bCs w:val="0"/>
          <w:color w:val="111111"/>
        </w:rPr>
        <w:t>property</w:t>
      </w:r>
      <w:r w:rsidRPr="007E5B80">
        <w:rPr>
          <w:rStyle w:val="Strong"/>
          <w:rFonts w:asciiTheme="minorHAnsi" w:hAnsiTheme="minorHAnsi" w:cstheme="minorHAnsi"/>
          <w:b w:val="0"/>
          <w:bCs w:val="0"/>
          <w:color w:val="111111"/>
        </w:rPr>
        <w:t xml:space="preserve"> with the same name or number along a street.</w:t>
      </w:r>
    </w:p>
    <w:p w14:paraId="0F6ACF1C" w14:textId="6797A355" w:rsidR="007F3CD7" w:rsidRDefault="00105072"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The number is the official </w:t>
      </w:r>
      <w:r w:rsidR="00EA4F6A">
        <w:rPr>
          <w:rStyle w:val="Strong"/>
          <w:rFonts w:asciiTheme="minorHAnsi" w:hAnsiTheme="minorHAnsi" w:cstheme="minorHAnsi"/>
          <w:b w:val="0"/>
          <w:bCs w:val="0"/>
          <w:color w:val="111111"/>
        </w:rPr>
        <w:t>ident</w:t>
      </w:r>
      <w:r w:rsidR="00CD5E70">
        <w:rPr>
          <w:rStyle w:val="Strong"/>
          <w:rFonts w:asciiTheme="minorHAnsi" w:hAnsiTheme="minorHAnsi" w:cstheme="minorHAnsi"/>
          <w:b w:val="0"/>
          <w:bCs w:val="0"/>
          <w:color w:val="111111"/>
        </w:rPr>
        <w:t>ifier</w:t>
      </w:r>
      <w:r w:rsidR="008876E8">
        <w:rPr>
          <w:rStyle w:val="Strong"/>
          <w:rFonts w:asciiTheme="minorHAnsi" w:hAnsiTheme="minorHAnsi" w:cstheme="minorHAnsi"/>
          <w:b w:val="0"/>
          <w:bCs w:val="0"/>
          <w:color w:val="111111"/>
        </w:rPr>
        <w:t xml:space="preserve"> a property </w:t>
      </w:r>
      <w:r>
        <w:rPr>
          <w:rStyle w:val="Strong"/>
          <w:rFonts w:asciiTheme="minorHAnsi" w:hAnsiTheme="minorHAnsi" w:cstheme="minorHAnsi"/>
          <w:b w:val="0"/>
          <w:bCs w:val="0"/>
          <w:color w:val="111111"/>
        </w:rPr>
        <w:t xml:space="preserve">and </w:t>
      </w:r>
      <w:r w:rsidRPr="009D29C5">
        <w:rPr>
          <w:rStyle w:val="Strong"/>
          <w:rFonts w:asciiTheme="minorHAnsi" w:hAnsiTheme="minorHAnsi" w:cstheme="minorHAnsi"/>
          <w:b w:val="0"/>
          <w:bCs w:val="0"/>
          <w:color w:val="111111"/>
        </w:rPr>
        <w:t xml:space="preserve">must always be included in all </w:t>
      </w:r>
      <w:r>
        <w:rPr>
          <w:rStyle w:val="Strong"/>
          <w:rFonts w:asciiTheme="minorHAnsi" w:hAnsiTheme="minorHAnsi" w:cstheme="minorHAnsi"/>
          <w:b w:val="0"/>
          <w:bCs w:val="0"/>
          <w:color w:val="111111"/>
        </w:rPr>
        <w:t>uses of the address</w:t>
      </w:r>
      <w:r w:rsidRPr="009D29C5">
        <w:rPr>
          <w:rStyle w:val="Strong"/>
          <w:rFonts w:asciiTheme="minorHAnsi" w:hAnsiTheme="minorHAnsi" w:cstheme="minorHAnsi"/>
          <w:b w:val="0"/>
          <w:bCs w:val="0"/>
          <w:color w:val="111111"/>
        </w:rPr>
        <w:t>.</w:t>
      </w:r>
      <w:r w:rsidR="008876E8">
        <w:rPr>
          <w:rStyle w:val="Strong"/>
          <w:rFonts w:asciiTheme="minorHAnsi" w:hAnsiTheme="minorHAnsi" w:cstheme="minorHAnsi"/>
          <w:b w:val="0"/>
          <w:bCs w:val="0"/>
          <w:color w:val="111111"/>
        </w:rPr>
        <w:t xml:space="preserve"> </w:t>
      </w:r>
      <w:r w:rsidR="007C5D4F" w:rsidRPr="005B7908">
        <w:rPr>
          <w:rStyle w:val="Strong"/>
          <w:rFonts w:asciiTheme="minorHAnsi" w:hAnsiTheme="minorHAnsi" w:cstheme="minorHAnsi"/>
          <w:b w:val="0"/>
          <w:bCs w:val="0"/>
          <w:color w:val="111111"/>
        </w:rPr>
        <w:t>In addition to the number</w:t>
      </w:r>
      <w:r w:rsidR="00BB11B7">
        <w:rPr>
          <w:rStyle w:val="Strong"/>
          <w:rFonts w:asciiTheme="minorHAnsi" w:hAnsiTheme="minorHAnsi" w:cstheme="minorHAnsi"/>
          <w:b w:val="0"/>
          <w:bCs w:val="0"/>
          <w:color w:val="111111"/>
        </w:rPr>
        <w:t>,</w:t>
      </w:r>
      <w:r w:rsidR="007C5D4F" w:rsidRPr="005B7908">
        <w:rPr>
          <w:rStyle w:val="Strong"/>
          <w:rFonts w:asciiTheme="minorHAnsi" w:hAnsiTheme="minorHAnsi" w:cstheme="minorHAnsi"/>
          <w:b w:val="0"/>
          <w:bCs w:val="0"/>
          <w:color w:val="111111"/>
        </w:rPr>
        <w:t xml:space="preserve"> a </w:t>
      </w:r>
      <w:r w:rsidR="008C049A">
        <w:rPr>
          <w:rStyle w:val="Strong"/>
          <w:rFonts w:asciiTheme="minorHAnsi" w:hAnsiTheme="minorHAnsi" w:cstheme="minorHAnsi"/>
          <w:b w:val="0"/>
          <w:bCs w:val="0"/>
          <w:color w:val="111111"/>
        </w:rPr>
        <w:t>property</w:t>
      </w:r>
      <w:r w:rsidR="007C5D4F" w:rsidRPr="005B7908">
        <w:rPr>
          <w:rStyle w:val="Strong"/>
          <w:rFonts w:asciiTheme="minorHAnsi" w:hAnsiTheme="minorHAnsi" w:cstheme="minorHAnsi"/>
          <w:b w:val="0"/>
          <w:bCs w:val="0"/>
          <w:color w:val="111111"/>
        </w:rPr>
        <w:t xml:space="preserve"> may also be given a name</w:t>
      </w:r>
      <w:r w:rsidR="009977F1" w:rsidRPr="005B7908">
        <w:rPr>
          <w:rStyle w:val="Strong"/>
          <w:rFonts w:asciiTheme="minorHAnsi" w:hAnsiTheme="minorHAnsi" w:cstheme="minorHAnsi"/>
          <w:b w:val="0"/>
          <w:bCs w:val="0"/>
          <w:color w:val="111111"/>
        </w:rPr>
        <w:t>.</w:t>
      </w:r>
      <w:r w:rsidR="293484C9" w:rsidRPr="005B7908">
        <w:rPr>
          <w:rStyle w:val="Strong"/>
          <w:rFonts w:asciiTheme="minorHAnsi" w:hAnsiTheme="minorHAnsi" w:cstheme="minorHAnsi"/>
          <w:b w:val="0"/>
          <w:bCs w:val="0"/>
          <w:color w:val="111111"/>
        </w:rPr>
        <w:t xml:space="preserve"> </w:t>
      </w:r>
      <w:r w:rsidR="007848B8">
        <w:rPr>
          <w:rStyle w:val="Strong"/>
          <w:rFonts w:asciiTheme="minorHAnsi" w:hAnsiTheme="minorHAnsi" w:cstheme="minorHAnsi"/>
          <w:b w:val="0"/>
          <w:bCs w:val="0"/>
          <w:color w:val="111111"/>
        </w:rPr>
        <w:t>T</w:t>
      </w:r>
      <w:r w:rsidR="293484C9" w:rsidRPr="005B7908">
        <w:rPr>
          <w:rStyle w:val="Strong"/>
          <w:rFonts w:asciiTheme="minorHAnsi" w:hAnsiTheme="minorHAnsi" w:cstheme="minorHAnsi"/>
          <w:b w:val="0"/>
          <w:bCs w:val="0"/>
          <w:color w:val="111111"/>
        </w:rPr>
        <w:t xml:space="preserve">he </w:t>
      </w:r>
      <w:r w:rsidR="008C049A">
        <w:rPr>
          <w:rStyle w:val="Strong"/>
          <w:rFonts w:asciiTheme="minorHAnsi" w:hAnsiTheme="minorHAnsi" w:cstheme="minorHAnsi"/>
          <w:b w:val="0"/>
          <w:bCs w:val="0"/>
          <w:color w:val="111111"/>
        </w:rPr>
        <w:t>property</w:t>
      </w:r>
      <w:r w:rsidR="00954392">
        <w:rPr>
          <w:rStyle w:val="Strong"/>
          <w:rFonts w:asciiTheme="minorHAnsi" w:hAnsiTheme="minorHAnsi" w:cstheme="minorHAnsi"/>
          <w:b w:val="0"/>
          <w:bCs w:val="0"/>
          <w:color w:val="111111"/>
        </w:rPr>
        <w:t xml:space="preserve"> </w:t>
      </w:r>
      <w:r w:rsidR="293484C9" w:rsidRPr="005B7908">
        <w:rPr>
          <w:rStyle w:val="Strong"/>
          <w:rFonts w:asciiTheme="minorHAnsi" w:hAnsiTheme="minorHAnsi" w:cstheme="minorHAnsi"/>
          <w:b w:val="0"/>
          <w:bCs w:val="0"/>
          <w:color w:val="111111"/>
        </w:rPr>
        <w:t>name</w:t>
      </w:r>
      <w:r w:rsidR="00871C08">
        <w:rPr>
          <w:rStyle w:val="Strong"/>
          <w:rFonts w:asciiTheme="minorHAnsi" w:hAnsiTheme="minorHAnsi" w:cstheme="minorHAnsi"/>
          <w:b w:val="0"/>
          <w:bCs w:val="0"/>
          <w:color w:val="111111"/>
        </w:rPr>
        <w:t xml:space="preserve"> is an informal part of the address</w:t>
      </w:r>
      <w:r w:rsidR="00DE77FD">
        <w:rPr>
          <w:rStyle w:val="Strong"/>
          <w:rFonts w:asciiTheme="minorHAnsi" w:hAnsiTheme="minorHAnsi" w:cstheme="minorHAnsi"/>
          <w:b w:val="0"/>
          <w:bCs w:val="0"/>
          <w:color w:val="111111"/>
        </w:rPr>
        <w:t xml:space="preserve"> and</w:t>
      </w:r>
      <w:r w:rsidR="293484C9" w:rsidRPr="005B7908">
        <w:rPr>
          <w:rStyle w:val="Strong"/>
          <w:rFonts w:asciiTheme="minorHAnsi" w:hAnsiTheme="minorHAnsi" w:cstheme="minorHAnsi"/>
          <w:b w:val="0"/>
          <w:bCs w:val="0"/>
          <w:color w:val="111111"/>
        </w:rPr>
        <w:t xml:space="preserve"> cannot be regarded as </w:t>
      </w:r>
      <w:r w:rsidR="0018457F">
        <w:rPr>
          <w:rStyle w:val="Strong"/>
          <w:rFonts w:asciiTheme="minorHAnsi" w:hAnsiTheme="minorHAnsi" w:cstheme="minorHAnsi"/>
          <w:b w:val="0"/>
          <w:bCs w:val="0"/>
          <w:color w:val="111111"/>
        </w:rPr>
        <w:t>an</w:t>
      </w:r>
      <w:r w:rsidR="293484C9" w:rsidRPr="005B7908">
        <w:rPr>
          <w:rStyle w:val="Strong"/>
          <w:rFonts w:asciiTheme="minorHAnsi" w:hAnsiTheme="minorHAnsi" w:cstheme="minorHAnsi"/>
          <w:b w:val="0"/>
          <w:bCs w:val="0"/>
          <w:color w:val="111111"/>
        </w:rPr>
        <w:t xml:space="preserve"> </w:t>
      </w:r>
      <w:r w:rsidR="009644D0" w:rsidRPr="009644D0">
        <w:rPr>
          <w:rStyle w:val="Strong"/>
          <w:rFonts w:asciiTheme="minorHAnsi" w:hAnsiTheme="minorHAnsi" w:cstheme="minorHAnsi"/>
          <w:b w:val="0"/>
          <w:bCs w:val="0"/>
          <w:color w:val="111111"/>
        </w:rPr>
        <w:t>alternative</w:t>
      </w:r>
      <w:r w:rsidR="0018457F">
        <w:rPr>
          <w:rStyle w:val="Strong"/>
          <w:rFonts w:asciiTheme="minorHAnsi" w:hAnsiTheme="minorHAnsi" w:cstheme="minorHAnsi"/>
          <w:b w:val="0"/>
          <w:bCs w:val="0"/>
          <w:color w:val="111111"/>
        </w:rPr>
        <w:t xml:space="preserve"> to the number</w:t>
      </w:r>
      <w:r w:rsidR="0800A51D" w:rsidRPr="005B7908">
        <w:rPr>
          <w:rStyle w:val="Strong"/>
          <w:rFonts w:asciiTheme="minorHAnsi" w:hAnsiTheme="minorHAnsi" w:cstheme="minorHAnsi"/>
          <w:b w:val="0"/>
          <w:bCs w:val="0"/>
          <w:color w:val="111111"/>
        </w:rPr>
        <w:t>.</w:t>
      </w:r>
      <w:r w:rsidR="49FF8C7A" w:rsidRPr="005B7908">
        <w:rPr>
          <w:rStyle w:val="Strong"/>
          <w:rFonts w:asciiTheme="minorHAnsi" w:hAnsiTheme="minorHAnsi" w:cstheme="minorHAnsi"/>
          <w:b w:val="0"/>
          <w:bCs w:val="0"/>
          <w:color w:val="111111"/>
        </w:rPr>
        <w:t xml:space="preserve"> </w:t>
      </w:r>
      <w:r w:rsidR="49B3A51F" w:rsidRPr="005B7908">
        <w:rPr>
          <w:rStyle w:val="Strong"/>
          <w:rFonts w:asciiTheme="minorHAnsi" w:hAnsiTheme="minorHAnsi" w:cstheme="minorHAnsi"/>
          <w:b w:val="0"/>
          <w:bCs w:val="0"/>
          <w:color w:val="111111"/>
        </w:rPr>
        <w:t xml:space="preserve"> </w:t>
      </w:r>
    </w:p>
    <w:p w14:paraId="15C8D481" w14:textId="24AEC2EC" w:rsidR="000727ED" w:rsidRPr="005B7908" w:rsidRDefault="00F3496C"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Applications to add a name to a </w:t>
      </w:r>
      <w:r w:rsidR="008C049A">
        <w:rPr>
          <w:rStyle w:val="Strong"/>
          <w:rFonts w:asciiTheme="minorHAnsi" w:hAnsiTheme="minorHAnsi" w:cstheme="minorHAnsi"/>
          <w:b w:val="0"/>
          <w:bCs w:val="0"/>
          <w:color w:val="111111"/>
        </w:rPr>
        <w:t>property</w:t>
      </w:r>
      <w:r w:rsidR="49B3A51F" w:rsidRPr="005B7908">
        <w:rPr>
          <w:rStyle w:val="Strong"/>
          <w:rFonts w:asciiTheme="minorHAnsi" w:hAnsiTheme="minorHAnsi" w:cstheme="minorHAnsi"/>
          <w:b w:val="0"/>
          <w:bCs w:val="0"/>
          <w:color w:val="111111"/>
        </w:rPr>
        <w:t xml:space="preserve"> must be submitted to Street Naming </w:t>
      </w:r>
      <w:r w:rsidR="000A3471">
        <w:rPr>
          <w:rStyle w:val="Strong"/>
          <w:rFonts w:asciiTheme="minorHAnsi" w:hAnsiTheme="minorHAnsi" w:cstheme="minorHAnsi"/>
          <w:b w:val="0"/>
          <w:bCs w:val="0"/>
          <w:color w:val="111111"/>
        </w:rPr>
        <w:t>and</w:t>
      </w:r>
      <w:r w:rsidR="49B3A51F" w:rsidRPr="005B7908">
        <w:rPr>
          <w:rStyle w:val="Strong"/>
          <w:rFonts w:asciiTheme="minorHAnsi" w:hAnsiTheme="minorHAnsi" w:cstheme="minorHAnsi"/>
          <w:b w:val="0"/>
          <w:bCs w:val="0"/>
          <w:color w:val="111111"/>
        </w:rPr>
        <w:t xml:space="preserve"> </w:t>
      </w:r>
      <w:r w:rsidR="351D4CA0" w:rsidRPr="005B7908">
        <w:rPr>
          <w:rStyle w:val="Strong"/>
          <w:rFonts w:asciiTheme="minorHAnsi" w:hAnsiTheme="minorHAnsi" w:cstheme="minorHAnsi"/>
          <w:b w:val="0"/>
          <w:bCs w:val="0"/>
          <w:color w:val="111111"/>
        </w:rPr>
        <w:t>Numbering</w:t>
      </w:r>
      <w:r w:rsidR="49B3A51F" w:rsidRPr="005B7908">
        <w:rPr>
          <w:rStyle w:val="Strong"/>
          <w:rFonts w:asciiTheme="minorHAnsi" w:hAnsiTheme="minorHAnsi" w:cstheme="minorHAnsi"/>
          <w:b w:val="0"/>
          <w:bCs w:val="0"/>
          <w:color w:val="111111"/>
        </w:rPr>
        <w:t xml:space="preserve"> for approval so that the relevant checks can be carried out </w:t>
      </w:r>
      <w:r w:rsidR="005D4E6E">
        <w:rPr>
          <w:rStyle w:val="Strong"/>
          <w:rFonts w:asciiTheme="minorHAnsi" w:hAnsiTheme="minorHAnsi" w:cstheme="minorHAnsi"/>
          <w:b w:val="0"/>
          <w:bCs w:val="0"/>
          <w:color w:val="111111"/>
        </w:rPr>
        <w:t xml:space="preserve">and </w:t>
      </w:r>
      <w:r w:rsidR="49B3A51F" w:rsidRPr="005B7908">
        <w:rPr>
          <w:rStyle w:val="Strong"/>
          <w:rFonts w:asciiTheme="minorHAnsi" w:hAnsiTheme="minorHAnsi" w:cstheme="minorHAnsi"/>
          <w:b w:val="0"/>
          <w:bCs w:val="0"/>
          <w:color w:val="111111"/>
        </w:rPr>
        <w:t>to ensu</w:t>
      </w:r>
      <w:r w:rsidR="5833ECD5" w:rsidRPr="005B7908">
        <w:rPr>
          <w:rStyle w:val="Strong"/>
          <w:rFonts w:asciiTheme="minorHAnsi" w:hAnsiTheme="minorHAnsi" w:cstheme="minorHAnsi"/>
          <w:b w:val="0"/>
          <w:bCs w:val="0"/>
          <w:color w:val="111111"/>
        </w:rPr>
        <w:t xml:space="preserve">re that there is no duplication in the immediate </w:t>
      </w:r>
      <w:r w:rsidR="009644D0">
        <w:rPr>
          <w:rStyle w:val="Strong"/>
          <w:rFonts w:asciiTheme="minorHAnsi" w:hAnsiTheme="minorHAnsi" w:cstheme="minorHAnsi"/>
          <w:b w:val="0"/>
          <w:bCs w:val="0"/>
          <w:color w:val="111111"/>
        </w:rPr>
        <w:t>v</w:t>
      </w:r>
      <w:r w:rsidR="00A272C0" w:rsidRPr="005B7908">
        <w:rPr>
          <w:rStyle w:val="Strong"/>
          <w:rFonts w:asciiTheme="minorHAnsi" w:hAnsiTheme="minorHAnsi" w:cstheme="minorHAnsi"/>
          <w:b w:val="0"/>
          <w:bCs w:val="0"/>
          <w:color w:val="111111"/>
        </w:rPr>
        <w:t>icinity</w:t>
      </w:r>
      <w:r w:rsidR="5833ECD5" w:rsidRPr="005B7908">
        <w:rPr>
          <w:rStyle w:val="Strong"/>
          <w:rFonts w:asciiTheme="minorHAnsi" w:hAnsiTheme="minorHAnsi" w:cstheme="minorHAnsi"/>
          <w:b w:val="0"/>
          <w:bCs w:val="0"/>
          <w:color w:val="111111"/>
        </w:rPr>
        <w:t>.</w:t>
      </w:r>
    </w:p>
    <w:p w14:paraId="68706FEF" w14:textId="6B3E2077" w:rsidR="00157405" w:rsidRPr="005B7908" w:rsidRDefault="008C049A"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Propert</w:t>
      </w:r>
      <w:r w:rsidR="00F82A3E">
        <w:rPr>
          <w:rStyle w:val="Strong"/>
          <w:rFonts w:asciiTheme="minorHAnsi" w:hAnsiTheme="minorHAnsi" w:cstheme="minorHAnsi"/>
          <w:b w:val="0"/>
          <w:bCs w:val="0"/>
          <w:color w:val="111111"/>
        </w:rPr>
        <w:t>ie</w:t>
      </w:r>
      <w:r w:rsidR="00157405" w:rsidRPr="005B7908">
        <w:rPr>
          <w:rStyle w:val="Strong"/>
          <w:rFonts w:asciiTheme="minorHAnsi" w:hAnsiTheme="minorHAnsi" w:cstheme="minorHAnsi"/>
          <w:b w:val="0"/>
          <w:bCs w:val="0"/>
          <w:color w:val="111111"/>
        </w:rPr>
        <w:t xml:space="preserve">s will </w:t>
      </w:r>
      <w:r w:rsidR="002A6FDE" w:rsidRPr="005B7908">
        <w:rPr>
          <w:rStyle w:val="Strong"/>
          <w:rFonts w:asciiTheme="minorHAnsi" w:hAnsiTheme="minorHAnsi" w:cstheme="minorHAnsi"/>
          <w:b w:val="0"/>
          <w:bCs w:val="0"/>
          <w:color w:val="111111"/>
        </w:rPr>
        <w:t xml:space="preserve">not normally </w:t>
      </w:r>
      <w:r w:rsidR="00411BDC" w:rsidRPr="005B7908">
        <w:rPr>
          <w:rStyle w:val="Strong"/>
          <w:rFonts w:asciiTheme="minorHAnsi" w:hAnsiTheme="minorHAnsi" w:cstheme="minorHAnsi"/>
          <w:b w:val="0"/>
          <w:bCs w:val="0"/>
          <w:color w:val="111111"/>
        </w:rPr>
        <w:t xml:space="preserve">be named </w:t>
      </w:r>
      <w:r w:rsidR="00702E8B" w:rsidRPr="005B7908">
        <w:rPr>
          <w:rStyle w:val="Strong"/>
          <w:rFonts w:asciiTheme="minorHAnsi" w:hAnsiTheme="minorHAnsi" w:cstheme="minorHAnsi"/>
          <w:b w:val="0"/>
          <w:bCs w:val="0"/>
          <w:color w:val="111111"/>
        </w:rPr>
        <w:t xml:space="preserve">using </w:t>
      </w:r>
      <w:r w:rsidR="00D7569F" w:rsidRPr="005B7908">
        <w:rPr>
          <w:rStyle w:val="Strong"/>
          <w:rFonts w:asciiTheme="minorHAnsi" w:hAnsiTheme="minorHAnsi" w:cstheme="minorHAnsi"/>
          <w:b w:val="0"/>
          <w:bCs w:val="0"/>
          <w:color w:val="111111"/>
        </w:rPr>
        <w:t xml:space="preserve">just the </w:t>
      </w:r>
      <w:r w:rsidR="00CD520F" w:rsidRPr="005B7908">
        <w:rPr>
          <w:rStyle w:val="Strong"/>
          <w:rFonts w:asciiTheme="minorHAnsi" w:hAnsiTheme="minorHAnsi" w:cstheme="minorHAnsi"/>
          <w:b w:val="0"/>
          <w:bCs w:val="0"/>
          <w:color w:val="111111"/>
        </w:rPr>
        <w:t>business</w:t>
      </w:r>
      <w:r w:rsidR="00411BDC" w:rsidRPr="005B7908">
        <w:rPr>
          <w:rStyle w:val="Strong"/>
          <w:rFonts w:asciiTheme="minorHAnsi" w:hAnsiTheme="minorHAnsi" w:cstheme="minorHAnsi"/>
          <w:b w:val="0"/>
          <w:bCs w:val="0"/>
          <w:color w:val="111111"/>
        </w:rPr>
        <w:t xml:space="preserve"> name, </w:t>
      </w:r>
      <w:r w:rsidR="00002095" w:rsidRPr="005B7908">
        <w:rPr>
          <w:rStyle w:val="Strong"/>
          <w:rFonts w:asciiTheme="minorHAnsi" w:hAnsiTheme="minorHAnsi" w:cstheme="minorHAnsi"/>
          <w:b w:val="0"/>
          <w:bCs w:val="0"/>
          <w:color w:val="111111"/>
        </w:rPr>
        <w:t xml:space="preserve">this is to prevent future renaming exercises if the </w:t>
      </w:r>
      <w:r>
        <w:rPr>
          <w:rStyle w:val="Strong"/>
          <w:rFonts w:asciiTheme="minorHAnsi" w:hAnsiTheme="minorHAnsi" w:cstheme="minorHAnsi"/>
          <w:b w:val="0"/>
          <w:bCs w:val="0"/>
          <w:color w:val="111111"/>
        </w:rPr>
        <w:t>property</w:t>
      </w:r>
      <w:r w:rsidR="00002095" w:rsidRPr="005B7908">
        <w:rPr>
          <w:rStyle w:val="Strong"/>
          <w:rFonts w:asciiTheme="minorHAnsi" w:hAnsiTheme="minorHAnsi" w:cstheme="minorHAnsi"/>
          <w:b w:val="0"/>
          <w:bCs w:val="0"/>
          <w:color w:val="111111"/>
        </w:rPr>
        <w:t xml:space="preserve"> is no longer occupied by th</w:t>
      </w:r>
      <w:r w:rsidR="00702E8B" w:rsidRPr="005B7908">
        <w:rPr>
          <w:rStyle w:val="Strong"/>
          <w:rFonts w:asciiTheme="minorHAnsi" w:hAnsiTheme="minorHAnsi" w:cstheme="minorHAnsi"/>
          <w:b w:val="0"/>
          <w:bCs w:val="0"/>
          <w:color w:val="111111"/>
        </w:rPr>
        <w:t>e</w:t>
      </w:r>
      <w:r w:rsidR="00F82A3E">
        <w:rPr>
          <w:rStyle w:val="Strong"/>
          <w:rFonts w:asciiTheme="minorHAnsi" w:hAnsiTheme="minorHAnsi" w:cstheme="minorHAnsi"/>
          <w:b w:val="0"/>
          <w:bCs w:val="0"/>
          <w:color w:val="111111"/>
        </w:rPr>
        <w:t xml:space="preserve"> same</w:t>
      </w:r>
      <w:r w:rsidR="00702E8B" w:rsidRPr="005B7908">
        <w:rPr>
          <w:rStyle w:val="Strong"/>
          <w:rFonts w:asciiTheme="minorHAnsi" w:hAnsiTheme="minorHAnsi" w:cstheme="minorHAnsi"/>
          <w:b w:val="0"/>
          <w:bCs w:val="0"/>
          <w:color w:val="111111"/>
        </w:rPr>
        <w:t xml:space="preserve"> named</w:t>
      </w:r>
      <w:r w:rsidR="00002095" w:rsidRPr="005B7908">
        <w:rPr>
          <w:rStyle w:val="Strong"/>
          <w:rFonts w:asciiTheme="minorHAnsi" w:hAnsiTheme="minorHAnsi" w:cstheme="minorHAnsi"/>
          <w:b w:val="0"/>
          <w:bCs w:val="0"/>
          <w:color w:val="111111"/>
        </w:rPr>
        <w:t xml:space="preserve"> </w:t>
      </w:r>
      <w:r w:rsidR="00CD520F" w:rsidRPr="005B7908">
        <w:rPr>
          <w:rStyle w:val="Strong"/>
          <w:rFonts w:asciiTheme="minorHAnsi" w:hAnsiTheme="minorHAnsi" w:cstheme="minorHAnsi"/>
          <w:b w:val="0"/>
          <w:bCs w:val="0"/>
          <w:color w:val="111111"/>
        </w:rPr>
        <w:t>business</w:t>
      </w:r>
      <w:r w:rsidR="00702E8B" w:rsidRPr="005B7908">
        <w:rPr>
          <w:rStyle w:val="Strong"/>
          <w:rFonts w:asciiTheme="minorHAnsi" w:hAnsiTheme="minorHAnsi" w:cstheme="minorHAnsi"/>
          <w:b w:val="0"/>
          <w:bCs w:val="0"/>
          <w:color w:val="111111"/>
        </w:rPr>
        <w:t>.</w:t>
      </w:r>
    </w:p>
    <w:p w14:paraId="74FD056D" w14:textId="58310561" w:rsidR="00D1016C" w:rsidRPr="005B7908" w:rsidRDefault="00D1016C"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Where business </w:t>
      </w:r>
      <w:r w:rsidR="00F82A3E">
        <w:rPr>
          <w:rStyle w:val="Strong"/>
          <w:rFonts w:asciiTheme="minorHAnsi" w:hAnsiTheme="minorHAnsi" w:cstheme="minorHAnsi"/>
          <w:b w:val="0"/>
          <w:bCs w:val="0"/>
          <w:color w:val="111111"/>
        </w:rPr>
        <w:t>properties</w:t>
      </w:r>
      <w:r w:rsidRPr="005B7908">
        <w:rPr>
          <w:rStyle w:val="Strong"/>
          <w:rFonts w:asciiTheme="minorHAnsi" w:hAnsiTheme="minorHAnsi" w:cstheme="minorHAnsi"/>
          <w:b w:val="0"/>
          <w:bCs w:val="0"/>
          <w:color w:val="111111"/>
        </w:rPr>
        <w:t xml:space="preserve"> or units have not previously been allocated a </w:t>
      </w:r>
      <w:r w:rsidR="00792303" w:rsidRPr="005B7908">
        <w:rPr>
          <w:rStyle w:val="Strong"/>
          <w:rFonts w:asciiTheme="minorHAnsi" w:hAnsiTheme="minorHAnsi" w:cstheme="minorHAnsi"/>
          <w:b w:val="0"/>
          <w:bCs w:val="0"/>
          <w:color w:val="111111"/>
        </w:rPr>
        <w:t>number,</w:t>
      </w:r>
      <w:r w:rsidRPr="005B7908">
        <w:rPr>
          <w:rStyle w:val="Strong"/>
          <w:rFonts w:asciiTheme="minorHAnsi" w:hAnsiTheme="minorHAnsi" w:cstheme="minorHAnsi"/>
          <w:b w:val="0"/>
          <w:bCs w:val="0"/>
          <w:color w:val="111111"/>
        </w:rPr>
        <w:t xml:space="preserve"> the Council will apply a number</w:t>
      </w:r>
      <w:r w:rsidR="00E001E2">
        <w:rPr>
          <w:rStyle w:val="Strong"/>
          <w:rFonts w:asciiTheme="minorHAnsi" w:hAnsiTheme="minorHAnsi" w:cstheme="minorHAnsi"/>
          <w:b w:val="0"/>
          <w:bCs w:val="0"/>
          <w:color w:val="111111"/>
        </w:rPr>
        <w:t xml:space="preserve"> as part of a</w:t>
      </w:r>
      <w:r w:rsidR="008A3578">
        <w:rPr>
          <w:rStyle w:val="Strong"/>
          <w:rFonts w:asciiTheme="minorHAnsi" w:hAnsiTheme="minorHAnsi" w:cstheme="minorHAnsi"/>
          <w:b w:val="0"/>
          <w:bCs w:val="0"/>
          <w:color w:val="111111"/>
        </w:rPr>
        <w:t>ny re</w:t>
      </w:r>
      <w:r w:rsidR="00EC274D">
        <w:rPr>
          <w:rStyle w:val="Strong"/>
          <w:rFonts w:asciiTheme="minorHAnsi" w:hAnsiTheme="minorHAnsi" w:cstheme="minorHAnsi"/>
          <w:b w:val="0"/>
          <w:bCs w:val="0"/>
          <w:color w:val="111111"/>
        </w:rPr>
        <w:t>naming</w:t>
      </w:r>
      <w:r w:rsidRPr="005B7908">
        <w:rPr>
          <w:rStyle w:val="Strong"/>
          <w:rFonts w:asciiTheme="minorHAnsi" w:hAnsiTheme="minorHAnsi" w:cstheme="minorHAnsi"/>
          <w:b w:val="0"/>
          <w:bCs w:val="0"/>
          <w:color w:val="111111"/>
        </w:rPr>
        <w:t xml:space="preserve"> to provide a consistent primary identifier.</w:t>
      </w:r>
    </w:p>
    <w:p w14:paraId="3AFB3AF7" w14:textId="48D1C65E" w:rsidR="00CE2B25" w:rsidRPr="005B7908" w:rsidRDefault="008C049A"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Property</w:t>
      </w:r>
      <w:r w:rsidR="00CE2B25" w:rsidRPr="005B7908">
        <w:rPr>
          <w:rStyle w:val="Strong"/>
          <w:rFonts w:asciiTheme="minorHAnsi" w:hAnsiTheme="minorHAnsi" w:cstheme="minorHAnsi"/>
          <w:b w:val="0"/>
          <w:bCs w:val="0"/>
          <w:color w:val="111111"/>
        </w:rPr>
        <w:t xml:space="preserve"> names are unacceptable if they are likely to cause spelling difficulties, as these may lead to confusion in </w:t>
      </w:r>
      <w:r w:rsidR="00E2341B" w:rsidRPr="005B7908">
        <w:rPr>
          <w:rStyle w:val="Strong"/>
          <w:rFonts w:asciiTheme="minorHAnsi" w:hAnsiTheme="minorHAnsi" w:cstheme="minorHAnsi"/>
          <w:b w:val="0"/>
          <w:bCs w:val="0"/>
          <w:color w:val="111111"/>
        </w:rPr>
        <w:t>an emergency</w:t>
      </w:r>
      <w:r w:rsidR="00CE2B25" w:rsidRPr="005B7908">
        <w:rPr>
          <w:rStyle w:val="Strong"/>
          <w:rFonts w:asciiTheme="minorHAnsi" w:hAnsiTheme="minorHAnsi" w:cstheme="minorHAnsi"/>
          <w:b w:val="0"/>
          <w:bCs w:val="0"/>
          <w:color w:val="111111"/>
        </w:rPr>
        <w:t xml:space="preserve"> or result in demands for a change of address from occupiers.</w:t>
      </w:r>
    </w:p>
    <w:p w14:paraId="71C30BED" w14:textId="31977189" w:rsidR="008066A9" w:rsidRPr="005B7908" w:rsidRDefault="008066A9" w:rsidP="008066A9">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Names of a living person or someone recently deceased are not permitted to be used</w:t>
      </w:r>
      <w:r>
        <w:rPr>
          <w:rStyle w:val="Strong"/>
          <w:rFonts w:asciiTheme="minorHAnsi" w:hAnsiTheme="minorHAnsi" w:cstheme="minorHAnsi"/>
          <w:b w:val="0"/>
          <w:bCs w:val="0"/>
          <w:color w:val="111111"/>
        </w:rPr>
        <w:t xml:space="preserve"> as a building name.</w:t>
      </w:r>
      <w:r w:rsidRPr="009E5EF6">
        <w:rPr>
          <w:rStyle w:val="Strong"/>
          <w:rFonts w:asciiTheme="minorHAnsi" w:hAnsiTheme="minorHAnsi" w:cstheme="minorHAnsi"/>
          <w:b w:val="0"/>
          <w:bCs w:val="0"/>
          <w:color w:val="111111"/>
        </w:rPr>
        <w:t xml:space="preserve"> </w:t>
      </w:r>
      <w:r w:rsidRPr="005B7908">
        <w:rPr>
          <w:rStyle w:val="Strong"/>
          <w:rFonts w:asciiTheme="minorHAnsi" w:hAnsiTheme="minorHAnsi" w:cstheme="minorHAnsi"/>
          <w:b w:val="0"/>
          <w:bCs w:val="0"/>
          <w:color w:val="111111"/>
        </w:rPr>
        <w:t xml:space="preserve">The Council will apply a period of </w:t>
      </w:r>
      <w:r>
        <w:rPr>
          <w:rStyle w:val="Strong"/>
          <w:rFonts w:asciiTheme="minorHAnsi" w:hAnsiTheme="minorHAnsi" w:cstheme="minorHAnsi"/>
          <w:b w:val="0"/>
          <w:bCs w:val="0"/>
          <w:color w:val="111111"/>
        </w:rPr>
        <w:t>2</w:t>
      </w:r>
      <w:r w:rsidRPr="005B7908">
        <w:rPr>
          <w:rStyle w:val="Strong"/>
          <w:rFonts w:asciiTheme="minorHAnsi" w:hAnsiTheme="minorHAnsi" w:cstheme="minorHAnsi"/>
          <w:b w:val="0"/>
          <w:bCs w:val="0"/>
          <w:color w:val="111111"/>
        </w:rPr>
        <w:t>0-years before considering an individual’s name, this is to allow sufficient passage of time to assess that individual’s local</w:t>
      </w:r>
      <w:r>
        <w:rPr>
          <w:rStyle w:val="Strong"/>
          <w:rFonts w:asciiTheme="minorHAnsi" w:hAnsiTheme="minorHAnsi" w:cstheme="minorHAnsi"/>
          <w:b w:val="0"/>
          <w:bCs w:val="0"/>
          <w:color w:val="111111"/>
        </w:rPr>
        <w:t>, historic or heritage</w:t>
      </w:r>
      <w:r w:rsidRPr="005B7908">
        <w:rPr>
          <w:rStyle w:val="Strong"/>
          <w:rFonts w:asciiTheme="minorHAnsi" w:hAnsiTheme="minorHAnsi" w:cstheme="minorHAnsi"/>
          <w:b w:val="0"/>
          <w:bCs w:val="0"/>
          <w:color w:val="111111"/>
        </w:rPr>
        <w:t xml:space="preserve"> significance. Whe</w:t>
      </w:r>
      <w:r w:rsidR="00487CA5">
        <w:rPr>
          <w:rStyle w:val="Strong"/>
          <w:rFonts w:asciiTheme="minorHAnsi" w:hAnsiTheme="minorHAnsi" w:cstheme="minorHAnsi"/>
          <w:b w:val="0"/>
          <w:bCs w:val="0"/>
          <w:color w:val="111111"/>
        </w:rPr>
        <w:t>n</w:t>
      </w:r>
      <w:r w:rsidRPr="005B7908">
        <w:rPr>
          <w:rStyle w:val="Strong"/>
          <w:rFonts w:asciiTheme="minorHAnsi" w:hAnsiTheme="minorHAnsi" w:cstheme="minorHAnsi"/>
          <w:b w:val="0"/>
          <w:bCs w:val="0"/>
          <w:color w:val="111111"/>
        </w:rPr>
        <w:t xml:space="preserve"> the name of a deceased person is proposed to be used</w:t>
      </w:r>
      <w:r w:rsidR="00637F63">
        <w:rPr>
          <w:rStyle w:val="Strong"/>
          <w:rFonts w:asciiTheme="minorHAnsi" w:hAnsiTheme="minorHAnsi" w:cstheme="minorHAnsi"/>
          <w:b w:val="0"/>
          <w:bCs w:val="0"/>
          <w:color w:val="111111"/>
        </w:rPr>
        <w:t>, where possible</w:t>
      </w:r>
      <w:r w:rsidR="00487CA5">
        <w:rPr>
          <w:rStyle w:val="Strong"/>
          <w:rFonts w:asciiTheme="minorHAnsi" w:hAnsiTheme="minorHAnsi" w:cstheme="minorHAnsi"/>
          <w:b w:val="0"/>
          <w:bCs w:val="0"/>
          <w:color w:val="111111"/>
        </w:rPr>
        <w:t>,</w:t>
      </w:r>
      <w:r w:rsidR="00637F63">
        <w:rPr>
          <w:rStyle w:val="Strong"/>
          <w:rFonts w:asciiTheme="minorHAnsi" w:hAnsiTheme="minorHAnsi" w:cstheme="minorHAnsi"/>
          <w:b w:val="0"/>
          <w:bCs w:val="0"/>
          <w:color w:val="111111"/>
        </w:rPr>
        <w:t xml:space="preserve"> </w:t>
      </w:r>
      <w:r w:rsidRPr="005B7908">
        <w:rPr>
          <w:rStyle w:val="Strong"/>
          <w:rFonts w:asciiTheme="minorHAnsi" w:hAnsiTheme="minorHAnsi" w:cstheme="minorHAnsi"/>
          <w:b w:val="0"/>
          <w:bCs w:val="0"/>
          <w:color w:val="111111"/>
        </w:rPr>
        <w:t>consent would be required from living direct relatives or descendants.</w:t>
      </w:r>
    </w:p>
    <w:p w14:paraId="261566E4" w14:textId="531AFF85" w:rsidR="000B60D1" w:rsidRDefault="000B60D1" w:rsidP="00637F63">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Anyone applying to name a </w:t>
      </w:r>
      <w:r>
        <w:rPr>
          <w:rStyle w:val="Strong"/>
          <w:rFonts w:asciiTheme="minorHAnsi" w:hAnsiTheme="minorHAnsi" w:cstheme="minorHAnsi"/>
          <w:b w:val="0"/>
          <w:bCs w:val="0"/>
          <w:color w:val="111111"/>
        </w:rPr>
        <w:t>property</w:t>
      </w:r>
      <w:r w:rsidRPr="005B7908">
        <w:rPr>
          <w:rStyle w:val="Strong"/>
          <w:rFonts w:asciiTheme="minorHAnsi" w:hAnsiTheme="minorHAnsi" w:cstheme="minorHAnsi"/>
          <w:b w:val="0"/>
          <w:bCs w:val="0"/>
          <w:color w:val="111111"/>
        </w:rPr>
        <w:t xml:space="preserve"> after an individual should explain the significance of their suggested names to the local area. These reasons will be considered by the Council. </w:t>
      </w:r>
    </w:p>
    <w:p w14:paraId="7512EAB5" w14:textId="231635A9" w:rsidR="008066A9" w:rsidRPr="00637F63" w:rsidRDefault="008066A9" w:rsidP="00637F63">
      <w:pPr>
        <w:pStyle w:val="NormalWeb"/>
        <w:numPr>
          <w:ilvl w:val="3"/>
          <w:numId w:val="1"/>
        </w:numPr>
        <w:spacing w:after="120" w:afterAutospacing="0"/>
        <w:ind w:hanging="1019"/>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In exceptional circumstances, where an individual has given or been recognised for outstanding service to Medway and its communities, an exemption process can be initiated 1 year after that individual’s death. This would allow consideration for the naming of a </w:t>
      </w:r>
      <w:r w:rsidR="00637F63">
        <w:rPr>
          <w:rStyle w:val="Strong"/>
          <w:rFonts w:asciiTheme="minorHAnsi" w:hAnsiTheme="minorHAnsi" w:cstheme="minorHAnsi"/>
          <w:b w:val="0"/>
          <w:bCs w:val="0"/>
          <w:color w:val="111111"/>
        </w:rPr>
        <w:t>building</w:t>
      </w:r>
      <w:r>
        <w:rPr>
          <w:rStyle w:val="Strong"/>
          <w:rFonts w:asciiTheme="minorHAnsi" w:hAnsiTheme="minorHAnsi" w:cstheme="minorHAnsi"/>
          <w:b w:val="0"/>
          <w:bCs w:val="0"/>
          <w:color w:val="111111"/>
        </w:rPr>
        <w:t xml:space="preserve"> to ensure </w:t>
      </w:r>
      <w:r w:rsidRPr="00F549BF">
        <w:rPr>
          <w:rStyle w:val="Strong"/>
          <w:rFonts w:asciiTheme="minorHAnsi" w:hAnsiTheme="minorHAnsi" w:cstheme="minorHAnsi"/>
          <w:b w:val="0"/>
          <w:bCs w:val="0"/>
          <w:color w:val="111111"/>
        </w:rPr>
        <w:t>the honourable perpetuation of their memory within the community.</w:t>
      </w:r>
      <w:r>
        <w:rPr>
          <w:rStyle w:val="Strong"/>
          <w:rFonts w:asciiTheme="minorHAnsi" w:hAnsiTheme="minorHAnsi" w:cstheme="minorHAnsi"/>
          <w:b w:val="0"/>
          <w:bCs w:val="0"/>
          <w:color w:val="111111"/>
        </w:rPr>
        <w:t xml:space="preserve"> This process is outlined in Section </w:t>
      </w:r>
      <w:r w:rsidR="00062647">
        <w:rPr>
          <w:rStyle w:val="Strong"/>
          <w:rFonts w:asciiTheme="minorHAnsi" w:hAnsiTheme="minorHAnsi" w:cstheme="minorHAnsi"/>
          <w:b w:val="0"/>
          <w:bCs w:val="0"/>
          <w:color w:val="111111"/>
        </w:rPr>
        <w:t>9</w:t>
      </w:r>
      <w:r>
        <w:rPr>
          <w:rStyle w:val="Strong"/>
          <w:rFonts w:asciiTheme="minorHAnsi" w:hAnsiTheme="minorHAnsi" w:cstheme="minorHAnsi"/>
          <w:b w:val="0"/>
          <w:bCs w:val="0"/>
          <w:color w:val="111111"/>
        </w:rPr>
        <w:t>.</w:t>
      </w:r>
    </w:p>
    <w:p w14:paraId="4B0F6012" w14:textId="1C0E8BB9" w:rsidR="00720586" w:rsidRPr="005B7908" w:rsidRDefault="00720586"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Any </w:t>
      </w:r>
      <w:r w:rsidR="008C049A">
        <w:rPr>
          <w:rStyle w:val="Strong"/>
          <w:rFonts w:asciiTheme="minorHAnsi" w:hAnsiTheme="minorHAnsi" w:cstheme="minorHAnsi"/>
          <w:b w:val="0"/>
          <w:bCs w:val="0"/>
          <w:color w:val="111111"/>
        </w:rPr>
        <w:t>property</w:t>
      </w:r>
      <w:r w:rsidRPr="005B7908">
        <w:rPr>
          <w:rStyle w:val="Strong"/>
          <w:rFonts w:asciiTheme="minorHAnsi" w:hAnsiTheme="minorHAnsi" w:cstheme="minorHAnsi"/>
          <w:b w:val="0"/>
          <w:bCs w:val="0"/>
          <w:color w:val="111111"/>
        </w:rPr>
        <w:t xml:space="preserve"> name that promotes a company, </w:t>
      </w:r>
      <w:r w:rsidR="005712E6" w:rsidRPr="005B7908">
        <w:rPr>
          <w:rStyle w:val="Strong"/>
          <w:rFonts w:asciiTheme="minorHAnsi" w:hAnsiTheme="minorHAnsi" w:cstheme="minorHAnsi"/>
          <w:b w:val="0"/>
          <w:bCs w:val="0"/>
          <w:color w:val="111111"/>
        </w:rPr>
        <w:t>service,</w:t>
      </w:r>
      <w:r w:rsidRPr="005B7908">
        <w:rPr>
          <w:rStyle w:val="Strong"/>
          <w:rFonts w:asciiTheme="minorHAnsi" w:hAnsiTheme="minorHAnsi" w:cstheme="minorHAnsi"/>
          <w:b w:val="0"/>
          <w:bCs w:val="0"/>
          <w:color w:val="111111"/>
        </w:rPr>
        <w:t xml:space="preserve"> product, or is based on a developer’s trading name, will not be allowed as they seen as advertising and are not acceptable. An exception may be made for a </w:t>
      </w:r>
      <w:r w:rsidRPr="005B7908">
        <w:rPr>
          <w:rStyle w:val="Strong"/>
          <w:rFonts w:asciiTheme="minorHAnsi" w:hAnsiTheme="minorHAnsi" w:cstheme="minorHAnsi"/>
          <w:b w:val="0"/>
          <w:bCs w:val="0"/>
          <w:color w:val="111111"/>
        </w:rPr>
        <w:lastRenderedPageBreak/>
        <w:t xml:space="preserve">company that no longer exists, where the name has historical significance, and its use cannot be seen as advertising. </w:t>
      </w:r>
    </w:p>
    <w:p w14:paraId="0602A018" w14:textId="5180086F" w:rsidR="00221080" w:rsidRPr="00221080" w:rsidRDefault="008C049A" w:rsidP="007307BD">
      <w:pPr>
        <w:pStyle w:val="NormalWeb"/>
        <w:numPr>
          <w:ilvl w:val="3"/>
          <w:numId w:val="1"/>
        </w:numPr>
        <w:spacing w:after="120" w:afterAutospacing="0"/>
        <w:ind w:hanging="1019"/>
        <w:rPr>
          <w:rStyle w:val="Strong"/>
          <w:rFonts w:asciiTheme="minorHAnsi" w:hAnsiTheme="minorHAnsi" w:cstheme="minorHAnsi"/>
          <w:b w:val="0"/>
          <w:bCs w:val="0"/>
          <w:color w:val="111111"/>
        </w:rPr>
      </w:pPr>
      <w:r w:rsidRPr="00221080">
        <w:rPr>
          <w:rStyle w:val="Strong"/>
          <w:rFonts w:asciiTheme="minorHAnsi" w:hAnsiTheme="minorHAnsi" w:cstheme="minorHAnsi"/>
          <w:b w:val="0"/>
          <w:bCs w:val="0"/>
          <w:color w:val="111111"/>
        </w:rPr>
        <w:t>Property</w:t>
      </w:r>
      <w:r w:rsidR="00F762C7" w:rsidRPr="00221080">
        <w:rPr>
          <w:rStyle w:val="Strong"/>
          <w:rFonts w:asciiTheme="minorHAnsi" w:hAnsiTheme="minorHAnsi" w:cstheme="minorHAnsi"/>
          <w:b w:val="0"/>
          <w:bCs w:val="0"/>
          <w:color w:val="111111"/>
        </w:rPr>
        <w:t xml:space="preserve"> names that may be considered or interpreted as obscene, racist</w:t>
      </w:r>
      <w:r w:rsidR="00F45C02" w:rsidRPr="00221080">
        <w:rPr>
          <w:rStyle w:val="Strong"/>
          <w:rFonts w:asciiTheme="minorHAnsi" w:hAnsiTheme="minorHAnsi" w:cstheme="minorHAnsi"/>
          <w:b w:val="0"/>
          <w:bCs w:val="0"/>
          <w:color w:val="111111"/>
        </w:rPr>
        <w:t>,</w:t>
      </w:r>
      <w:r w:rsidR="00F762C7" w:rsidRPr="00221080">
        <w:rPr>
          <w:rStyle w:val="Strong"/>
          <w:rFonts w:asciiTheme="minorHAnsi" w:hAnsiTheme="minorHAnsi" w:cstheme="minorHAnsi"/>
          <w:b w:val="0"/>
          <w:bCs w:val="0"/>
          <w:color w:val="111111"/>
        </w:rPr>
        <w:t xml:space="preserve"> or would breach the council’s equal opportunities policies are not acceptable.</w:t>
      </w:r>
    </w:p>
    <w:p w14:paraId="1EB72A58" w14:textId="52F41848" w:rsidR="00F76BB9" w:rsidRPr="005B7908" w:rsidRDefault="008C049A" w:rsidP="00B62606">
      <w:pPr>
        <w:pStyle w:val="NormalWeb"/>
        <w:numPr>
          <w:ilvl w:val="3"/>
          <w:numId w:val="1"/>
        </w:numPr>
        <w:spacing w:after="120" w:afterAutospacing="0"/>
        <w:ind w:hanging="1019"/>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Property</w:t>
      </w:r>
      <w:r w:rsidR="00F76BB9" w:rsidRPr="005B7908">
        <w:rPr>
          <w:rStyle w:val="Strong"/>
          <w:rFonts w:asciiTheme="minorHAnsi" w:hAnsiTheme="minorHAnsi" w:cstheme="minorHAnsi"/>
          <w:b w:val="0"/>
          <w:bCs w:val="0"/>
          <w:color w:val="111111"/>
        </w:rPr>
        <w:t xml:space="preserve"> names should not: </w:t>
      </w:r>
    </w:p>
    <w:p w14:paraId="73E0225F" w14:textId="77777777" w:rsidR="00F76BB9" w:rsidRPr="005B7908" w:rsidRDefault="00F76BB9" w:rsidP="00B62606">
      <w:pPr>
        <w:pStyle w:val="NormalWeb"/>
        <w:numPr>
          <w:ilvl w:val="0"/>
          <w:numId w:val="16"/>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start with the word ‘The’.</w:t>
      </w:r>
    </w:p>
    <w:p w14:paraId="78937D63" w14:textId="77777777" w:rsidR="00F76BB9" w:rsidRPr="005B7908" w:rsidRDefault="00F76BB9" w:rsidP="00B62606">
      <w:pPr>
        <w:pStyle w:val="NormalWeb"/>
        <w:numPr>
          <w:ilvl w:val="0"/>
          <w:numId w:val="16"/>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contain punctuation, including apostrophes.</w:t>
      </w:r>
    </w:p>
    <w:p w14:paraId="4D3E27F0" w14:textId="15477F1E" w:rsidR="00F76BB9" w:rsidRPr="005B7908" w:rsidRDefault="00F76BB9" w:rsidP="00B62606">
      <w:pPr>
        <w:pStyle w:val="NormalWeb"/>
        <w:numPr>
          <w:ilvl w:val="0"/>
          <w:numId w:val="16"/>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contain </w:t>
      </w:r>
      <w:r w:rsidR="000861A8" w:rsidRPr="005B7908">
        <w:rPr>
          <w:rStyle w:val="Strong"/>
          <w:rFonts w:asciiTheme="minorHAnsi" w:hAnsiTheme="minorHAnsi" w:cstheme="minorHAnsi"/>
          <w:b w:val="0"/>
          <w:bCs w:val="0"/>
          <w:color w:val="111111"/>
        </w:rPr>
        <w:t xml:space="preserve">special </w:t>
      </w:r>
      <w:r w:rsidRPr="005B7908">
        <w:rPr>
          <w:rStyle w:val="Strong"/>
          <w:rFonts w:asciiTheme="minorHAnsi" w:hAnsiTheme="minorHAnsi" w:cstheme="minorHAnsi"/>
          <w:b w:val="0"/>
          <w:bCs w:val="0"/>
          <w:color w:val="111111"/>
        </w:rPr>
        <w:t>characters, for example ‘$’, ‘&amp;’ etc.</w:t>
      </w:r>
    </w:p>
    <w:p w14:paraId="648F0E75" w14:textId="77777777" w:rsidR="00F76BB9" w:rsidRPr="005B7908" w:rsidRDefault="00F76BB9" w:rsidP="00B62606">
      <w:pPr>
        <w:pStyle w:val="NormalWeb"/>
        <w:numPr>
          <w:ilvl w:val="0"/>
          <w:numId w:val="16"/>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end with an ‘s’, where it could be considered as belonging to someone (a possessive) or plural.</w:t>
      </w:r>
    </w:p>
    <w:p w14:paraId="63AC7BC3" w14:textId="7485FCFD" w:rsidR="00720586" w:rsidRPr="005B7908" w:rsidRDefault="00F76BB9" w:rsidP="00B62606">
      <w:pPr>
        <w:pStyle w:val="NormalWeb"/>
        <w:numPr>
          <w:ilvl w:val="0"/>
          <w:numId w:val="16"/>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contain numbers, either in their numerical or written form.</w:t>
      </w:r>
    </w:p>
    <w:p w14:paraId="73314146" w14:textId="0D6154CA" w:rsidR="00A272C0" w:rsidRPr="005B7908" w:rsidRDefault="008A2A98" w:rsidP="00A957B0">
      <w:pPr>
        <w:pStyle w:val="NormalWeb"/>
        <w:numPr>
          <w:ilvl w:val="3"/>
          <w:numId w:val="1"/>
        </w:numPr>
        <w:spacing w:after="120" w:afterAutospacing="0"/>
        <w:ind w:hanging="1019"/>
        <w:rPr>
          <w:rStyle w:val="Strong"/>
          <w:rFonts w:asciiTheme="minorHAnsi" w:hAnsiTheme="minorHAnsi" w:cstheme="minorHAnsi"/>
          <w:b w:val="0"/>
          <w:bCs w:val="0"/>
          <w:color w:val="111111"/>
        </w:rPr>
      </w:pPr>
      <w:r w:rsidRPr="008A2A98">
        <w:rPr>
          <w:rStyle w:val="Strong"/>
          <w:rFonts w:asciiTheme="minorHAnsi" w:hAnsiTheme="minorHAnsi" w:cstheme="minorHAnsi"/>
          <w:b w:val="0"/>
          <w:bCs w:val="0"/>
          <w:color w:val="111111"/>
        </w:rPr>
        <w:t>Where a property is considered ancillary to the main property, i.e. it is considered as another part of the main property, or is a separate independent accommodation, i.e. both the main and ancillary propert</w:t>
      </w:r>
      <w:r w:rsidR="000A4D10">
        <w:rPr>
          <w:rStyle w:val="Strong"/>
          <w:rFonts w:asciiTheme="minorHAnsi" w:hAnsiTheme="minorHAnsi" w:cstheme="minorHAnsi"/>
          <w:b w:val="0"/>
          <w:bCs w:val="0"/>
          <w:color w:val="111111"/>
        </w:rPr>
        <w:t>ies</w:t>
      </w:r>
      <w:r w:rsidRPr="008A2A98">
        <w:rPr>
          <w:rStyle w:val="Strong"/>
          <w:rFonts w:asciiTheme="minorHAnsi" w:hAnsiTheme="minorHAnsi" w:cstheme="minorHAnsi"/>
          <w:b w:val="0"/>
          <w:bCs w:val="0"/>
          <w:color w:val="111111"/>
        </w:rPr>
        <w:t xml:space="preserve"> are occupied by a single family, then it will be given a name that includes "annexe" and will </w:t>
      </w:r>
      <w:proofErr w:type="gramStart"/>
      <w:r w:rsidRPr="008A2A98">
        <w:rPr>
          <w:rStyle w:val="Strong"/>
          <w:rFonts w:asciiTheme="minorHAnsi" w:hAnsiTheme="minorHAnsi" w:cstheme="minorHAnsi"/>
          <w:b w:val="0"/>
          <w:bCs w:val="0"/>
          <w:color w:val="111111"/>
        </w:rPr>
        <w:t>make reference</w:t>
      </w:r>
      <w:proofErr w:type="gramEnd"/>
      <w:r w:rsidRPr="008A2A98">
        <w:rPr>
          <w:rStyle w:val="Strong"/>
          <w:rFonts w:asciiTheme="minorHAnsi" w:hAnsiTheme="minorHAnsi" w:cstheme="minorHAnsi"/>
          <w:b w:val="0"/>
          <w:bCs w:val="0"/>
          <w:color w:val="111111"/>
        </w:rPr>
        <w:t xml:space="preserve"> to the main property address. Annexes will not be given a post code as the main property will be the address to receive post</w:t>
      </w:r>
      <w:r>
        <w:rPr>
          <w:rStyle w:val="Strong"/>
          <w:rFonts w:asciiTheme="minorHAnsi" w:hAnsiTheme="minorHAnsi" w:cstheme="minorHAnsi"/>
          <w:b w:val="0"/>
          <w:bCs w:val="0"/>
          <w:color w:val="111111"/>
        </w:rPr>
        <w:t>.</w:t>
      </w:r>
    </w:p>
    <w:p w14:paraId="01FB0663" w14:textId="6D35D62F" w:rsidR="002E5334" w:rsidRDefault="00075008" w:rsidP="00A957B0">
      <w:pPr>
        <w:pStyle w:val="NormalWeb"/>
        <w:numPr>
          <w:ilvl w:val="3"/>
          <w:numId w:val="1"/>
        </w:numPr>
        <w:spacing w:after="120" w:afterAutospacing="0"/>
        <w:ind w:hanging="1019"/>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Groups of p</w:t>
      </w:r>
      <w:r w:rsidR="008C049A">
        <w:rPr>
          <w:rStyle w:val="Strong"/>
          <w:rFonts w:asciiTheme="minorHAnsi" w:hAnsiTheme="minorHAnsi" w:cstheme="minorHAnsi"/>
          <w:b w:val="0"/>
          <w:bCs w:val="0"/>
          <w:color w:val="111111"/>
        </w:rPr>
        <w:t>ropert</w:t>
      </w:r>
      <w:r w:rsidR="00BA0AA4">
        <w:rPr>
          <w:rStyle w:val="Strong"/>
          <w:rFonts w:asciiTheme="minorHAnsi" w:hAnsiTheme="minorHAnsi" w:cstheme="minorHAnsi"/>
          <w:b w:val="0"/>
          <w:bCs w:val="0"/>
          <w:color w:val="111111"/>
        </w:rPr>
        <w:t>ie</w:t>
      </w:r>
      <w:r w:rsidR="00A957B0" w:rsidRPr="005B7908">
        <w:rPr>
          <w:rStyle w:val="Strong"/>
          <w:rFonts w:asciiTheme="minorHAnsi" w:hAnsiTheme="minorHAnsi" w:cstheme="minorHAnsi"/>
          <w:b w:val="0"/>
          <w:bCs w:val="0"/>
          <w:color w:val="111111"/>
        </w:rPr>
        <w:t xml:space="preserve">s </w:t>
      </w:r>
      <w:r w:rsidR="00F0441D" w:rsidRPr="005B7908">
        <w:rPr>
          <w:rStyle w:val="Strong"/>
          <w:rFonts w:asciiTheme="minorHAnsi" w:hAnsiTheme="minorHAnsi" w:cstheme="minorHAnsi"/>
          <w:b w:val="0"/>
          <w:bCs w:val="0"/>
          <w:color w:val="111111"/>
        </w:rPr>
        <w:t>or named blocks</w:t>
      </w:r>
      <w:r w:rsidR="005543F3" w:rsidRPr="005B7908">
        <w:rPr>
          <w:rStyle w:val="Strong"/>
          <w:rFonts w:asciiTheme="minorHAnsi" w:hAnsiTheme="minorHAnsi" w:cstheme="minorHAnsi"/>
          <w:b w:val="0"/>
          <w:bCs w:val="0"/>
          <w:color w:val="111111"/>
        </w:rPr>
        <w:t xml:space="preserve">, </w:t>
      </w:r>
      <w:r w:rsidR="002D0F61" w:rsidRPr="005B7908">
        <w:rPr>
          <w:rStyle w:val="Strong"/>
          <w:rFonts w:asciiTheme="minorHAnsi" w:hAnsiTheme="minorHAnsi" w:cstheme="minorHAnsi"/>
          <w:b w:val="0"/>
          <w:bCs w:val="0"/>
          <w:color w:val="111111"/>
        </w:rPr>
        <w:t>not</w:t>
      </w:r>
      <w:r w:rsidR="00F0441D" w:rsidRPr="005B7908">
        <w:rPr>
          <w:rStyle w:val="Strong"/>
          <w:rFonts w:asciiTheme="minorHAnsi" w:hAnsiTheme="minorHAnsi" w:cstheme="minorHAnsi"/>
          <w:b w:val="0"/>
          <w:bCs w:val="0"/>
          <w:color w:val="111111"/>
        </w:rPr>
        <w:t xml:space="preserve"> </w:t>
      </w:r>
      <w:r w:rsidR="00A439D3" w:rsidRPr="005B7908">
        <w:rPr>
          <w:rStyle w:val="Strong"/>
          <w:rFonts w:asciiTheme="minorHAnsi" w:hAnsiTheme="minorHAnsi" w:cstheme="minorHAnsi"/>
          <w:b w:val="0"/>
          <w:bCs w:val="0"/>
          <w:color w:val="111111"/>
        </w:rPr>
        <w:t>prefix</w:t>
      </w:r>
      <w:r w:rsidR="002D0F61" w:rsidRPr="005B7908">
        <w:rPr>
          <w:rStyle w:val="Strong"/>
          <w:rFonts w:asciiTheme="minorHAnsi" w:hAnsiTheme="minorHAnsi" w:cstheme="minorHAnsi"/>
          <w:b w:val="0"/>
          <w:bCs w:val="0"/>
          <w:color w:val="111111"/>
        </w:rPr>
        <w:t>ed by ‘Unit’</w:t>
      </w:r>
      <w:r w:rsidR="00A439D3" w:rsidRPr="005B7908">
        <w:rPr>
          <w:rStyle w:val="Strong"/>
          <w:rFonts w:asciiTheme="minorHAnsi" w:hAnsiTheme="minorHAnsi" w:cstheme="minorHAnsi"/>
          <w:b w:val="0"/>
          <w:bCs w:val="0"/>
          <w:color w:val="111111"/>
        </w:rPr>
        <w:t xml:space="preserve">, </w:t>
      </w:r>
      <w:r w:rsidR="00423C3B" w:rsidRPr="005B7908">
        <w:rPr>
          <w:rStyle w:val="Strong"/>
          <w:rFonts w:asciiTheme="minorHAnsi" w:hAnsiTheme="minorHAnsi" w:cstheme="minorHAnsi"/>
          <w:b w:val="0"/>
          <w:bCs w:val="0"/>
          <w:color w:val="111111"/>
        </w:rPr>
        <w:t xml:space="preserve">should end with a suitable suffix, only those listed </w:t>
      </w:r>
      <w:r w:rsidR="003969FE">
        <w:rPr>
          <w:rStyle w:val="Strong"/>
          <w:rFonts w:asciiTheme="minorHAnsi" w:hAnsiTheme="minorHAnsi" w:cstheme="minorHAnsi"/>
          <w:b w:val="0"/>
          <w:bCs w:val="0"/>
          <w:color w:val="111111"/>
        </w:rPr>
        <w:t xml:space="preserve">below </w:t>
      </w:r>
      <w:r w:rsidR="00423C3B" w:rsidRPr="005B7908">
        <w:rPr>
          <w:rStyle w:val="Strong"/>
          <w:rFonts w:asciiTheme="minorHAnsi" w:hAnsiTheme="minorHAnsi" w:cstheme="minorHAnsi"/>
          <w:b w:val="0"/>
          <w:bCs w:val="0"/>
          <w:color w:val="111111"/>
        </w:rPr>
        <w:t xml:space="preserve">are considered acceptable. </w:t>
      </w:r>
    </w:p>
    <w:p w14:paraId="3682C704" w14:textId="067E0925" w:rsidR="003969FE" w:rsidRDefault="003969FE" w:rsidP="003969FE">
      <w:pPr>
        <w:pStyle w:val="NormalWeb"/>
        <w:numPr>
          <w:ilvl w:val="0"/>
          <w:numId w:val="26"/>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Court, for flats and other residential properties</w:t>
      </w:r>
    </w:p>
    <w:p w14:paraId="01CCC97D" w14:textId="2292E21B" w:rsidR="003969FE" w:rsidRDefault="003969FE" w:rsidP="003969FE">
      <w:pPr>
        <w:pStyle w:val="NormalWeb"/>
        <w:numPr>
          <w:ilvl w:val="0"/>
          <w:numId w:val="26"/>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Mansions</w:t>
      </w:r>
      <w:r w:rsidR="00CC691A">
        <w:rPr>
          <w:rStyle w:val="Strong"/>
          <w:rFonts w:asciiTheme="minorHAnsi" w:hAnsiTheme="minorHAnsi" w:cstheme="minorHAnsi"/>
          <w:b w:val="0"/>
          <w:bCs w:val="0"/>
          <w:color w:val="111111"/>
        </w:rPr>
        <w:t xml:space="preserve">, for residential </w:t>
      </w:r>
      <w:r w:rsidR="00075008">
        <w:rPr>
          <w:rStyle w:val="Strong"/>
          <w:rFonts w:asciiTheme="minorHAnsi" w:hAnsiTheme="minorHAnsi" w:cstheme="minorHAnsi"/>
          <w:b w:val="0"/>
          <w:bCs w:val="0"/>
          <w:color w:val="111111"/>
        </w:rPr>
        <w:t>blocks</w:t>
      </w:r>
    </w:p>
    <w:p w14:paraId="2B910B14" w14:textId="2A21A384" w:rsidR="00CC691A" w:rsidRDefault="00CC691A" w:rsidP="003969FE">
      <w:pPr>
        <w:pStyle w:val="NormalWeb"/>
        <w:numPr>
          <w:ilvl w:val="0"/>
          <w:numId w:val="26"/>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House, for residential blocks or offices</w:t>
      </w:r>
    </w:p>
    <w:p w14:paraId="50112A71" w14:textId="435F2EDC" w:rsidR="00CC691A" w:rsidRDefault="00CC691A" w:rsidP="003969FE">
      <w:pPr>
        <w:pStyle w:val="NormalWeb"/>
        <w:numPr>
          <w:ilvl w:val="0"/>
          <w:numId w:val="26"/>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Point</w:t>
      </w:r>
      <w:r w:rsidR="009C602B">
        <w:rPr>
          <w:rStyle w:val="Strong"/>
          <w:rFonts w:asciiTheme="minorHAnsi" w:hAnsiTheme="minorHAnsi" w:cstheme="minorHAnsi"/>
          <w:b w:val="0"/>
          <w:bCs w:val="0"/>
          <w:color w:val="111111"/>
        </w:rPr>
        <w:t>, for high residential blocks</w:t>
      </w:r>
    </w:p>
    <w:p w14:paraId="22FC1CF1" w14:textId="1E986CDB" w:rsidR="00075008" w:rsidRDefault="00F8662C" w:rsidP="003969FE">
      <w:pPr>
        <w:pStyle w:val="NormalWeb"/>
        <w:numPr>
          <w:ilvl w:val="0"/>
          <w:numId w:val="26"/>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Tower, for high residential blocks or offices</w:t>
      </w:r>
    </w:p>
    <w:p w14:paraId="5DF21C9D" w14:textId="7D2C6AF7" w:rsidR="00F8662C" w:rsidRDefault="00F8662C" w:rsidP="003969FE">
      <w:pPr>
        <w:pStyle w:val="NormalWeb"/>
        <w:numPr>
          <w:ilvl w:val="0"/>
          <w:numId w:val="26"/>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Lodge, for residential </w:t>
      </w:r>
      <w:r w:rsidR="006319D7">
        <w:rPr>
          <w:rStyle w:val="Strong"/>
          <w:rFonts w:asciiTheme="minorHAnsi" w:hAnsiTheme="minorHAnsi" w:cstheme="minorHAnsi"/>
          <w:b w:val="0"/>
          <w:bCs w:val="0"/>
          <w:color w:val="111111"/>
        </w:rPr>
        <w:t>properties</w:t>
      </w:r>
    </w:p>
    <w:p w14:paraId="3A4C22E2" w14:textId="14A47BC0" w:rsidR="006319D7" w:rsidRDefault="006319D7" w:rsidP="003969FE">
      <w:pPr>
        <w:pStyle w:val="NormalWeb"/>
        <w:numPr>
          <w:ilvl w:val="0"/>
          <w:numId w:val="26"/>
        </w:numPr>
        <w:spacing w:after="120" w:afterAutospacing="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Apartments, for residential properties</w:t>
      </w:r>
    </w:p>
    <w:p w14:paraId="05E2565E" w14:textId="746280FB" w:rsidR="00423C3B" w:rsidRDefault="00423C3B" w:rsidP="002E5334">
      <w:pPr>
        <w:pStyle w:val="NormalWeb"/>
        <w:spacing w:after="120" w:afterAutospacing="0"/>
        <w:ind w:left="1728"/>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There may be some historic cases, where Suffixes in use may not adhere to the conventions in this policy and shall continue to be used. However, from the implementation of this policy we will not accept any suffixes that do not adhere to these conventions, except for exceptional circumstances.</w:t>
      </w:r>
    </w:p>
    <w:p w14:paraId="747AC222" w14:textId="5B661487" w:rsidR="006A7FF8" w:rsidRPr="005B7908" w:rsidRDefault="00385F21" w:rsidP="00E92E45">
      <w:pPr>
        <w:pStyle w:val="NormalWeb"/>
        <w:numPr>
          <w:ilvl w:val="2"/>
          <w:numId w:val="1"/>
        </w:numPr>
        <w:spacing w:after="120" w:afterAutospacing="0"/>
        <w:ind w:left="709" w:hanging="709"/>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Any disagreements will be escalated to senior officers with responsibility for the Street Naming and Numbering team. </w:t>
      </w:r>
      <w:r w:rsidR="006A7FF8" w:rsidRPr="005B7908">
        <w:rPr>
          <w:rStyle w:val="Strong"/>
          <w:rFonts w:asciiTheme="minorHAnsi" w:hAnsiTheme="minorHAnsi" w:cstheme="minorHAnsi"/>
          <w:b w:val="0"/>
          <w:bCs w:val="0"/>
          <w:color w:val="111111"/>
        </w:rPr>
        <w:t>In the event of unresolved disagreement, a final decision will be taken by the Chief Operations Officer</w:t>
      </w:r>
      <w:r w:rsidR="00EF7A95" w:rsidRPr="005B7908">
        <w:rPr>
          <w:rStyle w:val="Strong"/>
          <w:rFonts w:asciiTheme="minorHAnsi" w:hAnsiTheme="minorHAnsi" w:cstheme="minorHAnsi"/>
          <w:b w:val="0"/>
          <w:bCs w:val="0"/>
          <w:color w:val="111111"/>
        </w:rPr>
        <w:t xml:space="preserve"> </w:t>
      </w:r>
      <w:r w:rsidR="006A7FF8" w:rsidRPr="005B7908">
        <w:rPr>
          <w:rStyle w:val="Strong"/>
          <w:rFonts w:asciiTheme="minorHAnsi" w:hAnsiTheme="minorHAnsi" w:cstheme="minorHAnsi"/>
          <w:b w:val="0"/>
          <w:bCs w:val="0"/>
          <w:color w:val="111111"/>
        </w:rPr>
        <w:t xml:space="preserve">who has delegated </w:t>
      </w:r>
      <w:r w:rsidR="00472D6A">
        <w:rPr>
          <w:rStyle w:val="Strong"/>
          <w:rFonts w:asciiTheme="minorHAnsi" w:hAnsiTheme="minorHAnsi" w:cstheme="minorHAnsi"/>
          <w:b w:val="0"/>
          <w:bCs w:val="0"/>
          <w:color w:val="111111"/>
        </w:rPr>
        <w:t>authority, in consultation with the Portfolio Holder fo</w:t>
      </w:r>
      <w:r w:rsidR="00472D6A" w:rsidRPr="00472D6A">
        <w:rPr>
          <w:rStyle w:val="Strong"/>
          <w:rFonts w:asciiTheme="minorHAnsi" w:hAnsiTheme="minorHAnsi" w:cstheme="minorHAnsi"/>
          <w:b w:val="0"/>
          <w:bCs w:val="0"/>
          <w:color w:val="111111"/>
        </w:rPr>
        <w:t xml:space="preserve">r </w:t>
      </w:r>
      <w:r w:rsidR="00472D6A" w:rsidRPr="00472D6A">
        <w:rPr>
          <w:rFonts w:asciiTheme="minorHAnsi" w:hAnsiTheme="minorHAnsi" w:cstheme="minorHAnsi"/>
          <w:bCs/>
        </w:rPr>
        <w:t xml:space="preserve">Community Safety, Highways </w:t>
      </w:r>
      <w:r w:rsidR="00472D6A" w:rsidRPr="00472D6A">
        <w:rPr>
          <w:rFonts w:asciiTheme="minorHAnsi" w:hAnsiTheme="minorHAnsi" w:cstheme="minorHAnsi"/>
          <w:bCs/>
        </w:rPr>
        <w:lastRenderedPageBreak/>
        <w:t>and Enforcement</w:t>
      </w:r>
      <w:r w:rsidR="00472D6A">
        <w:rPr>
          <w:rFonts w:asciiTheme="minorHAnsi" w:hAnsiTheme="minorHAnsi" w:cstheme="minorHAnsi"/>
          <w:bCs/>
        </w:rPr>
        <w:t>,</w:t>
      </w:r>
      <w:r w:rsidR="00472D6A" w:rsidRPr="00472D6A">
        <w:rPr>
          <w:rStyle w:val="Strong"/>
          <w:rFonts w:asciiTheme="minorHAnsi" w:hAnsiTheme="minorHAnsi" w:cstheme="minorHAnsi"/>
          <w:b w:val="0"/>
          <w:bCs w:val="0"/>
          <w:color w:val="111111"/>
        </w:rPr>
        <w:t xml:space="preserve"> </w:t>
      </w:r>
      <w:r w:rsidR="006A7FF8" w:rsidRPr="005B7908">
        <w:rPr>
          <w:rStyle w:val="Strong"/>
          <w:rFonts w:asciiTheme="minorHAnsi" w:hAnsiTheme="minorHAnsi" w:cstheme="minorHAnsi"/>
          <w:b w:val="0"/>
          <w:bCs w:val="0"/>
          <w:color w:val="111111"/>
        </w:rPr>
        <w:t>to approve stree</w:t>
      </w:r>
      <w:r w:rsidR="00EF7A95" w:rsidRPr="005B7908">
        <w:rPr>
          <w:rStyle w:val="Strong"/>
          <w:rFonts w:asciiTheme="minorHAnsi" w:hAnsiTheme="minorHAnsi" w:cstheme="minorHAnsi"/>
          <w:b w:val="0"/>
          <w:bCs w:val="0"/>
          <w:color w:val="111111"/>
        </w:rPr>
        <w:t>t naming and numbering on behalf of Cabinet</w:t>
      </w:r>
      <w:r w:rsidR="00581997">
        <w:rPr>
          <w:rStyle w:val="Strong"/>
          <w:rFonts w:asciiTheme="minorHAnsi" w:hAnsiTheme="minorHAnsi" w:cstheme="minorHAnsi"/>
          <w:b w:val="0"/>
          <w:bCs w:val="0"/>
          <w:color w:val="111111"/>
        </w:rPr>
        <w:t xml:space="preserve">; </w:t>
      </w:r>
      <w:r w:rsidR="006A7FF8" w:rsidRPr="005B7908">
        <w:rPr>
          <w:rStyle w:val="Strong"/>
          <w:rFonts w:asciiTheme="minorHAnsi" w:hAnsiTheme="minorHAnsi" w:cstheme="minorHAnsi"/>
          <w:b w:val="0"/>
          <w:bCs w:val="0"/>
          <w:color w:val="111111"/>
        </w:rPr>
        <w:t xml:space="preserve">there will be no right of appeal. </w:t>
      </w:r>
    </w:p>
    <w:p w14:paraId="5D13E6CB" w14:textId="3E873341" w:rsidR="00E52008" w:rsidRPr="001048CB" w:rsidRDefault="00E52008" w:rsidP="0044246D">
      <w:pPr>
        <w:pStyle w:val="Heading3"/>
        <w:numPr>
          <w:ilvl w:val="1"/>
          <w:numId w:val="1"/>
        </w:numPr>
        <w:spacing w:before="240" w:after="120"/>
        <w:ind w:left="425" w:hanging="431"/>
        <w:rPr>
          <w:rStyle w:val="Strong"/>
          <w:rFonts w:asciiTheme="minorHAnsi" w:hAnsiTheme="minorHAnsi" w:cstheme="minorHAnsi"/>
          <w:color w:val="auto"/>
        </w:rPr>
      </w:pPr>
      <w:bookmarkStart w:id="11" w:name="_Toc169099260"/>
      <w:r w:rsidRPr="001048CB">
        <w:rPr>
          <w:rStyle w:val="Strong"/>
          <w:rFonts w:asciiTheme="minorHAnsi" w:hAnsiTheme="minorHAnsi" w:cstheme="minorHAnsi"/>
          <w:color w:val="auto"/>
        </w:rPr>
        <w:t xml:space="preserve">Changing a </w:t>
      </w:r>
      <w:r w:rsidR="0044246D">
        <w:rPr>
          <w:rStyle w:val="Strong"/>
          <w:rFonts w:asciiTheme="minorHAnsi" w:hAnsiTheme="minorHAnsi" w:cstheme="minorHAnsi"/>
          <w:color w:val="auto"/>
        </w:rPr>
        <w:t>h</w:t>
      </w:r>
      <w:r w:rsidRPr="001048CB">
        <w:rPr>
          <w:rStyle w:val="Strong"/>
          <w:rFonts w:asciiTheme="minorHAnsi" w:hAnsiTheme="minorHAnsi" w:cstheme="minorHAnsi"/>
          <w:color w:val="auto"/>
        </w:rPr>
        <w:t xml:space="preserve">ouse </w:t>
      </w:r>
      <w:r w:rsidR="0044246D">
        <w:rPr>
          <w:rStyle w:val="Strong"/>
          <w:rFonts w:asciiTheme="minorHAnsi" w:hAnsiTheme="minorHAnsi" w:cstheme="minorHAnsi"/>
          <w:color w:val="auto"/>
        </w:rPr>
        <w:t>n</w:t>
      </w:r>
      <w:r w:rsidRPr="001048CB">
        <w:rPr>
          <w:rStyle w:val="Strong"/>
          <w:rFonts w:asciiTheme="minorHAnsi" w:hAnsiTheme="minorHAnsi" w:cstheme="minorHAnsi"/>
          <w:color w:val="auto"/>
        </w:rPr>
        <w:t xml:space="preserve">ame or </w:t>
      </w:r>
      <w:r w:rsidR="0044246D">
        <w:rPr>
          <w:rStyle w:val="Strong"/>
          <w:rFonts w:asciiTheme="minorHAnsi" w:hAnsiTheme="minorHAnsi" w:cstheme="minorHAnsi"/>
          <w:color w:val="auto"/>
        </w:rPr>
        <w:t>a</w:t>
      </w:r>
      <w:r w:rsidRPr="001048CB">
        <w:rPr>
          <w:rStyle w:val="Strong"/>
          <w:rFonts w:asciiTheme="minorHAnsi" w:hAnsiTheme="minorHAnsi" w:cstheme="minorHAnsi"/>
          <w:color w:val="auto"/>
        </w:rPr>
        <w:t xml:space="preserve">dding a </w:t>
      </w:r>
      <w:r w:rsidR="0044246D">
        <w:rPr>
          <w:rStyle w:val="Strong"/>
          <w:rFonts w:asciiTheme="minorHAnsi" w:hAnsiTheme="minorHAnsi" w:cstheme="minorHAnsi"/>
          <w:color w:val="auto"/>
        </w:rPr>
        <w:t>n</w:t>
      </w:r>
      <w:r w:rsidRPr="001048CB">
        <w:rPr>
          <w:rStyle w:val="Strong"/>
          <w:rFonts w:asciiTheme="minorHAnsi" w:hAnsiTheme="minorHAnsi" w:cstheme="minorHAnsi"/>
          <w:color w:val="auto"/>
        </w:rPr>
        <w:t xml:space="preserve">ame to a </w:t>
      </w:r>
      <w:r w:rsidR="0044246D">
        <w:rPr>
          <w:rStyle w:val="Strong"/>
          <w:rFonts w:asciiTheme="minorHAnsi" w:hAnsiTheme="minorHAnsi" w:cstheme="minorHAnsi"/>
          <w:color w:val="auto"/>
        </w:rPr>
        <w:t>n</w:t>
      </w:r>
      <w:r w:rsidRPr="001048CB">
        <w:rPr>
          <w:rStyle w:val="Strong"/>
          <w:rFonts w:asciiTheme="minorHAnsi" w:hAnsiTheme="minorHAnsi" w:cstheme="minorHAnsi"/>
          <w:color w:val="auto"/>
        </w:rPr>
        <w:t xml:space="preserve">umbered </w:t>
      </w:r>
      <w:r w:rsidR="00AA58D5">
        <w:rPr>
          <w:rStyle w:val="Strong"/>
          <w:rFonts w:asciiTheme="minorHAnsi" w:hAnsiTheme="minorHAnsi" w:cstheme="minorHAnsi"/>
          <w:color w:val="auto"/>
        </w:rPr>
        <w:t>p</w:t>
      </w:r>
      <w:r w:rsidRPr="001048CB">
        <w:rPr>
          <w:rStyle w:val="Strong"/>
          <w:rFonts w:asciiTheme="minorHAnsi" w:hAnsiTheme="minorHAnsi" w:cstheme="minorHAnsi"/>
          <w:color w:val="auto"/>
        </w:rPr>
        <w:t>roperty</w:t>
      </w:r>
      <w:bookmarkEnd w:id="11"/>
      <w:r w:rsidRPr="001048CB">
        <w:rPr>
          <w:rStyle w:val="Strong"/>
          <w:rFonts w:asciiTheme="minorHAnsi" w:hAnsiTheme="minorHAnsi" w:cstheme="minorHAnsi"/>
          <w:color w:val="auto"/>
        </w:rPr>
        <w:t xml:space="preserve"> </w:t>
      </w:r>
    </w:p>
    <w:p w14:paraId="332B4E4D" w14:textId="746F6B4B" w:rsidR="000760F4" w:rsidRPr="005B7908" w:rsidRDefault="00E52008" w:rsidP="005B7908">
      <w:pPr>
        <w:pStyle w:val="NormalWeb"/>
        <w:numPr>
          <w:ilvl w:val="2"/>
          <w:numId w:val="1"/>
        </w:numPr>
        <w:spacing w:after="120" w:afterAutospacing="0"/>
        <w:ind w:left="709" w:hanging="709"/>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rPr>
        <w:t xml:space="preserve">The </w:t>
      </w:r>
      <w:r w:rsidR="000760F4" w:rsidRPr="005B7908">
        <w:rPr>
          <w:rStyle w:val="Strong"/>
          <w:rFonts w:asciiTheme="minorHAnsi" w:hAnsiTheme="minorHAnsi" w:cstheme="minorHAnsi"/>
          <w:b w:val="0"/>
          <w:bCs w:val="0"/>
        </w:rPr>
        <w:t>Council</w:t>
      </w:r>
      <w:r w:rsidRPr="005B7908">
        <w:rPr>
          <w:rStyle w:val="Strong"/>
          <w:rFonts w:asciiTheme="minorHAnsi" w:hAnsiTheme="minorHAnsi" w:cstheme="minorHAnsi"/>
          <w:b w:val="0"/>
          <w:bCs w:val="0"/>
        </w:rPr>
        <w:t xml:space="preserve"> will check the </w:t>
      </w:r>
      <w:r w:rsidR="000760F4" w:rsidRPr="005B7908">
        <w:rPr>
          <w:rStyle w:val="Strong"/>
          <w:rFonts w:asciiTheme="minorHAnsi" w:hAnsiTheme="minorHAnsi" w:cstheme="minorHAnsi"/>
          <w:b w:val="0"/>
          <w:bCs w:val="0"/>
        </w:rPr>
        <w:t>LLPG</w:t>
      </w:r>
      <w:r w:rsidRPr="005B7908">
        <w:rPr>
          <w:rStyle w:val="Strong"/>
          <w:rFonts w:asciiTheme="minorHAnsi" w:hAnsiTheme="minorHAnsi" w:cstheme="minorHAnsi"/>
          <w:b w:val="0"/>
          <w:bCs w:val="0"/>
        </w:rPr>
        <w:t xml:space="preserve"> and review every request to add or change an existing property name</w:t>
      </w:r>
      <w:r w:rsidR="00610285">
        <w:rPr>
          <w:rStyle w:val="Strong"/>
          <w:rFonts w:asciiTheme="minorHAnsi" w:hAnsiTheme="minorHAnsi" w:cstheme="minorHAnsi"/>
          <w:b w:val="0"/>
          <w:bCs w:val="0"/>
        </w:rPr>
        <w:t>; these</w:t>
      </w:r>
      <w:r w:rsidR="006E1BC9">
        <w:rPr>
          <w:rStyle w:val="Strong"/>
          <w:rFonts w:asciiTheme="minorHAnsi" w:hAnsiTheme="minorHAnsi" w:cstheme="minorHAnsi"/>
          <w:b w:val="0"/>
          <w:bCs w:val="0"/>
        </w:rPr>
        <w:t xml:space="preserve"> will be subject to the conventions outlined in </w:t>
      </w:r>
      <w:r w:rsidR="003B3094">
        <w:rPr>
          <w:rStyle w:val="Strong"/>
          <w:rFonts w:asciiTheme="minorHAnsi" w:hAnsiTheme="minorHAnsi" w:cstheme="minorHAnsi"/>
          <w:b w:val="0"/>
          <w:bCs w:val="0"/>
        </w:rPr>
        <w:fldChar w:fldCharType="begin"/>
      </w:r>
      <w:r w:rsidR="003B3094">
        <w:rPr>
          <w:rStyle w:val="Strong"/>
          <w:rFonts w:asciiTheme="minorHAnsi" w:hAnsiTheme="minorHAnsi" w:cstheme="minorHAnsi"/>
          <w:b w:val="0"/>
          <w:bCs w:val="0"/>
        </w:rPr>
        <w:instrText xml:space="preserve"> REF _Ref148448539 \r \h </w:instrText>
      </w:r>
      <w:r w:rsidR="003B3094">
        <w:rPr>
          <w:rStyle w:val="Strong"/>
          <w:rFonts w:asciiTheme="minorHAnsi" w:hAnsiTheme="minorHAnsi" w:cstheme="minorHAnsi"/>
          <w:b w:val="0"/>
          <w:bCs w:val="0"/>
        </w:rPr>
      </w:r>
      <w:r w:rsidR="003B3094">
        <w:rPr>
          <w:rStyle w:val="Strong"/>
          <w:rFonts w:asciiTheme="minorHAnsi" w:hAnsiTheme="minorHAnsi" w:cstheme="minorHAnsi"/>
          <w:b w:val="0"/>
          <w:bCs w:val="0"/>
        </w:rPr>
        <w:fldChar w:fldCharType="separate"/>
      </w:r>
      <w:r w:rsidR="00921A5D">
        <w:rPr>
          <w:rStyle w:val="Strong"/>
          <w:rFonts w:asciiTheme="minorHAnsi" w:hAnsiTheme="minorHAnsi" w:cstheme="minorHAnsi"/>
          <w:b w:val="0"/>
          <w:bCs w:val="0"/>
        </w:rPr>
        <w:t>7.1</w:t>
      </w:r>
      <w:r w:rsidR="003B3094">
        <w:rPr>
          <w:rStyle w:val="Strong"/>
          <w:rFonts w:asciiTheme="minorHAnsi" w:hAnsiTheme="minorHAnsi" w:cstheme="minorHAnsi"/>
          <w:b w:val="0"/>
          <w:bCs w:val="0"/>
        </w:rPr>
        <w:fldChar w:fldCharType="end"/>
      </w:r>
      <w:r w:rsidR="003B3094">
        <w:rPr>
          <w:rStyle w:val="Strong"/>
          <w:rFonts w:asciiTheme="minorHAnsi" w:hAnsiTheme="minorHAnsi" w:cstheme="minorHAnsi"/>
          <w:b w:val="0"/>
          <w:bCs w:val="0"/>
        </w:rPr>
        <w:t>.</w:t>
      </w:r>
    </w:p>
    <w:p w14:paraId="6AEFD8A9" w14:textId="5A669500" w:rsidR="00742A0F" w:rsidRPr="005B7908" w:rsidRDefault="00E52008" w:rsidP="005B7908">
      <w:pPr>
        <w:pStyle w:val="NormalWeb"/>
        <w:numPr>
          <w:ilvl w:val="2"/>
          <w:numId w:val="1"/>
        </w:numPr>
        <w:spacing w:after="120" w:afterAutospacing="0"/>
        <w:ind w:left="709" w:hanging="709"/>
        <w:rPr>
          <w:rStyle w:val="Strong"/>
          <w:rFonts w:asciiTheme="minorHAnsi" w:hAnsiTheme="minorHAnsi" w:cstheme="minorHAnsi"/>
          <w:b w:val="0"/>
          <w:bCs w:val="0"/>
        </w:rPr>
      </w:pPr>
      <w:r w:rsidRPr="005B7908">
        <w:rPr>
          <w:rStyle w:val="Strong"/>
          <w:rFonts w:asciiTheme="minorHAnsi" w:hAnsiTheme="minorHAnsi" w:cstheme="minorHAnsi"/>
          <w:b w:val="0"/>
          <w:bCs w:val="0"/>
        </w:rPr>
        <w:t xml:space="preserve">Where a property has a </w:t>
      </w:r>
      <w:r w:rsidR="00E4102A" w:rsidRPr="005B7908">
        <w:rPr>
          <w:rStyle w:val="Strong"/>
          <w:rFonts w:asciiTheme="minorHAnsi" w:hAnsiTheme="minorHAnsi" w:cstheme="minorHAnsi"/>
          <w:b w:val="0"/>
          <w:bCs w:val="0"/>
        </w:rPr>
        <w:t>number,</w:t>
      </w:r>
      <w:r w:rsidRPr="005B7908">
        <w:rPr>
          <w:rStyle w:val="Strong"/>
          <w:rFonts w:asciiTheme="minorHAnsi" w:hAnsiTheme="minorHAnsi" w:cstheme="minorHAnsi"/>
          <w:b w:val="0"/>
          <w:bCs w:val="0"/>
        </w:rPr>
        <w:t xml:space="preserve"> it is the responsibility of the property owner to check the street the property is on to ensure the name is not already in use. </w:t>
      </w:r>
    </w:p>
    <w:p w14:paraId="5BFFEF98" w14:textId="4C02AAD0" w:rsidR="009A4E9C" w:rsidRPr="005B7908" w:rsidRDefault="00E52008" w:rsidP="005B7908">
      <w:pPr>
        <w:pStyle w:val="NormalWeb"/>
        <w:numPr>
          <w:ilvl w:val="2"/>
          <w:numId w:val="1"/>
        </w:numPr>
        <w:spacing w:after="120" w:afterAutospacing="0"/>
        <w:ind w:left="709" w:hanging="709"/>
        <w:rPr>
          <w:rStyle w:val="Strong"/>
          <w:rFonts w:asciiTheme="minorHAnsi" w:hAnsiTheme="minorHAnsi" w:cstheme="minorHAnsi"/>
          <w:b w:val="0"/>
          <w:bCs w:val="0"/>
        </w:rPr>
      </w:pPr>
      <w:r w:rsidRPr="005B7908">
        <w:rPr>
          <w:rStyle w:val="Strong"/>
          <w:rFonts w:asciiTheme="minorHAnsi" w:hAnsiTheme="minorHAnsi" w:cstheme="minorHAnsi"/>
          <w:b w:val="0"/>
          <w:bCs w:val="0"/>
        </w:rPr>
        <w:t>A property with a number must always use and display that number. Where a property has a name and an official number the number must always be included in the address and displayed on the property. The name cannot be regarded as an alternative. This is enforceable</w:t>
      </w:r>
      <w:r w:rsidR="00742A0F" w:rsidRPr="005B7908">
        <w:rPr>
          <w:rStyle w:val="Strong"/>
          <w:rFonts w:asciiTheme="minorHAnsi" w:hAnsiTheme="minorHAnsi" w:cstheme="minorHAnsi"/>
          <w:b w:val="0"/>
          <w:bCs w:val="0"/>
        </w:rPr>
        <w:t xml:space="preserve"> </w:t>
      </w:r>
      <w:r w:rsidR="00D0306F" w:rsidRPr="005B7908">
        <w:rPr>
          <w:rStyle w:val="Strong"/>
          <w:rFonts w:asciiTheme="minorHAnsi" w:hAnsiTheme="minorHAnsi" w:cstheme="minorHAnsi"/>
          <w:b w:val="0"/>
          <w:bCs w:val="0"/>
        </w:rPr>
        <w:t xml:space="preserve">under </w:t>
      </w:r>
      <w:r w:rsidR="00B44C66" w:rsidRPr="005B7908">
        <w:rPr>
          <w:rStyle w:val="Strong"/>
          <w:rFonts w:asciiTheme="minorHAnsi" w:hAnsiTheme="minorHAnsi" w:cstheme="minorHAnsi"/>
          <w:b w:val="0"/>
          <w:bCs w:val="0"/>
        </w:rPr>
        <w:t>S</w:t>
      </w:r>
      <w:r w:rsidR="00D0306F" w:rsidRPr="005B7908">
        <w:rPr>
          <w:rStyle w:val="Strong"/>
          <w:rFonts w:asciiTheme="minorHAnsi" w:hAnsiTheme="minorHAnsi" w:cstheme="minorHAnsi"/>
          <w:b w:val="0"/>
          <w:bCs w:val="0"/>
        </w:rPr>
        <w:t>ection</w:t>
      </w:r>
      <w:r w:rsidR="00B44C66" w:rsidRPr="005B7908">
        <w:rPr>
          <w:rStyle w:val="Strong"/>
          <w:rFonts w:asciiTheme="minorHAnsi" w:hAnsiTheme="minorHAnsi" w:cstheme="minorHAnsi"/>
          <w:b w:val="0"/>
          <w:bCs w:val="0"/>
        </w:rPr>
        <w:t xml:space="preserve"> 10</w:t>
      </w:r>
      <w:r w:rsidR="00E267F8" w:rsidRPr="005B7908">
        <w:rPr>
          <w:rStyle w:val="Strong"/>
          <w:rFonts w:asciiTheme="minorHAnsi" w:hAnsiTheme="minorHAnsi" w:cstheme="minorHAnsi"/>
          <w:b w:val="0"/>
          <w:bCs w:val="0"/>
        </w:rPr>
        <w:t>(3) of the County of Kent</w:t>
      </w:r>
      <w:r w:rsidR="00BD7831" w:rsidRPr="005B7908">
        <w:rPr>
          <w:rStyle w:val="Strong"/>
          <w:rFonts w:asciiTheme="minorHAnsi" w:hAnsiTheme="minorHAnsi" w:cstheme="minorHAnsi"/>
          <w:b w:val="0"/>
          <w:bCs w:val="0"/>
        </w:rPr>
        <w:t xml:space="preserve"> Act 1981</w:t>
      </w:r>
      <w:r w:rsidRPr="005B7908">
        <w:rPr>
          <w:rStyle w:val="Strong"/>
          <w:rFonts w:asciiTheme="minorHAnsi" w:hAnsiTheme="minorHAnsi" w:cstheme="minorHAnsi"/>
          <w:b w:val="0"/>
          <w:bCs w:val="0"/>
        </w:rPr>
        <w:t xml:space="preserve">. </w:t>
      </w:r>
    </w:p>
    <w:p w14:paraId="0697973B" w14:textId="3B92F804" w:rsidR="00733789" w:rsidRPr="005B7908" w:rsidRDefault="00E52008" w:rsidP="005B7908">
      <w:pPr>
        <w:pStyle w:val="NormalWeb"/>
        <w:numPr>
          <w:ilvl w:val="2"/>
          <w:numId w:val="1"/>
        </w:numPr>
        <w:spacing w:after="120" w:afterAutospacing="0"/>
        <w:ind w:left="709" w:hanging="709"/>
        <w:rPr>
          <w:rStyle w:val="Strong"/>
          <w:rFonts w:asciiTheme="minorHAnsi" w:hAnsiTheme="minorHAnsi" w:cstheme="minorHAnsi"/>
          <w:b w:val="0"/>
          <w:bCs w:val="0"/>
        </w:rPr>
      </w:pPr>
      <w:r w:rsidRPr="005B7908">
        <w:rPr>
          <w:rStyle w:val="Strong"/>
          <w:rFonts w:asciiTheme="minorHAnsi" w:hAnsiTheme="minorHAnsi" w:cstheme="minorHAnsi"/>
          <w:b w:val="0"/>
          <w:bCs w:val="0"/>
        </w:rPr>
        <w:t xml:space="preserve">Any request to remove a number from an official address will be refused. </w:t>
      </w:r>
    </w:p>
    <w:p w14:paraId="5A5017E9" w14:textId="10417AD0" w:rsidR="00AF722E" w:rsidRPr="005B7908" w:rsidRDefault="00AF722E" w:rsidP="005B7908">
      <w:pPr>
        <w:pStyle w:val="NormalWeb"/>
        <w:numPr>
          <w:ilvl w:val="2"/>
          <w:numId w:val="1"/>
        </w:numPr>
        <w:spacing w:after="120" w:afterAutospacing="0"/>
        <w:ind w:left="709" w:hanging="709"/>
        <w:rPr>
          <w:rStyle w:val="Strong"/>
          <w:rFonts w:asciiTheme="minorHAnsi" w:hAnsiTheme="minorHAnsi" w:cstheme="minorHAnsi"/>
          <w:b w:val="0"/>
          <w:bCs w:val="0"/>
        </w:rPr>
      </w:pPr>
      <w:r w:rsidRPr="005B7908">
        <w:rPr>
          <w:rStyle w:val="Strong"/>
          <w:rFonts w:asciiTheme="minorHAnsi" w:hAnsiTheme="minorHAnsi" w:cstheme="minorHAnsi"/>
          <w:b w:val="0"/>
          <w:bCs w:val="0"/>
          <w:color w:val="111111"/>
        </w:rPr>
        <w:t>Where a change is made, the Council will update its systems and will notify the Royal Mail; these changes will be made within a timely manner. A</w:t>
      </w:r>
      <w:r w:rsidRPr="005B7908">
        <w:rPr>
          <w:rStyle w:val="Strong"/>
          <w:rFonts w:asciiTheme="minorHAnsi" w:hAnsiTheme="minorHAnsi" w:cstheme="minorHAnsi"/>
          <w:b w:val="0"/>
          <w:bCs w:val="0"/>
        </w:rPr>
        <w:t xml:space="preserve">ny amendments can take several months to filter through to end users of </w:t>
      </w:r>
      <w:r w:rsidR="00F936A1" w:rsidRPr="005B7908">
        <w:rPr>
          <w:rStyle w:val="Strong"/>
          <w:rFonts w:asciiTheme="minorHAnsi" w:hAnsiTheme="minorHAnsi" w:cstheme="minorHAnsi"/>
          <w:b w:val="0"/>
          <w:bCs w:val="0"/>
        </w:rPr>
        <w:t xml:space="preserve">Royal Mail </w:t>
      </w:r>
      <w:r w:rsidRPr="005B7908">
        <w:rPr>
          <w:rStyle w:val="Strong"/>
          <w:rFonts w:asciiTheme="minorHAnsi" w:hAnsiTheme="minorHAnsi" w:cstheme="minorHAnsi"/>
          <w:b w:val="0"/>
          <w:bCs w:val="0"/>
        </w:rPr>
        <w:t>Postcode Address File or</w:t>
      </w:r>
      <w:r w:rsidR="005010A7" w:rsidRPr="005B7908">
        <w:rPr>
          <w:rStyle w:val="Strong"/>
          <w:rFonts w:asciiTheme="minorHAnsi" w:hAnsiTheme="minorHAnsi" w:cstheme="minorHAnsi"/>
          <w:b w:val="0"/>
          <w:bCs w:val="0"/>
        </w:rPr>
        <w:t xml:space="preserve"> Ordnance Survey</w:t>
      </w:r>
      <w:r w:rsidRPr="005B7908">
        <w:rPr>
          <w:rStyle w:val="Strong"/>
          <w:rFonts w:asciiTheme="minorHAnsi" w:hAnsiTheme="minorHAnsi" w:cstheme="minorHAnsi"/>
          <w:b w:val="0"/>
          <w:bCs w:val="0"/>
        </w:rPr>
        <w:t xml:space="preserve"> </w:t>
      </w:r>
      <w:proofErr w:type="spellStart"/>
      <w:r w:rsidRPr="005B7908">
        <w:rPr>
          <w:rStyle w:val="Strong"/>
          <w:rFonts w:asciiTheme="minorHAnsi" w:hAnsiTheme="minorHAnsi" w:cstheme="minorHAnsi"/>
          <w:b w:val="0"/>
          <w:bCs w:val="0"/>
        </w:rPr>
        <w:t>AddressBase</w:t>
      </w:r>
      <w:proofErr w:type="spellEnd"/>
      <w:r w:rsidRPr="005B7908">
        <w:rPr>
          <w:rStyle w:val="Strong"/>
          <w:rFonts w:asciiTheme="minorHAnsi" w:hAnsiTheme="minorHAnsi" w:cstheme="minorHAnsi"/>
          <w:b w:val="0"/>
          <w:bCs w:val="0"/>
        </w:rPr>
        <w:t xml:space="preserve"> data. This will happen as external companies update their own databases with the latest updates. Any changes could potentially cause problems where companies need to use or validate an address and are working with old data.</w:t>
      </w:r>
    </w:p>
    <w:p w14:paraId="136B8FE6" w14:textId="3038D050" w:rsidR="00602D8B" w:rsidRPr="009C3609" w:rsidRDefault="00602D8B" w:rsidP="0044246D">
      <w:pPr>
        <w:pStyle w:val="Heading2"/>
        <w:numPr>
          <w:ilvl w:val="0"/>
          <w:numId w:val="1"/>
        </w:numPr>
        <w:spacing w:before="240" w:after="120"/>
        <w:ind w:left="357" w:hanging="357"/>
        <w:rPr>
          <w:rStyle w:val="Strong"/>
          <w:rFonts w:asciiTheme="minorHAnsi" w:hAnsiTheme="minorHAnsi" w:cstheme="minorHAnsi"/>
          <w:color w:val="auto"/>
        </w:rPr>
      </w:pPr>
      <w:bookmarkStart w:id="12" w:name="_Toc169099261"/>
      <w:r w:rsidRPr="009C3609">
        <w:rPr>
          <w:rStyle w:val="Strong"/>
          <w:rFonts w:asciiTheme="minorHAnsi" w:hAnsiTheme="minorHAnsi" w:cstheme="minorHAnsi"/>
          <w:color w:val="auto"/>
        </w:rPr>
        <w:t xml:space="preserve">Renaming and </w:t>
      </w:r>
      <w:r w:rsidR="00AA58D5">
        <w:rPr>
          <w:rStyle w:val="Strong"/>
          <w:rFonts w:asciiTheme="minorHAnsi" w:hAnsiTheme="minorHAnsi" w:cstheme="minorHAnsi"/>
          <w:color w:val="auto"/>
        </w:rPr>
        <w:t>r</w:t>
      </w:r>
      <w:r w:rsidRPr="009C3609">
        <w:rPr>
          <w:rStyle w:val="Strong"/>
          <w:rFonts w:asciiTheme="minorHAnsi" w:hAnsiTheme="minorHAnsi" w:cstheme="minorHAnsi"/>
          <w:color w:val="auto"/>
        </w:rPr>
        <w:t xml:space="preserve">enumbering of </w:t>
      </w:r>
      <w:r w:rsidR="00AA58D5">
        <w:rPr>
          <w:rStyle w:val="Strong"/>
          <w:rFonts w:asciiTheme="minorHAnsi" w:hAnsiTheme="minorHAnsi" w:cstheme="minorHAnsi"/>
          <w:color w:val="auto"/>
        </w:rPr>
        <w:t>e</w:t>
      </w:r>
      <w:r w:rsidRPr="009C3609">
        <w:rPr>
          <w:rStyle w:val="Strong"/>
          <w:rFonts w:asciiTheme="minorHAnsi" w:hAnsiTheme="minorHAnsi" w:cstheme="minorHAnsi"/>
          <w:color w:val="auto"/>
        </w:rPr>
        <w:t xml:space="preserve">xisting </w:t>
      </w:r>
      <w:r w:rsidR="00AA58D5">
        <w:rPr>
          <w:rStyle w:val="Strong"/>
          <w:rFonts w:asciiTheme="minorHAnsi" w:hAnsiTheme="minorHAnsi" w:cstheme="minorHAnsi"/>
          <w:color w:val="auto"/>
        </w:rPr>
        <w:t>s</w:t>
      </w:r>
      <w:r w:rsidRPr="009C3609">
        <w:rPr>
          <w:rStyle w:val="Strong"/>
          <w:rFonts w:asciiTheme="minorHAnsi" w:hAnsiTheme="minorHAnsi" w:cstheme="minorHAnsi"/>
          <w:color w:val="auto"/>
        </w:rPr>
        <w:t xml:space="preserve">treets and </w:t>
      </w:r>
      <w:r w:rsidR="00AA58D5">
        <w:rPr>
          <w:rStyle w:val="Strong"/>
          <w:rFonts w:asciiTheme="minorHAnsi" w:hAnsiTheme="minorHAnsi" w:cstheme="minorHAnsi"/>
          <w:color w:val="auto"/>
        </w:rPr>
        <w:t>p</w:t>
      </w:r>
      <w:r w:rsidR="008C049A" w:rsidRPr="009C3609">
        <w:rPr>
          <w:rStyle w:val="Strong"/>
          <w:rFonts w:asciiTheme="minorHAnsi" w:hAnsiTheme="minorHAnsi" w:cstheme="minorHAnsi"/>
          <w:color w:val="auto"/>
        </w:rPr>
        <w:t>ropert</w:t>
      </w:r>
      <w:r w:rsidR="00104C12" w:rsidRPr="009C3609">
        <w:rPr>
          <w:rStyle w:val="Strong"/>
          <w:rFonts w:asciiTheme="minorHAnsi" w:hAnsiTheme="minorHAnsi" w:cstheme="minorHAnsi"/>
          <w:color w:val="auto"/>
        </w:rPr>
        <w:t>ie</w:t>
      </w:r>
      <w:r w:rsidRPr="009C3609">
        <w:rPr>
          <w:rStyle w:val="Strong"/>
          <w:rFonts w:asciiTheme="minorHAnsi" w:hAnsiTheme="minorHAnsi" w:cstheme="minorHAnsi"/>
          <w:color w:val="auto"/>
        </w:rPr>
        <w:t>s</w:t>
      </w:r>
      <w:bookmarkEnd w:id="12"/>
      <w:r w:rsidRPr="009C3609">
        <w:rPr>
          <w:rStyle w:val="Strong"/>
          <w:rFonts w:asciiTheme="minorHAnsi" w:hAnsiTheme="minorHAnsi" w:cstheme="minorHAnsi"/>
          <w:color w:val="auto"/>
        </w:rPr>
        <w:t xml:space="preserve"> </w:t>
      </w:r>
    </w:p>
    <w:p w14:paraId="207C2D3E" w14:textId="59839F75" w:rsidR="00602D8B" w:rsidRPr="005B7908" w:rsidRDefault="00602D8B" w:rsidP="003A7B10">
      <w:pPr>
        <w:pStyle w:val="NormalWeb"/>
        <w:numPr>
          <w:ilvl w:val="1"/>
          <w:numId w:val="1"/>
        </w:numPr>
        <w:spacing w:after="120" w:afterAutospacing="0"/>
        <w:ind w:left="426"/>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The changing of a street name or sequence of property numbering will be avoided unless there is specific and sufficient reason to do so. Reasons for a change may </w:t>
      </w:r>
      <w:r w:rsidR="00E911E7">
        <w:rPr>
          <w:rStyle w:val="Strong"/>
          <w:rFonts w:asciiTheme="minorHAnsi" w:hAnsiTheme="minorHAnsi" w:cstheme="minorHAnsi"/>
          <w:b w:val="0"/>
          <w:bCs w:val="0"/>
          <w:color w:val="111111"/>
        </w:rPr>
        <w:t>include</w:t>
      </w:r>
      <w:r w:rsidRPr="005B7908">
        <w:rPr>
          <w:rStyle w:val="Strong"/>
          <w:rFonts w:asciiTheme="minorHAnsi" w:hAnsiTheme="minorHAnsi" w:cstheme="minorHAnsi"/>
          <w:b w:val="0"/>
          <w:bCs w:val="0"/>
          <w:color w:val="111111"/>
        </w:rPr>
        <w:t>:</w:t>
      </w:r>
    </w:p>
    <w:p w14:paraId="56E07053" w14:textId="77777777" w:rsidR="00602D8B" w:rsidRPr="005B7908" w:rsidRDefault="00602D8B" w:rsidP="00B62606">
      <w:pPr>
        <w:pStyle w:val="NormalWeb"/>
        <w:numPr>
          <w:ilvl w:val="0"/>
          <w:numId w:val="9"/>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A new development in the street.</w:t>
      </w:r>
    </w:p>
    <w:p w14:paraId="7B4200F5" w14:textId="455D7D93" w:rsidR="00602D8B" w:rsidRPr="005B7908" w:rsidRDefault="00602D8B" w:rsidP="00B62606">
      <w:pPr>
        <w:pStyle w:val="NormalWeb"/>
        <w:numPr>
          <w:ilvl w:val="0"/>
          <w:numId w:val="9"/>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Significant confusion regarding the naming and/or numbering of existing streets or </w:t>
      </w:r>
      <w:r w:rsidR="008C049A">
        <w:rPr>
          <w:rStyle w:val="Strong"/>
          <w:rFonts w:asciiTheme="minorHAnsi" w:hAnsiTheme="minorHAnsi" w:cstheme="minorHAnsi"/>
          <w:b w:val="0"/>
          <w:bCs w:val="0"/>
          <w:color w:val="111111"/>
        </w:rPr>
        <w:t>propert</w:t>
      </w:r>
      <w:r w:rsidR="00104C12">
        <w:rPr>
          <w:rStyle w:val="Strong"/>
          <w:rFonts w:asciiTheme="minorHAnsi" w:hAnsiTheme="minorHAnsi" w:cstheme="minorHAnsi"/>
          <w:b w:val="0"/>
          <w:bCs w:val="0"/>
          <w:color w:val="111111"/>
        </w:rPr>
        <w:t>ie</w:t>
      </w:r>
      <w:r w:rsidRPr="005B7908">
        <w:rPr>
          <w:rStyle w:val="Strong"/>
          <w:rFonts w:asciiTheme="minorHAnsi" w:hAnsiTheme="minorHAnsi" w:cstheme="minorHAnsi"/>
          <w:b w:val="0"/>
          <w:bCs w:val="0"/>
          <w:color w:val="111111"/>
        </w:rPr>
        <w:t>s.</w:t>
      </w:r>
    </w:p>
    <w:p w14:paraId="2E2BAAEB" w14:textId="77777777" w:rsidR="00602D8B" w:rsidRPr="005B7908" w:rsidRDefault="00602D8B" w:rsidP="00B62606">
      <w:pPr>
        <w:pStyle w:val="NormalWeb"/>
        <w:numPr>
          <w:ilvl w:val="0"/>
          <w:numId w:val="9"/>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A request from the emergency services.</w:t>
      </w:r>
    </w:p>
    <w:p w14:paraId="39835BEC" w14:textId="5F887096" w:rsidR="003307A8" w:rsidRPr="0090169C" w:rsidRDefault="00602D8B" w:rsidP="005B7908">
      <w:pPr>
        <w:pStyle w:val="NormalWeb"/>
        <w:numPr>
          <w:ilvl w:val="0"/>
          <w:numId w:val="9"/>
        </w:numPr>
        <w:spacing w:after="120" w:afterAutospacing="0"/>
        <w:rPr>
          <w:rStyle w:val="Strong"/>
          <w:rFonts w:asciiTheme="minorHAnsi" w:eastAsiaTheme="minorHAnsi" w:hAnsiTheme="minorHAnsi" w:cstheme="minorHAnsi"/>
          <w:b w:val="0"/>
          <w:color w:val="111111"/>
          <w:kern w:val="2"/>
          <w:sz w:val="22"/>
          <w:szCs w:val="22"/>
          <w:lang w:eastAsia="en-US"/>
          <w14:ligatures w14:val="standardContextual"/>
        </w:rPr>
      </w:pPr>
      <w:r w:rsidRPr="005B7908">
        <w:rPr>
          <w:rStyle w:val="Strong"/>
          <w:rFonts w:asciiTheme="minorHAnsi" w:hAnsiTheme="minorHAnsi" w:cstheme="minorHAnsi"/>
          <w:b w:val="0"/>
          <w:bCs w:val="0"/>
          <w:color w:val="111111"/>
        </w:rPr>
        <w:t>New information that calls the suitability of a street name into doubt.</w:t>
      </w:r>
    </w:p>
    <w:p w14:paraId="70DB9049" w14:textId="7FC82263" w:rsidR="00602D8B" w:rsidRPr="005B7908" w:rsidRDefault="00602D8B" w:rsidP="003A7B10">
      <w:pPr>
        <w:pStyle w:val="NormalWeb"/>
        <w:numPr>
          <w:ilvl w:val="1"/>
          <w:numId w:val="1"/>
        </w:numPr>
        <w:spacing w:after="120" w:afterAutospacing="0"/>
        <w:ind w:left="426"/>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Should a change to a street name or its numbering be proposed, evidence will be gathered from </w:t>
      </w:r>
      <w:r w:rsidR="00925DB8">
        <w:rPr>
          <w:rStyle w:val="Strong"/>
          <w:rFonts w:asciiTheme="minorHAnsi" w:hAnsiTheme="minorHAnsi" w:cstheme="minorHAnsi"/>
          <w:b w:val="0"/>
          <w:bCs w:val="0"/>
          <w:color w:val="111111"/>
        </w:rPr>
        <w:t xml:space="preserve">all relevant sources these may include </w:t>
      </w:r>
      <w:r w:rsidRPr="005B7908">
        <w:rPr>
          <w:rStyle w:val="Strong"/>
          <w:rFonts w:asciiTheme="minorHAnsi" w:hAnsiTheme="minorHAnsi" w:cstheme="minorHAnsi"/>
          <w:b w:val="0"/>
          <w:bCs w:val="0"/>
          <w:color w:val="111111"/>
        </w:rPr>
        <w:t>relevant bodies,</w:t>
      </w:r>
      <w:r w:rsidR="00A14BE0">
        <w:rPr>
          <w:rStyle w:val="Strong"/>
          <w:rFonts w:asciiTheme="minorHAnsi" w:hAnsiTheme="minorHAnsi" w:cstheme="minorHAnsi"/>
          <w:b w:val="0"/>
          <w:bCs w:val="0"/>
          <w:color w:val="111111"/>
        </w:rPr>
        <w:t xml:space="preserve"> </w:t>
      </w:r>
      <w:r w:rsidR="00267393">
        <w:rPr>
          <w:rStyle w:val="Strong"/>
          <w:rFonts w:asciiTheme="minorHAnsi" w:hAnsiTheme="minorHAnsi" w:cstheme="minorHAnsi"/>
          <w:b w:val="0"/>
          <w:bCs w:val="0"/>
          <w:color w:val="111111"/>
        </w:rPr>
        <w:t>ratepayers,</w:t>
      </w:r>
      <w:r w:rsidRPr="005B7908">
        <w:rPr>
          <w:rStyle w:val="Strong"/>
          <w:rFonts w:asciiTheme="minorHAnsi" w:hAnsiTheme="minorHAnsi" w:cstheme="minorHAnsi"/>
          <w:b w:val="0"/>
          <w:bCs w:val="0"/>
          <w:color w:val="111111"/>
        </w:rPr>
        <w:t xml:space="preserve"> and the appropriate Ward and Parish Councillors.</w:t>
      </w:r>
    </w:p>
    <w:p w14:paraId="6A839A82" w14:textId="46E2DCFD" w:rsidR="0064162C" w:rsidRDefault="00602D8B" w:rsidP="006A7FF8">
      <w:pPr>
        <w:pStyle w:val="NormalWeb"/>
        <w:numPr>
          <w:ilvl w:val="1"/>
          <w:numId w:val="1"/>
        </w:numPr>
        <w:spacing w:after="120" w:afterAutospacing="0"/>
        <w:ind w:left="426"/>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If there is specific and sufficient reason for that proposal to be formally considered</w:t>
      </w:r>
      <w:r w:rsidR="00BD64C9">
        <w:rPr>
          <w:rStyle w:val="Strong"/>
          <w:rFonts w:asciiTheme="minorHAnsi" w:hAnsiTheme="minorHAnsi" w:cstheme="minorHAnsi"/>
          <w:b w:val="0"/>
          <w:bCs w:val="0"/>
          <w:color w:val="111111"/>
        </w:rPr>
        <w:t xml:space="preserve"> </w:t>
      </w:r>
      <w:r w:rsidR="00690A11">
        <w:rPr>
          <w:rStyle w:val="Strong"/>
          <w:rFonts w:asciiTheme="minorHAnsi" w:hAnsiTheme="minorHAnsi" w:cstheme="minorHAnsi"/>
          <w:b w:val="0"/>
          <w:bCs w:val="0"/>
          <w:color w:val="111111"/>
        </w:rPr>
        <w:t xml:space="preserve">a Street Name Change can be considered, and if agreed made, </w:t>
      </w:r>
      <w:r w:rsidR="00BD64C9">
        <w:rPr>
          <w:rStyle w:val="Strong"/>
          <w:rFonts w:asciiTheme="minorHAnsi" w:hAnsiTheme="minorHAnsi" w:cstheme="minorHAnsi"/>
          <w:b w:val="0"/>
          <w:bCs w:val="0"/>
          <w:color w:val="111111"/>
        </w:rPr>
        <w:t xml:space="preserve">using S81 of the </w:t>
      </w:r>
      <w:r w:rsidR="00BD64C9" w:rsidRPr="00BD64C9">
        <w:rPr>
          <w:rStyle w:val="Strong"/>
          <w:rFonts w:asciiTheme="minorHAnsi" w:hAnsiTheme="minorHAnsi" w:cstheme="minorHAnsi"/>
          <w:b w:val="0"/>
          <w:bCs w:val="0"/>
          <w:color w:val="111111"/>
        </w:rPr>
        <w:t>Levelling up and Regeneration Act 2023</w:t>
      </w:r>
      <w:r w:rsidR="00BD64C9">
        <w:rPr>
          <w:rStyle w:val="Strong"/>
          <w:rFonts w:asciiTheme="minorHAnsi" w:hAnsiTheme="minorHAnsi" w:cstheme="minorHAnsi"/>
          <w:b w:val="0"/>
          <w:bCs w:val="0"/>
          <w:color w:val="111111"/>
        </w:rPr>
        <w:t xml:space="preserve">. </w:t>
      </w:r>
      <w:r w:rsidR="008E477B">
        <w:rPr>
          <w:rStyle w:val="Strong"/>
          <w:rFonts w:asciiTheme="minorHAnsi" w:hAnsiTheme="minorHAnsi" w:cstheme="minorHAnsi"/>
          <w:b w:val="0"/>
          <w:bCs w:val="0"/>
          <w:color w:val="111111"/>
        </w:rPr>
        <w:t xml:space="preserve">As the regulations to define </w:t>
      </w:r>
      <w:r w:rsidR="00535FF5" w:rsidRPr="00535FF5">
        <w:rPr>
          <w:rStyle w:val="Strong"/>
          <w:rFonts w:asciiTheme="minorHAnsi" w:hAnsiTheme="minorHAnsi" w:cstheme="minorHAnsi"/>
          <w:b w:val="0"/>
          <w:bCs w:val="0"/>
          <w:color w:val="111111"/>
        </w:rPr>
        <w:t>which changes have sufficient support</w:t>
      </w:r>
      <w:r w:rsidR="002910DE">
        <w:rPr>
          <w:rStyle w:val="Strong"/>
          <w:rFonts w:asciiTheme="minorHAnsi" w:hAnsiTheme="minorHAnsi" w:cstheme="minorHAnsi"/>
          <w:b w:val="0"/>
          <w:bCs w:val="0"/>
          <w:color w:val="111111"/>
        </w:rPr>
        <w:t xml:space="preserve"> </w:t>
      </w:r>
      <w:r w:rsidR="00AE1D27">
        <w:rPr>
          <w:rStyle w:val="Strong"/>
          <w:rFonts w:asciiTheme="minorHAnsi" w:hAnsiTheme="minorHAnsi" w:cstheme="minorHAnsi"/>
          <w:b w:val="0"/>
          <w:bCs w:val="0"/>
          <w:color w:val="111111"/>
        </w:rPr>
        <w:t xml:space="preserve">are yet to be defined, </w:t>
      </w:r>
      <w:r w:rsidR="002910DE">
        <w:rPr>
          <w:rStyle w:val="Strong"/>
          <w:rFonts w:asciiTheme="minorHAnsi" w:hAnsiTheme="minorHAnsi" w:cstheme="minorHAnsi"/>
          <w:b w:val="0"/>
          <w:bCs w:val="0"/>
          <w:color w:val="111111"/>
        </w:rPr>
        <w:t xml:space="preserve">the </w:t>
      </w:r>
      <w:r w:rsidR="00340DF3">
        <w:rPr>
          <w:rStyle w:val="Strong"/>
          <w:rFonts w:asciiTheme="minorHAnsi" w:hAnsiTheme="minorHAnsi" w:cstheme="minorHAnsi"/>
          <w:b w:val="0"/>
          <w:bCs w:val="0"/>
          <w:color w:val="111111"/>
        </w:rPr>
        <w:t>C</w:t>
      </w:r>
      <w:r w:rsidR="002910DE">
        <w:rPr>
          <w:rStyle w:val="Strong"/>
          <w:rFonts w:asciiTheme="minorHAnsi" w:hAnsiTheme="minorHAnsi" w:cstheme="minorHAnsi"/>
          <w:b w:val="0"/>
          <w:bCs w:val="0"/>
          <w:color w:val="111111"/>
        </w:rPr>
        <w:t>ouncil will continue to</w:t>
      </w:r>
      <w:r w:rsidR="00535FF5">
        <w:rPr>
          <w:rStyle w:val="Strong"/>
          <w:rFonts w:asciiTheme="minorHAnsi" w:hAnsiTheme="minorHAnsi" w:cstheme="minorHAnsi"/>
          <w:b w:val="0"/>
          <w:bCs w:val="0"/>
          <w:color w:val="111111"/>
        </w:rPr>
        <w:t xml:space="preserve"> </w:t>
      </w:r>
      <w:r w:rsidRPr="005B7908">
        <w:rPr>
          <w:rStyle w:val="Strong"/>
          <w:rFonts w:asciiTheme="minorHAnsi" w:hAnsiTheme="minorHAnsi" w:cstheme="minorHAnsi"/>
          <w:b w:val="0"/>
          <w:bCs w:val="0"/>
          <w:color w:val="111111"/>
        </w:rPr>
        <w:t>a</w:t>
      </w:r>
      <w:r w:rsidR="009A4471">
        <w:rPr>
          <w:rStyle w:val="Strong"/>
          <w:rFonts w:asciiTheme="minorHAnsi" w:hAnsiTheme="minorHAnsi" w:cstheme="minorHAnsi"/>
          <w:b w:val="0"/>
          <w:bCs w:val="0"/>
          <w:color w:val="111111"/>
        </w:rPr>
        <w:t xml:space="preserve">pply the approach it </w:t>
      </w:r>
      <w:r w:rsidR="004D78AC">
        <w:rPr>
          <w:rStyle w:val="Strong"/>
          <w:rFonts w:asciiTheme="minorHAnsi" w:hAnsiTheme="minorHAnsi" w:cstheme="minorHAnsi"/>
          <w:b w:val="0"/>
          <w:bCs w:val="0"/>
          <w:color w:val="111111"/>
        </w:rPr>
        <w:t xml:space="preserve">used </w:t>
      </w:r>
      <w:r w:rsidR="009A4471">
        <w:rPr>
          <w:rStyle w:val="Strong"/>
          <w:rFonts w:asciiTheme="minorHAnsi" w:hAnsiTheme="minorHAnsi" w:cstheme="minorHAnsi"/>
          <w:b w:val="0"/>
          <w:bCs w:val="0"/>
          <w:color w:val="111111"/>
        </w:rPr>
        <w:t>previously using S21</w:t>
      </w:r>
      <w:r w:rsidR="0064162C">
        <w:rPr>
          <w:rStyle w:val="Strong"/>
          <w:rFonts w:asciiTheme="minorHAnsi" w:hAnsiTheme="minorHAnsi" w:cstheme="minorHAnsi"/>
          <w:b w:val="0"/>
          <w:bCs w:val="0"/>
          <w:color w:val="111111"/>
        </w:rPr>
        <w:t xml:space="preserve"> of </w:t>
      </w:r>
      <w:r w:rsidR="0064162C" w:rsidRPr="005B7908">
        <w:rPr>
          <w:rStyle w:val="Strong"/>
          <w:rFonts w:asciiTheme="minorHAnsi" w:hAnsiTheme="minorHAnsi" w:cstheme="minorHAnsi"/>
          <w:b w:val="0"/>
          <w:bCs w:val="0"/>
          <w:color w:val="111111"/>
        </w:rPr>
        <w:t>Public Health Amendments Act 1907</w:t>
      </w:r>
      <w:r w:rsidR="0064162C">
        <w:rPr>
          <w:rStyle w:val="Strong"/>
          <w:rFonts w:asciiTheme="minorHAnsi" w:hAnsiTheme="minorHAnsi" w:cstheme="minorHAnsi"/>
          <w:b w:val="0"/>
          <w:bCs w:val="0"/>
          <w:color w:val="111111"/>
        </w:rPr>
        <w:t>.</w:t>
      </w:r>
      <w:r w:rsidR="00C606B8">
        <w:rPr>
          <w:rStyle w:val="Strong"/>
          <w:rFonts w:asciiTheme="minorHAnsi" w:hAnsiTheme="minorHAnsi" w:cstheme="minorHAnsi"/>
          <w:b w:val="0"/>
          <w:bCs w:val="0"/>
          <w:color w:val="111111"/>
        </w:rPr>
        <w:t xml:space="preserve"> These are set</w:t>
      </w:r>
      <w:r w:rsidR="00453BD7">
        <w:rPr>
          <w:rStyle w:val="Strong"/>
          <w:rFonts w:asciiTheme="minorHAnsi" w:hAnsiTheme="minorHAnsi" w:cstheme="minorHAnsi"/>
          <w:b w:val="0"/>
          <w:bCs w:val="0"/>
          <w:color w:val="111111"/>
        </w:rPr>
        <w:t xml:space="preserve"> </w:t>
      </w:r>
      <w:r w:rsidR="00C606B8">
        <w:rPr>
          <w:rStyle w:val="Strong"/>
          <w:rFonts w:asciiTheme="minorHAnsi" w:hAnsiTheme="minorHAnsi" w:cstheme="minorHAnsi"/>
          <w:b w:val="0"/>
          <w:bCs w:val="0"/>
          <w:color w:val="111111"/>
        </w:rPr>
        <w:t>out in</w:t>
      </w:r>
      <w:r w:rsidR="00453BD7">
        <w:rPr>
          <w:rStyle w:val="Strong"/>
          <w:rFonts w:asciiTheme="minorHAnsi" w:hAnsiTheme="minorHAnsi" w:cstheme="minorHAnsi"/>
          <w:b w:val="0"/>
          <w:bCs w:val="0"/>
          <w:color w:val="111111"/>
        </w:rPr>
        <w:t xml:space="preserve"> sections 8.4 to 8.8 of this policy.</w:t>
      </w:r>
    </w:p>
    <w:p w14:paraId="323B4046" w14:textId="6E38F906" w:rsidR="00602D8B" w:rsidRPr="005B7908" w:rsidRDefault="0064162C" w:rsidP="006A7FF8">
      <w:pPr>
        <w:pStyle w:val="NormalWeb"/>
        <w:numPr>
          <w:ilvl w:val="1"/>
          <w:numId w:val="1"/>
        </w:numPr>
        <w:spacing w:after="120" w:afterAutospacing="0"/>
        <w:ind w:left="426"/>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 xml:space="preserve">A </w:t>
      </w:r>
      <w:r w:rsidR="00602D8B" w:rsidRPr="005B7908">
        <w:rPr>
          <w:rStyle w:val="Strong"/>
          <w:rFonts w:asciiTheme="minorHAnsi" w:hAnsiTheme="minorHAnsi" w:cstheme="minorHAnsi"/>
          <w:b w:val="0"/>
          <w:bCs w:val="0"/>
          <w:color w:val="111111"/>
        </w:rPr>
        <w:t>consultation will be held with all affected ratepayers</w:t>
      </w:r>
      <w:r w:rsidR="0079709F">
        <w:rPr>
          <w:rStyle w:val="Strong"/>
          <w:rFonts w:asciiTheme="minorHAnsi" w:hAnsiTheme="minorHAnsi" w:cstheme="minorHAnsi"/>
          <w:b w:val="0"/>
          <w:bCs w:val="0"/>
          <w:color w:val="111111"/>
        </w:rPr>
        <w:t>,</w:t>
      </w:r>
      <w:r w:rsidR="00916AF1" w:rsidRPr="005B7908">
        <w:rPr>
          <w:rStyle w:val="Strong"/>
          <w:rFonts w:asciiTheme="minorHAnsi" w:hAnsiTheme="minorHAnsi" w:cstheme="minorHAnsi"/>
          <w:b w:val="0"/>
          <w:bCs w:val="0"/>
          <w:color w:val="111111"/>
        </w:rPr>
        <w:t xml:space="preserve"> both residential and non-residential</w:t>
      </w:r>
      <w:r w:rsidR="002F4B40">
        <w:rPr>
          <w:rStyle w:val="Strong"/>
          <w:rFonts w:asciiTheme="minorHAnsi" w:hAnsiTheme="minorHAnsi" w:cstheme="minorHAnsi"/>
          <w:b w:val="0"/>
          <w:bCs w:val="0"/>
          <w:color w:val="111111"/>
        </w:rPr>
        <w:t>, regarding the proposed change</w:t>
      </w:r>
      <w:r w:rsidR="00916AF1" w:rsidRPr="005B7908">
        <w:rPr>
          <w:rStyle w:val="Strong"/>
          <w:rFonts w:asciiTheme="minorHAnsi" w:hAnsiTheme="minorHAnsi" w:cstheme="minorHAnsi"/>
          <w:b w:val="0"/>
          <w:bCs w:val="0"/>
          <w:color w:val="111111"/>
        </w:rPr>
        <w:t>.</w:t>
      </w:r>
      <w:r w:rsidR="001024AF">
        <w:rPr>
          <w:rStyle w:val="Strong"/>
          <w:rFonts w:asciiTheme="minorHAnsi" w:hAnsiTheme="minorHAnsi" w:cstheme="minorHAnsi"/>
          <w:b w:val="0"/>
          <w:bCs w:val="0"/>
          <w:color w:val="111111"/>
        </w:rPr>
        <w:t xml:space="preserve"> </w:t>
      </w:r>
    </w:p>
    <w:p w14:paraId="6246BB7B" w14:textId="7A7BDE5C" w:rsidR="00D52BE2" w:rsidRPr="005B7908" w:rsidRDefault="00D52BE2" w:rsidP="005B7908">
      <w:pPr>
        <w:pStyle w:val="NormalWeb"/>
        <w:numPr>
          <w:ilvl w:val="1"/>
          <w:numId w:val="1"/>
        </w:numPr>
        <w:spacing w:after="120" w:afterAutospacing="0"/>
        <w:ind w:left="426" w:hanging="426"/>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lastRenderedPageBreak/>
        <w:t xml:space="preserve">Any new street name </w:t>
      </w:r>
      <w:r w:rsidR="00B92E45" w:rsidRPr="005B7908">
        <w:rPr>
          <w:rStyle w:val="Strong"/>
          <w:rFonts w:asciiTheme="minorHAnsi" w:hAnsiTheme="minorHAnsi" w:cstheme="minorHAnsi"/>
          <w:b w:val="0"/>
          <w:bCs w:val="0"/>
          <w:color w:val="111111"/>
        </w:rPr>
        <w:t>suggested</w:t>
      </w:r>
      <w:r w:rsidR="007A21B7">
        <w:rPr>
          <w:rStyle w:val="Strong"/>
          <w:rFonts w:asciiTheme="minorHAnsi" w:hAnsiTheme="minorHAnsi" w:cstheme="minorHAnsi"/>
          <w:b w:val="0"/>
          <w:bCs w:val="0"/>
          <w:color w:val="111111"/>
        </w:rPr>
        <w:t xml:space="preserve"> as part of a consultation</w:t>
      </w:r>
      <w:r w:rsidR="00B92E45" w:rsidRPr="005B7908">
        <w:rPr>
          <w:rStyle w:val="Strong"/>
          <w:rFonts w:asciiTheme="minorHAnsi" w:hAnsiTheme="minorHAnsi" w:cstheme="minorHAnsi"/>
          <w:b w:val="0"/>
          <w:bCs w:val="0"/>
          <w:color w:val="111111"/>
        </w:rPr>
        <w:t xml:space="preserve"> </w:t>
      </w:r>
      <w:r w:rsidRPr="005B7908">
        <w:rPr>
          <w:rStyle w:val="Strong"/>
          <w:rFonts w:asciiTheme="minorHAnsi" w:hAnsiTheme="minorHAnsi" w:cstheme="minorHAnsi"/>
          <w:b w:val="0"/>
          <w:bCs w:val="0"/>
          <w:color w:val="111111"/>
        </w:rPr>
        <w:t xml:space="preserve">should comply with the guidelines set out in Section </w:t>
      </w:r>
      <w:r w:rsidRPr="005B7908">
        <w:rPr>
          <w:rStyle w:val="Strong"/>
          <w:rFonts w:asciiTheme="minorHAnsi" w:hAnsiTheme="minorHAnsi" w:cstheme="minorHAnsi"/>
          <w:b w:val="0"/>
          <w:bCs w:val="0"/>
          <w:color w:val="111111"/>
        </w:rPr>
        <w:fldChar w:fldCharType="begin"/>
      </w:r>
      <w:r w:rsidRPr="005B7908">
        <w:rPr>
          <w:rStyle w:val="Strong"/>
          <w:rFonts w:asciiTheme="minorHAnsi" w:hAnsiTheme="minorHAnsi" w:cstheme="minorHAnsi"/>
          <w:b w:val="0"/>
          <w:bCs w:val="0"/>
          <w:color w:val="111111"/>
        </w:rPr>
        <w:instrText xml:space="preserve"> REF _Ref148448523 \r \h </w:instrText>
      </w:r>
      <w:r w:rsidR="007E6EE9">
        <w:rPr>
          <w:rStyle w:val="Strong"/>
          <w:rFonts w:asciiTheme="minorHAnsi" w:hAnsiTheme="minorHAnsi" w:cstheme="minorHAnsi"/>
          <w:b w:val="0"/>
          <w:bCs w:val="0"/>
          <w:color w:val="111111"/>
        </w:rPr>
        <w:instrText xml:space="preserve"> \* MERGEFORMAT</w:instrText>
      </w:r>
      <w:r w:rsidR="007E6EE9" w:rsidRPr="003248E7">
        <w:rPr>
          <w:rStyle w:val="Strong"/>
          <w:rFonts w:asciiTheme="minorHAnsi" w:hAnsiTheme="minorHAnsi" w:cstheme="minorHAnsi"/>
          <w:b w:val="0"/>
          <w:color w:val="111111"/>
        </w:rPr>
        <w:instrText xml:space="preserve"> </w:instrText>
      </w:r>
      <w:r w:rsidRPr="005B7908">
        <w:rPr>
          <w:rStyle w:val="Strong"/>
          <w:rFonts w:asciiTheme="minorHAnsi" w:hAnsiTheme="minorHAnsi" w:cstheme="minorHAnsi"/>
          <w:b w:val="0"/>
          <w:bCs w:val="0"/>
          <w:color w:val="111111"/>
        </w:rPr>
      </w:r>
      <w:r w:rsidRPr="005B7908">
        <w:rPr>
          <w:rStyle w:val="Strong"/>
          <w:rFonts w:asciiTheme="minorHAnsi" w:hAnsiTheme="minorHAnsi" w:cstheme="minorHAnsi"/>
          <w:b w:val="0"/>
          <w:bCs w:val="0"/>
          <w:color w:val="111111"/>
        </w:rPr>
        <w:fldChar w:fldCharType="separate"/>
      </w:r>
      <w:r w:rsidR="00921A5D">
        <w:rPr>
          <w:rStyle w:val="Strong"/>
          <w:rFonts w:asciiTheme="minorHAnsi" w:hAnsiTheme="minorHAnsi" w:cstheme="minorHAnsi"/>
          <w:b w:val="0"/>
          <w:bCs w:val="0"/>
          <w:color w:val="111111"/>
        </w:rPr>
        <w:t>6.1</w:t>
      </w:r>
      <w:r w:rsidRPr="005B7908">
        <w:rPr>
          <w:rStyle w:val="Strong"/>
          <w:rFonts w:asciiTheme="minorHAnsi" w:hAnsiTheme="minorHAnsi" w:cstheme="minorHAnsi"/>
          <w:b w:val="0"/>
          <w:bCs w:val="0"/>
          <w:color w:val="111111"/>
        </w:rPr>
        <w:fldChar w:fldCharType="end"/>
      </w:r>
      <w:r w:rsidR="00B97716">
        <w:rPr>
          <w:rStyle w:val="Strong"/>
          <w:rFonts w:asciiTheme="minorHAnsi" w:hAnsiTheme="minorHAnsi" w:cstheme="minorHAnsi"/>
          <w:b w:val="0"/>
          <w:bCs w:val="0"/>
          <w:color w:val="111111"/>
        </w:rPr>
        <w:t xml:space="preserve"> </w:t>
      </w:r>
      <w:r w:rsidRPr="005B7908">
        <w:rPr>
          <w:rStyle w:val="Strong"/>
          <w:rFonts w:asciiTheme="minorHAnsi" w:hAnsiTheme="minorHAnsi" w:cstheme="minorHAnsi"/>
          <w:b w:val="0"/>
          <w:bCs w:val="0"/>
          <w:color w:val="111111"/>
        </w:rPr>
        <w:t xml:space="preserve">and numbering should comply with the guidelines set out in Section </w:t>
      </w:r>
      <w:r w:rsidRPr="005B7908">
        <w:rPr>
          <w:rStyle w:val="Strong"/>
          <w:rFonts w:asciiTheme="minorHAnsi" w:hAnsiTheme="minorHAnsi" w:cstheme="minorHAnsi"/>
          <w:b w:val="0"/>
          <w:bCs w:val="0"/>
          <w:color w:val="111111"/>
        </w:rPr>
        <w:fldChar w:fldCharType="begin"/>
      </w:r>
      <w:r w:rsidRPr="005B7908">
        <w:rPr>
          <w:rStyle w:val="Strong"/>
          <w:rFonts w:asciiTheme="minorHAnsi" w:hAnsiTheme="minorHAnsi" w:cstheme="minorHAnsi"/>
          <w:b w:val="0"/>
          <w:bCs w:val="0"/>
          <w:color w:val="111111"/>
        </w:rPr>
        <w:instrText xml:space="preserve"> REF _Ref148448539 \r \h </w:instrText>
      </w:r>
      <w:r w:rsidR="007E6EE9">
        <w:rPr>
          <w:rStyle w:val="Strong"/>
          <w:rFonts w:asciiTheme="minorHAnsi" w:hAnsiTheme="minorHAnsi" w:cstheme="minorHAnsi"/>
          <w:b w:val="0"/>
          <w:bCs w:val="0"/>
          <w:color w:val="111111"/>
        </w:rPr>
        <w:instrText xml:space="preserve"> \* MERGEFORMAT</w:instrText>
      </w:r>
      <w:r w:rsidR="007E6EE9" w:rsidRPr="003248E7">
        <w:rPr>
          <w:rStyle w:val="Strong"/>
          <w:rFonts w:asciiTheme="minorHAnsi" w:hAnsiTheme="minorHAnsi" w:cstheme="minorHAnsi"/>
          <w:b w:val="0"/>
          <w:color w:val="111111"/>
        </w:rPr>
        <w:instrText xml:space="preserve"> </w:instrText>
      </w:r>
      <w:r w:rsidRPr="005B7908">
        <w:rPr>
          <w:rStyle w:val="Strong"/>
          <w:rFonts w:asciiTheme="minorHAnsi" w:hAnsiTheme="minorHAnsi" w:cstheme="minorHAnsi"/>
          <w:b w:val="0"/>
          <w:bCs w:val="0"/>
          <w:color w:val="111111"/>
        </w:rPr>
      </w:r>
      <w:r w:rsidRPr="005B7908">
        <w:rPr>
          <w:rStyle w:val="Strong"/>
          <w:rFonts w:asciiTheme="minorHAnsi" w:hAnsiTheme="minorHAnsi" w:cstheme="minorHAnsi"/>
          <w:b w:val="0"/>
          <w:bCs w:val="0"/>
          <w:color w:val="111111"/>
        </w:rPr>
        <w:fldChar w:fldCharType="separate"/>
      </w:r>
      <w:r w:rsidR="00921A5D">
        <w:rPr>
          <w:rStyle w:val="Strong"/>
          <w:rFonts w:asciiTheme="minorHAnsi" w:hAnsiTheme="minorHAnsi" w:cstheme="minorHAnsi"/>
          <w:b w:val="0"/>
          <w:bCs w:val="0"/>
          <w:color w:val="111111"/>
        </w:rPr>
        <w:t>7.1</w:t>
      </w:r>
      <w:r w:rsidRPr="005B7908">
        <w:rPr>
          <w:rStyle w:val="Strong"/>
          <w:rFonts w:asciiTheme="minorHAnsi" w:hAnsiTheme="minorHAnsi" w:cstheme="minorHAnsi"/>
          <w:b w:val="0"/>
          <w:bCs w:val="0"/>
          <w:color w:val="111111"/>
        </w:rPr>
        <w:fldChar w:fldCharType="end"/>
      </w:r>
      <w:r w:rsidRPr="005B7908">
        <w:rPr>
          <w:rStyle w:val="Strong"/>
          <w:rFonts w:asciiTheme="minorHAnsi" w:hAnsiTheme="minorHAnsi" w:cstheme="minorHAnsi"/>
          <w:b w:val="0"/>
          <w:bCs w:val="0"/>
          <w:color w:val="111111"/>
        </w:rPr>
        <w:t>.</w:t>
      </w:r>
    </w:p>
    <w:p w14:paraId="261D8BBB" w14:textId="08768290" w:rsidR="00602D8B" w:rsidRPr="005B7908" w:rsidRDefault="00B44588" w:rsidP="003A7B10">
      <w:pPr>
        <w:pStyle w:val="NormalWeb"/>
        <w:numPr>
          <w:ilvl w:val="1"/>
          <w:numId w:val="1"/>
        </w:numPr>
        <w:spacing w:after="120" w:afterAutospacing="0"/>
        <w:ind w:left="426"/>
        <w:rPr>
          <w:rStyle w:val="Strong"/>
          <w:rFonts w:asciiTheme="minorHAnsi" w:eastAsiaTheme="minorHAnsi" w:hAnsiTheme="minorHAnsi" w:cstheme="minorHAnsi"/>
          <w:b w:val="0"/>
          <w:bCs w:val="0"/>
          <w:color w:val="111111"/>
          <w:kern w:val="2"/>
          <w:sz w:val="22"/>
          <w:szCs w:val="22"/>
          <w:lang w:eastAsia="en-US"/>
          <w14:ligatures w14:val="standardContextual"/>
        </w:rPr>
      </w:pPr>
      <w:r w:rsidRPr="00B44588">
        <w:rPr>
          <w:rStyle w:val="Strong"/>
          <w:rFonts w:asciiTheme="minorHAnsi" w:hAnsiTheme="minorHAnsi" w:cstheme="minorHAnsi"/>
          <w:b w:val="0"/>
          <w:bCs w:val="0"/>
          <w:color w:val="111111"/>
        </w:rPr>
        <w:t>A report  detailing the outcomes of the consultation will be created for consideration by the Chief Operating Officer</w:t>
      </w:r>
      <w:r>
        <w:rPr>
          <w:rStyle w:val="Strong"/>
          <w:rFonts w:asciiTheme="minorHAnsi" w:hAnsiTheme="minorHAnsi" w:cstheme="minorHAnsi"/>
          <w:b w:val="0"/>
          <w:bCs w:val="0"/>
          <w:color w:val="111111"/>
        </w:rPr>
        <w:t xml:space="preserve">. </w:t>
      </w:r>
      <w:r w:rsidR="00602D8B" w:rsidRPr="005B7908">
        <w:rPr>
          <w:rStyle w:val="Strong"/>
          <w:rFonts w:asciiTheme="minorHAnsi" w:hAnsiTheme="minorHAnsi" w:cstheme="minorHAnsi"/>
          <w:b w:val="0"/>
          <w:bCs w:val="0"/>
          <w:color w:val="111111"/>
        </w:rPr>
        <w:t>The results of the consultation will determine the action to be taken:</w:t>
      </w:r>
    </w:p>
    <w:p w14:paraId="7ADD8FE2" w14:textId="45E3C36C" w:rsidR="00602D8B" w:rsidRPr="005B7908" w:rsidRDefault="00602D8B" w:rsidP="005B7908">
      <w:pPr>
        <w:pStyle w:val="NormalWeb"/>
        <w:numPr>
          <w:ilvl w:val="0"/>
          <w:numId w:val="10"/>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If </w:t>
      </w:r>
      <w:r w:rsidR="004F197F">
        <w:rPr>
          <w:rStyle w:val="Strong"/>
          <w:rFonts w:asciiTheme="minorHAnsi" w:hAnsiTheme="minorHAnsi" w:cstheme="minorHAnsi"/>
          <w:b w:val="0"/>
          <w:bCs w:val="0"/>
          <w:color w:val="111111"/>
        </w:rPr>
        <w:t xml:space="preserve">at least </w:t>
      </w:r>
      <w:r w:rsidRPr="005B7908">
        <w:rPr>
          <w:rStyle w:val="Strong"/>
          <w:rFonts w:asciiTheme="minorHAnsi" w:hAnsiTheme="minorHAnsi" w:cstheme="minorHAnsi"/>
          <w:b w:val="0"/>
          <w:bCs w:val="0"/>
          <w:color w:val="111111"/>
        </w:rPr>
        <w:t xml:space="preserve">two-thirds, or more, of </w:t>
      </w:r>
      <w:r w:rsidR="00340DF3">
        <w:rPr>
          <w:rStyle w:val="Strong"/>
          <w:rFonts w:asciiTheme="minorHAnsi" w:hAnsiTheme="minorHAnsi" w:cstheme="minorHAnsi"/>
          <w:b w:val="0"/>
          <w:bCs w:val="0"/>
          <w:color w:val="111111"/>
        </w:rPr>
        <w:t xml:space="preserve">council </w:t>
      </w:r>
      <w:r w:rsidR="00174015">
        <w:rPr>
          <w:rStyle w:val="Strong"/>
          <w:rFonts w:asciiTheme="minorHAnsi" w:hAnsiTheme="minorHAnsi" w:cstheme="minorHAnsi"/>
          <w:b w:val="0"/>
          <w:bCs w:val="0"/>
          <w:color w:val="111111"/>
        </w:rPr>
        <w:t xml:space="preserve">tax and business </w:t>
      </w:r>
      <w:r w:rsidRPr="005B7908">
        <w:rPr>
          <w:rStyle w:val="Strong"/>
          <w:rFonts w:asciiTheme="minorHAnsi" w:hAnsiTheme="minorHAnsi" w:cstheme="minorHAnsi"/>
          <w:b w:val="0"/>
          <w:bCs w:val="0"/>
          <w:color w:val="111111"/>
        </w:rPr>
        <w:t>rate</w:t>
      </w:r>
      <w:r w:rsidR="006C29EB">
        <w:rPr>
          <w:rStyle w:val="Strong"/>
          <w:rFonts w:asciiTheme="minorHAnsi" w:hAnsiTheme="minorHAnsi" w:cstheme="minorHAnsi"/>
          <w:b w:val="0"/>
          <w:bCs w:val="0"/>
          <w:color w:val="111111"/>
        </w:rPr>
        <w:t xml:space="preserve"> </w:t>
      </w:r>
      <w:r w:rsidRPr="005B7908">
        <w:rPr>
          <w:rStyle w:val="Strong"/>
          <w:rFonts w:asciiTheme="minorHAnsi" w:hAnsiTheme="minorHAnsi" w:cstheme="minorHAnsi"/>
          <w:b w:val="0"/>
          <w:bCs w:val="0"/>
          <w:color w:val="111111"/>
        </w:rPr>
        <w:t>payers are in favour of the proposed change</w:t>
      </w:r>
      <w:r w:rsidR="000A6FF7">
        <w:rPr>
          <w:rStyle w:val="Strong"/>
          <w:rFonts w:asciiTheme="minorHAnsi" w:hAnsiTheme="minorHAnsi" w:cstheme="minorHAnsi"/>
          <w:b w:val="0"/>
          <w:bCs w:val="0"/>
          <w:color w:val="111111"/>
        </w:rPr>
        <w:t>:</w:t>
      </w:r>
      <w:r w:rsidR="00B44588" w:rsidRPr="00B44588" w:rsidDel="00B44588">
        <w:rPr>
          <w:rStyle w:val="Strong"/>
          <w:rFonts w:asciiTheme="minorHAnsi" w:hAnsiTheme="minorHAnsi" w:cstheme="minorHAnsi"/>
          <w:b w:val="0"/>
          <w:bCs w:val="0"/>
          <w:color w:val="111111"/>
        </w:rPr>
        <w:t xml:space="preserve"> </w:t>
      </w:r>
    </w:p>
    <w:p w14:paraId="20E5D8B9" w14:textId="7B747C1C" w:rsidR="00602D8B" w:rsidRDefault="00B44588" w:rsidP="00B62606">
      <w:pPr>
        <w:pStyle w:val="NormalWeb"/>
        <w:numPr>
          <w:ilvl w:val="2"/>
          <w:numId w:val="10"/>
        </w:numPr>
        <w:spacing w:after="120" w:afterAutospacing="0"/>
        <w:ind w:left="156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A</w:t>
      </w:r>
      <w:r w:rsidR="00D52BE2" w:rsidRPr="005B7908">
        <w:rPr>
          <w:rStyle w:val="Strong"/>
          <w:rFonts w:asciiTheme="minorHAnsi" w:hAnsiTheme="minorHAnsi" w:cstheme="minorHAnsi"/>
          <w:b w:val="0"/>
          <w:bCs w:val="0"/>
          <w:color w:val="111111"/>
        </w:rPr>
        <w:t xml:space="preserve"> report </w:t>
      </w:r>
      <w:r w:rsidR="00ED17BE" w:rsidRPr="005B7908">
        <w:rPr>
          <w:rStyle w:val="Strong"/>
          <w:rFonts w:asciiTheme="minorHAnsi" w:hAnsiTheme="minorHAnsi" w:cstheme="minorHAnsi"/>
          <w:b w:val="0"/>
          <w:bCs w:val="0"/>
          <w:color w:val="111111"/>
        </w:rPr>
        <w:t xml:space="preserve">will be </w:t>
      </w:r>
      <w:r>
        <w:rPr>
          <w:rStyle w:val="Strong"/>
          <w:rFonts w:asciiTheme="minorHAnsi" w:hAnsiTheme="minorHAnsi" w:cstheme="minorHAnsi"/>
          <w:b w:val="0"/>
          <w:bCs w:val="0"/>
          <w:color w:val="111111"/>
        </w:rPr>
        <w:t>made</w:t>
      </w:r>
      <w:r w:rsidR="00ED17BE" w:rsidRPr="005B7908">
        <w:rPr>
          <w:rStyle w:val="Strong"/>
          <w:rFonts w:asciiTheme="minorHAnsi" w:hAnsiTheme="minorHAnsi" w:cstheme="minorHAnsi"/>
          <w:b w:val="0"/>
          <w:bCs w:val="0"/>
          <w:color w:val="111111"/>
        </w:rPr>
        <w:t xml:space="preserve"> to Cabinet </w:t>
      </w:r>
      <w:r>
        <w:rPr>
          <w:rStyle w:val="Strong"/>
          <w:rFonts w:asciiTheme="minorHAnsi" w:hAnsiTheme="minorHAnsi" w:cstheme="minorHAnsi"/>
          <w:b w:val="0"/>
          <w:bCs w:val="0"/>
          <w:color w:val="111111"/>
        </w:rPr>
        <w:t>recommending the</w:t>
      </w:r>
      <w:r w:rsidR="00ED17BE" w:rsidRPr="005B7908">
        <w:rPr>
          <w:rStyle w:val="Strong"/>
          <w:rFonts w:asciiTheme="minorHAnsi" w:hAnsiTheme="minorHAnsi" w:cstheme="minorHAnsi"/>
          <w:b w:val="0"/>
          <w:bCs w:val="0"/>
          <w:color w:val="111111"/>
        </w:rPr>
        <w:t xml:space="preserve"> approv</w:t>
      </w:r>
      <w:r>
        <w:rPr>
          <w:rStyle w:val="Strong"/>
          <w:rFonts w:asciiTheme="minorHAnsi" w:hAnsiTheme="minorHAnsi" w:cstheme="minorHAnsi"/>
          <w:b w:val="0"/>
          <w:bCs w:val="0"/>
          <w:color w:val="111111"/>
        </w:rPr>
        <w:t>al</w:t>
      </w:r>
      <w:r w:rsidR="00ED17BE" w:rsidRPr="005B7908">
        <w:rPr>
          <w:rStyle w:val="Strong"/>
          <w:rFonts w:asciiTheme="minorHAnsi" w:hAnsiTheme="minorHAnsi" w:cstheme="minorHAnsi"/>
          <w:b w:val="0"/>
          <w:bCs w:val="0"/>
          <w:color w:val="111111"/>
        </w:rPr>
        <w:t xml:space="preserve"> </w:t>
      </w:r>
      <w:r w:rsidR="001024AF">
        <w:rPr>
          <w:rStyle w:val="Strong"/>
          <w:rFonts w:asciiTheme="minorHAnsi" w:hAnsiTheme="minorHAnsi" w:cstheme="minorHAnsi"/>
          <w:b w:val="0"/>
          <w:bCs w:val="0"/>
          <w:color w:val="111111"/>
        </w:rPr>
        <w:t xml:space="preserve">of </w:t>
      </w:r>
      <w:r w:rsidR="00ED17BE" w:rsidRPr="005B7908">
        <w:rPr>
          <w:rStyle w:val="Strong"/>
          <w:rFonts w:asciiTheme="minorHAnsi" w:hAnsiTheme="minorHAnsi" w:cstheme="minorHAnsi"/>
          <w:b w:val="0"/>
          <w:bCs w:val="0"/>
          <w:color w:val="111111"/>
        </w:rPr>
        <w:t xml:space="preserve">the </w:t>
      </w:r>
      <w:r w:rsidR="001024AF">
        <w:rPr>
          <w:rStyle w:val="Strong"/>
          <w:rFonts w:asciiTheme="minorHAnsi" w:hAnsiTheme="minorHAnsi" w:cstheme="minorHAnsi"/>
          <w:b w:val="0"/>
          <w:bCs w:val="0"/>
          <w:color w:val="111111"/>
        </w:rPr>
        <w:t xml:space="preserve">change to the </w:t>
      </w:r>
      <w:r w:rsidR="00ED17BE" w:rsidRPr="005B7908">
        <w:rPr>
          <w:rStyle w:val="Strong"/>
          <w:rFonts w:asciiTheme="minorHAnsi" w:hAnsiTheme="minorHAnsi" w:cstheme="minorHAnsi"/>
          <w:b w:val="0"/>
          <w:bCs w:val="0"/>
          <w:color w:val="111111"/>
        </w:rPr>
        <w:t>street nam</w:t>
      </w:r>
      <w:r w:rsidR="001024AF">
        <w:rPr>
          <w:rStyle w:val="Strong"/>
          <w:rFonts w:asciiTheme="minorHAnsi" w:hAnsiTheme="minorHAnsi" w:cstheme="minorHAnsi"/>
          <w:b w:val="0"/>
          <w:bCs w:val="0"/>
          <w:color w:val="111111"/>
        </w:rPr>
        <w:t>ing</w:t>
      </w:r>
      <w:r w:rsidR="00ED17BE" w:rsidRPr="005B7908">
        <w:rPr>
          <w:rStyle w:val="Strong"/>
          <w:rFonts w:asciiTheme="minorHAnsi" w:hAnsiTheme="minorHAnsi" w:cstheme="minorHAnsi"/>
          <w:b w:val="0"/>
          <w:bCs w:val="0"/>
          <w:color w:val="111111"/>
        </w:rPr>
        <w:t xml:space="preserve"> </w:t>
      </w:r>
      <w:r w:rsidR="001024AF" w:rsidRPr="00AB733D">
        <w:rPr>
          <w:rStyle w:val="Strong"/>
          <w:rFonts w:asciiTheme="minorHAnsi" w:hAnsiTheme="minorHAnsi" w:cstheme="minorHAnsi"/>
          <w:b w:val="0"/>
          <w:bCs w:val="0"/>
          <w:color w:val="111111"/>
        </w:rPr>
        <w:t>and/or its numbering</w:t>
      </w:r>
      <w:r w:rsidR="00E20338" w:rsidRPr="005B7908">
        <w:rPr>
          <w:rStyle w:val="Strong"/>
          <w:rFonts w:asciiTheme="minorHAnsi" w:hAnsiTheme="minorHAnsi" w:cstheme="minorHAnsi"/>
          <w:b w:val="0"/>
          <w:bCs w:val="0"/>
          <w:color w:val="111111"/>
        </w:rPr>
        <w:t>.</w:t>
      </w:r>
    </w:p>
    <w:p w14:paraId="2CB8025B" w14:textId="69990F38" w:rsidR="00602D8B" w:rsidRDefault="00B44588" w:rsidP="003248E7">
      <w:pPr>
        <w:pStyle w:val="NormalWeb"/>
        <w:numPr>
          <w:ilvl w:val="2"/>
          <w:numId w:val="10"/>
        </w:numPr>
        <w:spacing w:after="120" w:afterAutospacing="0"/>
        <w:ind w:left="1560"/>
        <w:rPr>
          <w:rStyle w:val="Strong"/>
          <w:rFonts w:asciiTheme="minorHAnsi" w:hAnsiTheme="minorHAnsi" w:cstheme="minorHAnsi"/>
          <w:b w:val="0"/>
          <w:bCs w:val="0"/>
          <w:color w:val="111111"/>
        </w:rPr>
      </w:pPr>
      <w:r w:rsidRPr="003248E7">
        <w:rPr>
          <w:rStyle w:val="Strong"/>
          <w:rFonts w:asciiTheme="minorHAnsi" w:hAnsiTheme="minorHAnsi" w:cstheme="minorHAnsi"/>
          <w:b w:val="0"/>
          <w:bCs w:val="0"/>
          <w:color w:val="111111"/>
        </w:rPr>
        <w:t>If the recommendation is approved</w:t>
      </w:r>
      <w:r w:rsidR="00C24E73">
        <w:rPr>
          <w:rStyle w:val="Strong"/>
          <w:rFonts w:asciiTheme="minorHAnsi" w:hAnsiTheme="minorHAnsi" w:cstheme="minorHAnsi"/>
          <w:b w:val="0"/>
          <w:bCs w:val="0"/>
          <w:color w:val="111111"/>
        </w:rPr>
        <w:t xml:space="preserve"> by Cabinet</w:t>
      </w:r>
      <w:r w:rsidR="003248E7">
        <w:rPr>
          <w:rStyle w:val="Strong"/>
          <w:rFonts w:asciiTheme="minorHAnsi" w:hAnsiTheme="minorHAnsi" w:cstheme="minorHAnsi"/>
          <w:b w:val="0"/>
          <w:bCs w:val="0"/>
          <w:color w:val="111111"/>
        </w:rPr>
        <w:t xml:space="preserve"> a</w:t>
      </w:r>
      <w:r w:rsidR="00602D8B" w:rsidRPr="005B7908">
        <w:rPr>
          <w:rStyle w:val="Strong"/>
          <w:rFonts w:asciiTheme="minorHAnsi" w:hAnsiTheme="minorHAnsi" w:cstheme="minorHAnsi"/>
          <w:b w:val="0"/>
          <w:bCs w:val="0"/>
          <w:color w:val="111111"/>
        </w:rPr>
        <w:t xml:space="preserve"> registration notice will be published</w:t>
      </w:r>
      <w:r w:rsidR="003248E7">
        <w:rPr>
          <w:rStyle w:val="Strong"/>
          <w:rFonts w:asciiTheme="minorHAnsi" w:hAnsiTheme="minorHAnsi" w:cstheme="minorHAnsi"/>
          <w:b w:val="0"/>
          <w:bCs w:val="0"/>
          <w:color w:val="111111"/>
        </w:rPr>
        <w:t>, after the 7</w:t>
      </w:r>
      <w:r w:rsidR="001024AF">
        <w:rPr>
          <w:rStyle w:val="Strong"/>
          <w:rFonts w:asciiTheme="minorHAnsi" w:hAnsiTheme="minorHAnsi" w:cstheme="minorHAnsi"/>
          <w:b w:val="0"/>
          <w:bCs w:val="0"/>
          <w:color w:val="111111"/>
        </w:rPr>
        <w:t>-</w:t>
      </w:r>
      <w:r w:rsidR="003248E7">
        <w:rPr>
          <w:rStyle w:val="Strong"/>
          <w:rFonts w:asciiTheme="minorHAnsi" w:hAnsiTheme="minorHAnsi" w:cstheme="minorHAnsi"/>
          <w:b w:val="0"/>
          <w:bCs w:val="0"/>
          <w:color w:val="111111"/>
        </w:rPr>
        <w:t>day call in period expires,</w:t>
      </w:r>
      <w:r w:rsidR="00602D8B" w:rsidRPr="005B7908">
        <w:rPr>
          <w:rStyle w:val="Strong"/>
          <w:rFonts w:asciiTheme="minorHAnsi" w:hAnsiTheme="minorHAnsi" w:cstheme="minorHAnsi"/>
          <w:b w:val="0"/>
          <w:bCs w:val="0"/>
          <w:color w:val="111111"/>
        </w:rPr>
        <w:t xml:space="preserve"> to confirm the change of street name and/or its numbering.</w:t>
      </w:r>
    </w:p>
    <w:p w14:paraId="29F4E816" w14:textId="2942FE6B" w:rsidR="001024AF" w:rsidRPr="005B7908" w:rsidRDefault="001024AF" w:rsidP="003248E7">
      <w:pPr>
        <w:pStyle w:val="NormalWeb"/>
        <w:numPr>
          <w:ilvl w:val="2"/>
          <w:numId w:val="10"/>
        </w:numPr>
        <w:spacing w:after="120" w:afterAutospacing="0"/>
        <w:ind w:left="1560"/>
        <w:rPr>
          <w:rStyle w:val="Strong"/>
          <w:rFonts w:asciiTheme="minorHAnsi" w:hAnsiTheme="minorHAnsi" w:cstheme="minorHAnsi"/>
          <w:b w:val="0"/>
          <w:bCs w:val="0"/>
          <w:color w:val="111111"/>
        </w:rPr>
      </w:pPr>
      <w:r>
        <w:rPr>
          <w:rStyle w:val="Strong"/>
          <w:rFonts w:asciiTheme="minorHAnsi" w:hAnsiTheme="minorHAnsi" w:cstheme="minorHAnsi"/>
          <w:b w:val="0"/>
          <w:bCs w:val="0"/>
          <w:color w:val="111111"/>
        </w:rPr>
        <w:t>If the recommendation is rejected officers will work to resolve the specific issues identified by Cabinet and resubmit the report.</w:t>
      </w:r>
    </w:p>
    <w:p w14:paraId="2A3F2C09" w14:textId="10113241" w:rsidR="00602D8B" w:rsidRPr="005B7908" w:rsidRDefault="00602D8B" w:rsidP="00B62606">
      <w:pPr>
        <w:pStyle w:val="NormalWeb"/>
        <w:numPr>
          <w:ilvl w:val="0"/>
          <w:numId w:val="10"/>
        </w:numPr>
        <w:spacing w:after="120" w:afterAutospacing="0"/>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If less than two-thirds of </w:t>
      </w:r>
      <w:r w:rsidR="00174015">
        <w:rPr>
          <w:rStyle w:val="Strong"/>
          <w:rFonts w:asciiTheme="minorHAnsi" w:hAnsiTheme="minorHAnsi" w:cstheme="minorHAnsi"/>
          <w:b w:val="0"/>
          <w:bCs w:val="0"/>
          <w:color w:val="111111"/>
        </w:rPr>
        <w:t xml:space="preserve">council tax and business </w:t>
      </w:r>
      <w:r w:rsidRPr="005B7908">
        <w:rPr>
          <w:rStyle w:val="Strong"/>
          <w:rFonts w:asciiTheme="minorHAnsi" w:hAnsiTheme="minorHAnsi" w:cstheme="minorHAnsi"/>
          <w:b w:val="0"/>
          <w:bCs w:val="0"/>
          <w:color w:val="111111"/>
        </w:rPr>
        <w:t>rate</w:t>
      </w:r>
      <w:r w:rsidR="00174015">
        <w:rPr>
          <w:rStyle w:val="Strong"/>
          <w:rFonts w:asciiTheme="minorHAnsi" w:hAnsiTheme="minorHAnsi" w:cstheme="minorHAnsi"/>
          <w:b w:val="0"/>
          <w:bCs w:val="0"/>
          <w:color w:val="111111"/>
        </w:rPr>
        <w:t xml:space="preserve"> </w:t>
      </w:r>
      <w:r w:rsidRPr="005B7908">
        <w:rPr>
          <w:rStyle w:val="Strong"/>
          <w:rFonts w:asciiTheme="minorHAnsi" w:hAnsiTheme="minorHAnsi" w:cstheme="minorHAnsi"/>
          <w:b w:val="0"/>
          <w:bCs w:val="0"/>
          <w:color w:val="111111"/>
        </w:rPr>
        <w:t>payers are in favour of the proposed change, then no alteration will be made to the street name and/or its numbering.</w:t>
      </w:r>
    </w:p>
    <w:p w14:paraId="55ED429C" w14:textId="05ACC261" w:rsidR="002A605F" w:rsidRPr="005B7908" w:rsidRDefault="00602D8B" w:rsidP="003A7B10">
      <w:pPr>
        <w:pStyle w:val="NormalWeb"/>
        <w:numPr>
          <w:ilvl w:val="1"/>
          <w:numId w:val="1"/>
        </w:numPr>
        <w:spacing w:after="120" w:afterAutospacing="0"/>
        <w:ind w:left="426"/>
        <w:rPr>
          <w:rStyle w:val="Strong"/>
          <w:rFonts w:asciiTheme="minorHAnsi" w:hAnsiTheme="minorHAnsi" w:cstheme="minorHAnsi"/>
          <w:b w:val="0"/>
          <w:bCs w:val="0"/>
          <w:color w:val="111111"/>
        </w:rPr>
      </w:pPr>
      <w:r w:rsidRPr="005B7908">
        <w:rPr>
          <w:rStyle w:val="Strong"/>
          <w:rFonts w:asciiTheme="minorHAnsi" w:hAnsiTheme="minorHAnsi" w:cstheme="minorHAnsi"/>
          <w:b w:val="0"/>
          <w:bCs w:val="0"/>
          <w:color w:val="111111"/>
        </w:rPr>
        <w:t xml:space="preserve">Where </w:t>
      </w:r>
      <w:r w:rsidR="003022E9">
        <w:rPr>
          <w:rStyle w:val="Strong"/>
          <w:rFonts w:asciiTheme="minorHAnsi" w:hAnsiTheme="minorHAnsi" w:cstheme="minorHAnsi"/>
          <w:b w:val="0"/>
          <w:bCs w:val="0"/>
          <w:color w:val="111111"/>
        </w:rPr>
        <w:t>a</w:t>
      </w:r>
      <w:r w:rsidRPr="005B7908">
        <w:rPr>
          <w:rStyle w:val="Strong"/>
          <w:rFonts w:asciiTheme="minorHAnsi" w:hAnsiTheme="minorHAnsi" w:cstheme="minorHAnsi"/>
          <w:b w:val="0"/>
          <w:bCs w:val="0"/>
          <w:color w:val="111111"/>
        </w:rPr>
        <w:t xml:space="preserve"> request to rename or renumber a street</w:t>
      </w:r>
      <w:r w:rsidR="0049551A">
        <w:rPr>
          <w:rStyle w:val="Strong"/>
          <w:rFonts w:asciiTheme="minorHAnsi" w:hAnsiTheme="minorHAnsi" w:cstheme="minorHAnsi"/>
          <w:b w:val="0"/>
          <w:bCs w:val="0"/>
          <w:color w:val="111111"/>
        </w:rPr>
        <w:t xml:space="preserve"> is made</w:t>
      </w:r>
      <w:r w:rsidRPr="005B7908">
        <w:rPr>
          <w:rStyle w:val="Strong"/>
          <w:rFonts w:asciiTheme="minorHAnsi" w:hAnsiTheme="minorHAnsi" w:cstheme="minorHAnsi"/>
          <w:b w:val="0"/>
          <w:bCs w:val="0"/>
          <w:color w:val="111111"/>
        </w:rPr>
        <w:t>, the costs of doing so must be borne by those wanting the change. This will include all advertising costs, consultation costs, replacement street nameplates and all other associated costs of the change.</w:t>
      </w:r>
    </w:p>
    <w:p w14:paraId="5A54EC67" w14:textId="0195A64B" w:rsidR="002A605F" w:rsidRPr="005B7908" w:rsidRDefault="001D3B60" w:rsidP="003A7B10">
      <w:pPr>
        <w:pStyle w:val="NormalWeb"/>
        <w:numPr>
          <w:ilvl w:val="1"/>
          <w:numId w:val="1"/>
        </w:numPr>
        <w:spacing w:after="120" w:afterAutospacing="0"/>
        <w:ind w:left="426"/>
        <w:rPr>
          <w:rFonts w:asciiTheme="minorHAnsi" w:hAnsiTheme="minorHAnsi" w:cstheme="minorHAnsi"/>
          <w:color w:val="111111"/>
        </w:rPr>
      </w:pPr>
      <w:r w:rsidRPr="005B7908">
        <w:rPr>
          <w:rStyle w:val="Strong"/>
          <w:rFonts w:asciiTheme="minorHAnsi" w:hAnsiTheme="minorHAnsi" w:cstheme="minorHAnsi"/>
          <w:b w:val="0"/>
          <w:bCs w:val="0"/>
          <w:color w:val="111111"/>
        </w:rPr>
        <w:t>Where a change is made</w:t>
      </w:r>
      <w:r w:rsidR="002A605F" w:rsidRPr="005B7908">
        <w:rPr>
          <w:rStyle w:val="Strong"/>
          <w:rFonts w:asciiTheme="minorHAnsi" w:hAnsiTheme="minorHAnsi" w:cstheme="minorHAnsi"/>
          <w:b w:val="0"/>
          <w:bCs w:val="0"/>
          <w:color w:val="111111"/>
        </w:rPr>
        <w:t>,</w:t>
      </w:r>
      <w:r w:rsidRPr="005B7908">
        <w:rPr>
          <w:rStyle w:val="Strong"/>
          <w:rFonts w:asciiTheme="minorHAnsi" w:hAnsiTheme="minorHAnsi" w:cstheme="minorHAnsi"/>
          <w:b w:val="0"/>
          <w:bCs w:val="0"/>
          <w:color w:val="111111"/>
        </w:rPr>
        <w:t xml:space="preserve"> the Council will update its systems and will notify the Royal Mail</w:t>
      </w:r>
      <w:r w:rsidR="00DF0CA7" w:rsidRPr="005B7908">
        <w:rPr>
          <w:rStyle w:val="Strong"/>
          <w:rFonts w:asciiTheme="minorHAnsi" w:hAnsiTheme="minorHAnsi" w:cstheme="minorHAnsi"/>
          <w:b w:val="0"/>
          <w:bCs w:val="0"/>
          <w:color w:val="111111"/>
        </w:rPr>
        <w:t xml:space="preserve">; these changes will be </w:t>
      </w:r>
      <w:r w:rsidR="00BD16A9" w:rsidRPr="005B7908">
        <w:rPr>
          <w:rStyle w:val="Strong"/>
          <w:rFonts w:asciiTheme="minorHAnsi" w:hAnsiTheme="minorHAnsi" w:cstheme="minorHAnsi"/>
          <w:b w:val="0"/>
          <w:bCs w:val="0"/>
          <w:color w:val="111111"/>
        </w:rPr>
        <w:t>made with</w:t>
      </w:r>
      <w:r w:rsidR="00450CCF" w:rsidRPr="005B7908">
        <w:rPr>
          <w:rStyle w:val="Strong"/>
          <w:rFonts w:asciiTheme="minorHAnsi" w:hAnsiTheme="minorHAnsi" w:cstheme="minorHAnsi"/>
          <w:b w:val="0"/>
          <w:bCs w:val="0"/>
          <w:color w:val="111111"/>
        </w:rPr>
        <w:t>in a timely manner</w:t>
      </w:r>
      <w:r w:rsidR="002A605F" w:rsidRPr="005B7908">
        <w:rPr>
          <w:rStyle w:val="Strong"/>
          <w:rFonts w:asciiTheme="minorHAnsi" w:hAnsiTheme="minorHAnsi" w:cstheme="minorHAnsi"/>
          <w:b w:val="0"/>
          <w:bCs w:val="0"/>
          <w:color w:val="111111"/>
        </w:rPr>
        <w:t>. A</w:t>
      </w:r>
      <w:r w:rsidR="002A605F" w:rsidRPr="005B7908">
        <w:rPr>
          <w:rFonts w:asciiTheme="minorHAnsi" w:hAnsiTheme="minorHAnsi" w:cstheme="minorHAnsi"/>
          <w:color w:val="111111"/>
        </w:rPr>
        <w:t xml:space="preserve">ny amendments can take several months to filter through to end users of </w:t>
      </w:r>
      <w:r w:rsidR="00932447" w:rsidRPr="005B7908">
        <w:rPr>
          <w:rFonts w:asciiTheme="minorHAnsi" w:hAnsiTheme="minorHAnsi" w:cstheme="minorHAnsi"/>
          <w:color w:val="111111"/>
        </w:rPr>
        <w:t xml:space="preserve">Royal Mail </w:t>
      </w:r>
      <w:r w:rsidR="002A605F" w:rsidRPr="005B7908">
        <w:rPr>
          <w:rFonts w:asciiTheme="minorHAnsi" w:hAnsiTheme="minorHAnsi" w:cstheme="minorHAnsi"/>
          <w:color w:val="111111"/>
        </w:rPr>
        <w:t xml:space="preserve">Postcode Address File </w:t>
      </w:r>
      <w:r w:rsidR="00BB0511" w:rsidRPr="005B7908">
        <w:rPr>
          <w:rFonts w:asciiTheme="minorHAnsi" w:hAnsiTheme="minorHAnsi" w:cstheme="minorHAnsi"/>
          <w:color w:val="111111"/>
        </w:rPr>
        <w:t>or</w:t>
      </w:r>
      <w:r w:rsidR="00932447" w:rsidRPr="005B7908">
        <w:rPr>
          <w:rFonts w:asciiTheme="minorHAnsi" w:hAnsiTheme="minorHAnsi" w:cstheme="minorHAnsi"/>
          <w:color w:val="111111"/>
        </w:rPr>
        <w:t xml:space="preserve"> Ordnance Survey</w:t>
      </w:r>
      <w:r w:rsidR="00BB0511" w:rsidRPr="005B7908">
        <w:rPr>
          <w:rFonts w:asciiTheme="minorHAnsi" w:hAnsiTheme="minorHAnsi" w:cstheme="minorHAnsi"/>
          <w:color w:val="111111"/>
        </w:rPr>
        <w:t xml:space="preserve"> </w:t>
      </w:r>
      <w:proofErr w:type="spellStart"/>
      <w:r w:rsidR="00BB0511" w:rsidRPr="005B7908">
        <w:rPr>
          <w:rFonts w:asciiTheme="minorHAnsi" w:hAnsiTheme="minorHAnsi" w:cstheme="minorHAnsi"/>
          <w:color w:val="111111"/>
        </w:rPr>
        <w:t>AddressBase</w:t>
      </w:r>
      <w:proofErr w:type="spellEnd"/>
      <w:r w:rsidR="00BB0511" w:rsidRPr="005B7908">
        <w:rPr>
          <w:rFonts w:asciiTheme="minorHAnsi" w:hAnsiTheme="minorHAnsi" w:cstheme="minorHAnsi"/>
          <w:color w:val="111111"/>
        </w:rPr>
        <w:t xml:space="preserve"> </w:t>
      </w:r>
      <w:r w:rsidR="002A605F" w:rsidRPr="005B7908">
        <w:rPr>
          <w:rFonts w:asciiTheme="minorHAnsi" w:hAnsiTheme="minorHAnsi" w:cstheme="minorHAnsi"/>
          <w:color w:val="111111"/>
        </w:rPr>
        <w:t xml:space="preserve">data. This will happen as external companies update their own databases with the latest </w:t>
      </w:r>
      <w:r w:rsidR="00BB0511" w:rsidRPr="005B7908">
        <w:rPr>
          <w:rFonts w:asciiTheme="minorHAnsi" w:hAnsiTheme="minorHAnsi" w:cstheme="minorHAnsi"/>
          <w:color w:val="111111"/>
        </w:rPr>
        <w:t>updates</w:t>
      </w:r>
      <w:r w:rsidR="002A605F" w:rsidRPr="005B7908">
        <w:rPr>
          <w:rFonts w:asciiTheme="minorHAnsi" w:hAnsiTheme="minorHAnsi" w:cstheme="minorHAnsi"/>
          <w:color w:val="111111"/>
        </w:rPr>
        <w:t xml:space="preserve">. </w:t>
      </w:r>
      <w:r w:rsidR="00F17C98" w:rsidRPr="005B7908">
        <w:rPr>
          <w:rFonts w:asciiTheme="minorHAnsi" w:hAnsiTheme="minorHAnsi" w:cstheme="minorHAnsi"/>
          <w:color w:val="111111"/>
        </w:rPr>
        <w:t>A</w:t>
      </w:r>
      <w:r w:rsidR="002A605F" w:rsidRPr="005B7908">
        <w:rPr>
          <w:rFonts w:asciiTheme="minorHAnsi" w:hAnsiTheme="minorHAnsi" w:cstheme="minorHAnsi"/>
          <w:color w:val="111111"/>
        </w:rPr>
        <w:t>ny change</w:t>
      </w:r>
      <w:r w:rsidR="00BB0511" w:rsidRPr="005B7908">
        <w:rPr>
          <w:rFonts w:asciiTheme="minorHAnsi" w:hAnsiTheme="minorHAnsi" w:cstheme="minorHAnsi"/>
          <w:color w:val="111111"/>
        </w:rPr>
        <w:t xml:space="preserve">s </w:t>
      </w:r>
      <w:r w:rsidR="002A605F" w:rsidRPr="005B7908">
        <w:rPr>
          <w:rFonts w:asciiTheme="minorHAnsi" w:hAnsiTheme="minorHAnsi" w:cstheme="minorHAnsi"/>
          <w:color w:val="111111"/>
        </w:rPr>
        <w:t>coul</w:t>
      </w:r>
      <w:r w:rsidR="00A97661" w:rsidRPr="005B7908">
        <w:rPr>
          <w:rFonts w:asciiTheme="minorHAnsi" w:hAnsiTheme="minorHAnsi" w:cstheme="minorHAnsi"/>
          <w:color w:val="111111"/>
        </w:rPr>
        <w:t>d</w:t>
      </w:r>
      <w:r w:rsidR="00306C0F" w:rsidRPr="005B7908">
        <w:rPr>
          <w:rFonts w:asciiTheme="minorHAnsi" w:hAnsiTheme="minorHAnsi" w:cstheme="minorHAnsi"/>
          <w:color w:val="111111"/>
        </w:rPr>
        <w:t xml:space="preserve"> </w:t>
      </w:r>
      <w:r w:rsidR="002A605F" w:rsidRPr="005B7908">
        <w:rPr>
          <w:rFonts w:asciiTheme="minorHAnsi" w:hAnsiTheme="minorHAnsi" w:cstheme="minorHAnsi"/>
          <w:color w:val="111111"/>
        </w:rPr>
        <w:t>potential</w:t>
      </w:r>
      <w:r w:rsidR="00A97661" w:rsidRPr="005B7908">
        <w:rPr>
          <w:rFonts w:asciiTheme="minorHAnsi" w:hAnsiTheme="minorHAnsi" w:cstheme="minorHAnsi"/>
          <w:color w:val="111111"/>
        </w:rPr>
        <w:t>ly</w:t>
      </w:r>
      <w:r w:rsidR="002A605F" w:rsidRPr="005B7908">
        <w:rPr>
          <w:rFonts w:asciiTheme="minorHAnsi" w:hAnsiTheme="minorHAnsi" w:cstheme="minorHAnsi"/>
          <w:color w:val="111111"/>
        </w:rPr>
        <w:t xml:space="preserve"> cause problems where companies need to use or validate an address and are working with old data.</w:t>
      </w:r>
    </w:p>
    <w:p w14:paraId="73D79831" w14:textId="55CC3844" w:rsidR="00487CA5" w:rsidRDefault="005F754D" w:rsidP="0044246D">
      <w:pPr>
        <w:pStyle w:val="Heading2"/>
        <w:numPr>
          <w:ilvl w:val="0"/>
          <w:numId w:val="1"/>
        </w:numPr>
        <w:spacing w:before="240" w:after="120"/>
        <w:ind w:left="357" w:hanging="357"/>
        <w:rPr>
          <w:rStyle w:val="Strong"/>
          <w:rFonts w:asciiTheme="minorHAnsi" w:hAnsiTheme="minorHAnsi" w:cstheme="minorHAnsi"/>
          <w:color w:val="auto"/>
        </w:rPr>
      </w:pPr>
      <w:bookmarkStart w:id="13" w:name="_Toc169099262"/>
      <w:r>
        <w:rPr>
          <w:rStyle w:val="Strong"/>
          <w:rFonts w:asciiTheme="minorHAnsi" w:hAnsiTheme="minorHAnsi" w:cstheme="minorHAnsi"/>
          <w:color w:val="auto"/>
        </w:rPr>
        <w:t>Exemptions process for using the name of a recently deceased person</w:t>
      </w:r>
      <w:bookmarkEnd w:id="13"/>
    </w:p>
    <w:p w14:paraId="30DC4674" w14:textId="6144D3F9" w:rsidR="005B1618" w:rsidRPr="008D799C" w:rsidRDefault="005B1618" w:rsidP="008D799C">
      <w:pPr>
        <w:pStyle w:val="NormalWeb"/>
        <w:numPr>
          <w:ilvl w:val="1"/>
          <w:numId w:val="1"/>
        </w:numPr>
        <w:spacing w:after="120" w:afterAutospacing="0"/>
        <w:ind w:left="567" w:hanging="567"/>
        <w:rPr>
          <w:rFonts w:asciiTheme="minorHAnsi" w:hAnsiTheme="minorHAnsi" w:cstheme="minorHAnsi"/>
          <w:color w:val="111111"/>
        </w:rPr>
      </w:pPr>
      <w:r w:rsidRPr="008D799C">
        <w:rPr>
          <w:rFonts w:asciiTheme="minorHAnsi" w:hAnsiTheme="minorHAnsi" w:cstheme="minorHAnsi"/>
          <w:color w:val="111111"/>
        </w:rPr>
        <w:t>A nomination to exempt the 20-year reflection period can be made 1 year after someone’s death. This exemption must be applied for with reference to a specific site or development and whe</w:t>
      </w:r>
      <w:r w:rsidR="00ED4C24">
        <w:rPr>
          <w:rFonts w:asciiTheme="minorHAnsi" w:hAnsiTheme="minorHAnsi" w:cstheme="minorHAnsi"/>
          <w:color w:val="111111"/>
        </w:rPr>
        <w:t>n</w:t>
      </w:r>
      <w:r w:rsidRPr="008D799C">
        <w:rPr>
          <w:rFonts w:asciiTheme="minorHAnsi" w:hAnsiTheme="minorHAnsi" w:cstheme="minorHAnsi"/>
          <w:color w:val="111111"/>
        </w:rPr>
        <w:t xml:space="preserve"> it can be considered that person </w:t>
      </w:r>
      <w:r w:rsidR="00F81924">
        <w:rPr>
          <w:rStyle w:val="Strong"/>
          <w:rFonts w:asciiTheme="minorHAnsi" w:hAnsiTheme="minorHAnsi" w:cstheme="minorHAnsi"/>
          <w:b w:val="0"/>
          <w:bCs w:val="0"/>
          <w:color w:val="111111"/>
        </w:rPr>
        <w:t>had given or been recognised for outstanding service to Medway and its communities</w:t>
      </w:r>
      <w:r w:rsidRPr="008D799C">
        <w:rPr>
          <w:rFonts w:asciiTheme="minorHAnsi" w:hAnsiTheme="minorHAnsi" w:cstheme="minorHAnsi"/>
          <w:color w:val="111111"/>
        </w:rPr>
        <w:t>.</w:t>
      </w:r>
    </w:p>
    <w:p w14:paraId="48EB7D53" w14:textId="09126CE5" w:rsidR="005F754D" w:rsidRPr="008D799C" w:rsidRDefault="005B1618" w:rsidP="008D799C">
      <w:pPr>
        <w:pStyle w:val="NormalWeb"/>
        <w:numPr>
          <w:ilvl w:val="1"/>
          <w:numId w:val="1"/>
        </w:numPr>
        <w:spacing w:after="120" w:afterAutospacing="0"/>
        <w:ind w:left="567" w:hanging="567"/>
        <w:rPr>
          <w:rFonts w:asciiTheme="minorHAnsi" w:hAnsiTheme="minorHAnsi" w:cstheme="minorHAnsi"/>
          <w:color w:val="111111"/>
        </w:rPr>
      </w:pPr>
      <w:r w:rsidRPr="008D799C">
        <w:rPr>
          <w:rFonts w:asciiTheme="minorHAnsi" w:hAnsiTheme="minorHAnsi" w:cstheme="minorHAnsi"/>
          <w:color w:val="111111"/>
        </w:rPr>
        <w:t xml:space="preserve">Any application for an exemption must </w:t>
      </w:r>
      <w:r w:rsidR="00626568">
        <w:rPr>
          <w:rFonts w:asciiTheme="minorHAnsi" w:hAnsiTheme="minorHAnsi" w:cstheme="minorHAnsi"/>
          <w:color w:val="111111"/>
        </w:rPr>
        <w:t xml:space="preserve">include </w:t>
      </w:r>
      <w:r w:rsidR="006E4F2A" w:rsidRPr="005B7908">
        <w:rPr>
          <w:rStyle w:val="Strong"/>
          <w:rFonts w:asciiTheme="minorHAnsi" w:hAnsiTheme="minorHAnsi" w:cstheme="minorHAnsi"/>
          <w:b w:val="0"/>
          <w:bCs w:val="0"/>
          <w:color w:val="111111"/>
        </w:rPr>
        <w:t>consent</w:t>
      </w:r>
      <w:r w:rsidR="00A66DC1">
        <w:rPr>
          <w:rStyle w:val="Strong"/>
          <w:rFonts w:asciiTheme="minorHAnsi" w:hAnsiTheme="minorHAnsi" w:cstheme="minorHAnsi"/>
          <w:b w:val="0"/>
          <w:bCs w:val="0"/>
          <w:color w:val="111111"/>
        </w:rPr>
        <w:t>, where possible,</w:t>
      </w:r>
      <w:r w:rsidR="006E4F2A" w:rsidRPr="005B7908">
        <w:rPr>
          <w:rStyle w:val="Strong"/>
          <w:rFonts w:asciiTheme="minorHAnsi" w:hAnsiTheme="minorHAnsi" w:cstheme="minorHAnsi"/>
          <w:b w:val="0"/>
          <w:bCs w:val="0"/>
          <w:color w:val="111111"/>
        </w:rPr>
        <w:t xml:space="preserve"> from living direct relatives or descendants</w:t>
      </w:r>
      <w:r w:rsidR="008427D9">
        <w:rPr>
          <w:rStyle w:val="Strong"/>
          <w:rFonts w:asciiTheme="minorHAnsi" w:hAnsiTheme="minorHAnsi" w:cstheme="minorHAnsi"/>
          <w:b w:val="0"/>
          <w:color w:val="111111"/>
        </w:rPr>
        <w:t xml:space="preserve"> </w:t>
      </w:r>
      <w:r w:rsidR="00A66DC1">
        <w:rPr>
          <w:rStyle w:val="Strong"/>
          <w:rFonts w:asciiTheme="minorHAnsi" w:hAnsiTheme="minorHAnsi" w:cstheme="minorHAnsi"/>
          <w:b w:val="0"/>
          <w:bCs w:val="0"/>
          <w:color w:val="111111"/>
        </w:rPr>
        <w:t>of the deceased and</w:t>
      </w:r>
      <w:r w:rsidR="008427D9">
        <w:rPr>
          <w:rFonts w:asciiTheme="minorHAnsi" w:hAnsiTheme="minorHAnsi" w:cstheme="minorHAnsi"/>
          <w:color w:val="111111"/>
        </w:rPr>
        <w:t xml:space="preserve"> </w:t>
      </w:r>
      <w:r w:rsidRPr="008D799C">
        <w:rPr>
          <w:rFonts w:asciiTheme="minorHAnsi" w:hAnsiTheme="minorHAnsi" w:cstheme="minorHAnsi"/>
          <w:color w:val="111111"/>
        </w:rPr>
        <w:t xml:space="preserve">explain the reason why this person can be considered to have </w:t>
      </w:r>
      <w:r w:rsidR="00DF24F7" w:rsidRPr="00DF24F7">
        <w:rPr>
          <w:rFonts w:asciiTheme="minorHAnsi" w:hAnsiTheme="minorHAnsi" w:cstheme="minorHAnsi"/>
          <w:color w:val="111111"/>
        </w:rPr>
        <w:t>given or been recognised for outstanding service to Medway and its communities</w:t>
      </w:r>
      <w:r w:rsidRPr="008D799C">
        <w:rPr>
          <w:rFonts w:asciiTheme="minorHAnsi" w:hAnsiTheme="minorHAnsi" w:cstheme="minorHAnsi"/>
          <w:color w:val="111111"/>
        </w:rPr>
        <w:t>, and why a street name</w:t>
      </w:r>
      <w:r w:rsidR="00DB1071" w:rsidRPr="008D799C">
        <w:rPr>
          <w:rFonts w:asciiTheme="minorHAnsi" w:hAnsiTheme="minorHAnsi" w:cstheme="minorHAnsi"/>
          <w:color w:val="111111"/>
        </w:rPr>
        <w:t xml:space="preserve"> or building name</w:t>
      </w:r>
      <w:r w:rsidRPr="008D799C">
        <w:rPr>
          <w:rFonts w:asciiTheme="minorHAnsi" w:hAnsiTheme="minorHAnsi" w:cstheme="minorHAnsi"/>
          <w:color w:val="111111"/>
        </w:rPr>
        <w:t xml:space="preserve"> is more appropriate than another form of memorial.</w:t>
      </w:r>
    </w:p>
    <w:p w14:paraId="15A4D58B" w14:textId="7550C119" w:rsidR="005E3384" w:rsidRPr="008D799C" w:rsidRDefault="006A4C95" w:rsidP="008D799C">
      <w:pPr>
        <w:pStyle w:val="NormalWeb"/>
        <w:numPr>
          <w:ilvl w:val="1"/>
          <w:numId w:val="1"/>
        </w:numPr>
        <w:spacing w:after="120" w:afterAutospacing="0"/>
        <w:ind w:left="567" w:hanging="567"/>
        <w:rPr>
          <w:rFonts w:asciiTheme="minorHAnsi" w:hAnsiTheme="minorHAnsi" w:cstheme="minorHAnsi"/>
          <w:color w:val="111111"/>
        </w:rPr>
      </w:pPr>
      <w:r>
        <w:rPr>
          <w:rFonts w:asciiTheme="minorHAnsi" w:hAnsiTheme="minorHAnsi" w:cstheme="minorHAnsi"/>
          <w:color w:val="111111"/>
        </w:rPr>
        <w:t>R</w:t>
      </w:r>
      <w:r w:rsidR="005E3384" w:rsidRPr="008D799C">
        <w:rPr>
          <w:rFonts w:asciiTheme="minorHAnsi" w:hAnsiTheme="minorHAnsi" w:cstheme="minorHAnsi"/>
          <w:color w:val="111111"/>
        </w:rPr>
        <w:t xml:space="preserve">esearch would be conducted into the deceased person to collate evidence as to the exceptional nature of the </w:t>
      </w:r>
      <w:r w:rsidR="00652C73" w:rsidRPr="008D799C">
        <w:rPr>
          <w:rFonts w:asciiTheme="minorHAnsi" w:hAnsiTheme="minorHAnsi" w:cstheme="minorHAnsi"/>
          <w:color w:val="111111"/>
        </w:rPr>
        <w:t xml:space="preserve">outstanding service to Medway and its </w:t>
      </w:r>
      <w:r w:rsidR="00DA0400" w:rsidRPr="008D799C">
        <w:rPr>
          <w:rFonts w:asciiTheme="minorHAnsi" w:hAnsiTheme="minorHAnsi" w:cstheme="minorHAnsi"/>
          <w:color w:val="111111"/>
        </w:rPr>
        <w:t>communities and</w:t>
      </w:r>
      <w:r w:rsidR="005E3384" w:rsidRPr="008D799C">
        <w:rPr>
          <w:rFonts w:asciiTheme="minorHAnsi" w:hAnsiTheme="minorHAnsi" w:cstheme="minorHAnsi"/>
          <w:color w:val="111111"/>
        </w:rPr>
        <w:t xml:space="preserve"> </w:t>
      </w:r>
      <w:r w:rsidR="005E3384" w:rsidRPr="008D799C">
        <w:rPr>
          <w:rFonts w:asciiTheme="minorHAnsi" w:hAnsiTheme="minorHAnsi" w:cstheme="minorHAnsi"/>
          <w:color w:val="111111"/>
        </w:rPr>
        <w:lastRenderedPageBreak/>
        <w:t>identify any information in the public record that could suggest a name is unsuitable for use.</w:t>
      </w:r>
    </w:p>
    <w:p w14:paraId="4798103B" w14:textId="6376B97F" w:rsidR="002467FB" w:rsidRDefault="002C0158" w:rsidP="008D799C">
      <w:pPr>
        <w:pStyle w:val="NormalWeb"/>
        <w:numPr>
          <w:ilvl w:val="1"/>
          <w:numId w:val="1"/>
        </w:numPr>
        <w:spacing w:after="120" w:afterAutospacing="0"/>
        <w:ind w:left="567" w:hanging="567"/>
        <w:rPr>
          <w:rFonts w:asciiTheme="minorHAnsi" w:hAnsiTheme="minorHAnsi" w:cstheme="minorHAnsi"/>
          <w:color w:val="111111"/>
        </w:rPr>
      </w:pPr>
      <w:r>
        <w:rPr>
          <w:rFonts w:asciiTheme="minorHAnsi" w:hAnsiTheme="minorHAnsi" w:cstheme="minorHAnsi"/>
          <w:color w:val="111111"/>
        </w:rPr>
        <w:t>The relevant ward members</w:t>
      </w:r>
      <w:r w:rsidR="00A10049">
        <w:rPr>
          <w:rFonts w:asciiTheme="minorHAnsi" w:hAnsiTheme="minorHAnsi" w:cstheme="minorHAnsi"/>
          <w:color w:val="111111"/>
        </w:rPr>
        <w:t xml:space="preserve"> and the portfolio holder will be consulted</w:t>
      </w:r>
      <w:r w:rsidR="00C65588">
        <w:rPr>
          <w:rFonts w:asciiTheme="minorHAnsi" w:hAnsiTheme="minorHAnsi" w:cstheme="minorHAnsi"/>
          <w:color w:val="111111"/>
        </w:rPr>
        <w:t xml:space="preserve"> about the proposal.</w:t>
      </w:r>
    </w:p>
    <w:p w14:paraId="6FA0F2EF" w14:textId="4A79F58C" w:rsidR="005E3384" w:rsidRPr="008D799C" w:rsidRDefault="005E3384" w:rsidP="008D799C">
      <w:pPr>
        <w:pStyle w:val="NormalWeb"/>
        <w:numPr>
          <w:ilvl w:val="1"/>
          <w:numId w:val="1"/>
        </w:numPr>
        <w:spacing w:after="120" w:afterAutospacing="0"/>
        <w:ind w:left="567" w:hanging="567"/>
        <w:rPr>
          <w:rFonts w:asciiTheme="minorHAnsi" w:hAnsiTheme="minorHAnsi" w:cstheme="minorHAnsi"/>
          <w:color w:val="111111"/>
        </w:rPr>
      </w:pPr>
      <w:r w:rsidRPr="008D799C">
        <w:rPr>
          <w:rFonts w:asciiTheme="minorHAnsi" w:hAnsiTheme="minorHAnsi" w:cstheme="minorHAnsi"/>
          <w:color w:val="111111"/>
        </w:rPr>
        <w:t>A report of the findings, risks (financial and reputational),</w:t>
      </w:r>
      <w:r w:rsidR="00C65588">
        <w:rPr>
          <w:rFonts w:asciiTheme="minorHAnsi" w:hAnsiTheme="minorHAnsi" w:cstheme="minorHAnsi"/>
          <w:color w:val="111111"/>
        </w:rPr>
        <w:t xml:space="preserve"> consultee views</w:t>
      </w:r>
      <w:r w:rsidR="00174B52">
        <w:rPr>
          <w:rFonts w:asciiTheme="minorHAnsi" w:hAnsiTheme="minorHAnsi" w:cstheme="minorHAnsi"/>
          <w:color w:val="111111"/>
        </w:rPr>
        <w:t>,</w:t>
      </w:r>
      <w:r w:rsidRPr="008D799C">
        <w:rPr>
          <w:rFonts w:asciiTheme="minorHAnsi" w:hAnsiTheme="minorHAnsi" w:cstheme="minorHAnsi"/>
          <w:color w:val="111111"/>
        </w:rPr>
        <w:t xml:space="preserve"> and officer recommendations</w:t>
      </w:r>
      <w:r w:rsidR="007745B5">
        <w:rPr>
          <w:rFonts w:asciiTheme="minorHAnsi" w:hAnsiTheme="minorHAnsi" w:cstheme="minorHAnsi"/>
          <w:color w:val="111111"/>
        </w:rPr>
        <w:t xml:space="preserve"> will be prepared for </w:t>
      </w:r>
      <w:r w:rsidR="00EC05F6">
        <w:rPr>
          <w:rFonts w:asciiTheme="minorHAnsi" w:hAnsiTheme="minorHAnsi" w:cstheme="minorHAnsi"/>
          <w:color w:val="111111"/>
        </w:rPr>
        <w:t>consideration</w:t>
      </w:r>
      <w:r w:rsidR="001E1CCC">
        <w:rPr>
          <w:rFonts w:asciiTheme="minorHAnsi" w:hAnsiTheme="minorHAnsi" w:cstheme="minorHAnsi"/>
          <w:color w:val="111111"/>
        </w:rPr>
        <w:t xml:space="preserve"> by </w:t>
      </w:r>
      <w:r w:rsidR="007745B5">
        <w:rPr>
          <w:rFonts w:asciiTheme="minorHAnsi" w:hAnsiTheme="minorHAnsi" w:cstheme="minorHAnsi"/>
          <w:color w:val="111111"/>
        </w:rPr>
        <w:t>Cabinet</w:t>
      </w:r>
      <w:r w:rsidRPr="008D799C">
        <w:rPr>
          <w:rFonts w:asciiTheme="minorHAnsi" w:hAnsiTheme="minorHAnsi" w:cstheme="minorHAnsi"/>
          <w:color w:val="111111"/>
        </w:rPr>
        <w:t>.</w:t>
      </w:r>
    </w:p>
    <w:p w14:paraId="75D9C31F" w14:textId="408750E9" w:rsidR="005E3384" w:rsidRDefault="005E3384" w:rsidP="008D799C">
      <w:pPr>
        <w:pStyle w:val="NormalWeb"/>
        <w:numPr>
          <w:ilvl w:val="1"/>
          <w:numId w:val="1"/>
        </w:numPr>
        <w:spacing w:after="120" w:afterAutospacing="0"/>
        <w:ind w:left="567" w:hanging="567"/>
        <w:rPr>
          <w:rFonts w:asciiTheme="minorHAnsi" w:hAnsiTheme="minorHAnsi" w:cstheme="minorHAnsi"/>
          <w:color w:val="111111"/>
        </w:rPr>
      </w:pPr>
      <w:r w:rsidRPr="008D799C">
        <w:rPr>
          <w:rFonts w:asciiTheme="minorHAnsi" w:hAnsiTheme="minorHAnsi" w:cstheme="minorHAnsi"/>
          <w:color w:val="111111"/>
        </w:rPr>
        <w:t>The final report would be presented to Cabinet who will decide the matter; the decision which would be subject to the standard council processes including call-in for overview and scrutiny of the decision.</w:t>
      </w:r>
    </w:p>
    <w:p w14:paraId="1982414A" w14:textId="19EB52E3" w:rsidR="005C63AC" w:rsidRPr="009C3609" w:rsidRDefault="005C63AC" w:rsidP="0044246D">
      <w:pPr>
        <w:pStyle w:val="Heading2"/>
        <w:numPr>
          <w:ilvl w:val="0"/>
          <w:numId w:val="1"/>
        </w:numPr>
        <w:spacing w:before="240" w:after="120"/>
        <w:ind w:left="357" w:hanging="357"/>
        <w:rPr>
          <w:rStyle w:val="Strong"/>
          <w:rFonts w:asciiTheme="minorHAnsi" w:hAnsiTheme="minorHAnsi" w:cstheme="minorHAnsi"/>
          <w:color w:val="auto"/>
        </w:rPr>
      </w:pPr>
      <w:bookmarkStart w:id="14" w:name="_Toc169099263"/>
      <w:r w:rsidRPr="009C3609">
        <w:rPr>
          <w:rStyle w:val="Strong"/>
          <w:rFonts w:asciiTheme="minorHAnsi" w:hAnsiTheme="minorHAnsi" w:cstheme="minorHAnsi"/>
          <w:color w:val="auto"/>
        </w:rPr>
        <w:t>Postcodes</w:t>
      </w:r>
      <w:bookmarkEnd w:id="14"/>
    </w:p>
    <w:p w14:paraId="6B2DE17C" w14:textId="77777777" w:rsidR="005C63AC" w:rsidRPr="005E3384" w:rsidRDefault="005C63AC" w:rsidP="005E3384">
      <w:pPr>
        <w:pStyle w:val="NormalWeb"/>
        <w:numPr>
          <w:ilvl w:val="1"/>
          <w:numId w:val="1"/>
        </w:numPr>
        <w:spacing w:after="120" w:afterAutospacing="0"/>
        <w:ind w:left="567" w:hanging="567"/>
        <w:rPr>
          <w:rFonts w:asciiTheme="minorHAnsi" w:hAnsiTheme="minorHAnsi" w:cstheme="minorHAnsi"/>
          <w:color w:val="111111"/>
        </w:rPr>
      </w:pPr>
      <w:r w:rsidRPr="005E3384">
        <w:rPr>
          <w:rFonts w:asciiTheme="minorHAnsi" w:hAnsiTheme="minorHAnsi" w:cstheme="minorHAnsi"/>
          <w:color w:val="111111"/>
        </w:rPr>
        <w:t xml:space="preserve">Allocation of postcodes is managed by the Royal Mail and must be confirmed by them. Royal Mail will not assign a postcode to an address until the Council has notified them of the official address as the Street Naming and Numbering Authority. The maintenance of postcode information, and any future change to individual postcodes or postcode sectors, is the responsibility of the Royal Mail. </w:t>
      </w:r>
    </w:p>
    <w:p w14:paraId="5A303733" w14:textId="77777777" w:rsidR="005C63AC" w:rsidRPr="005E3384" w:rsidRDefault="005C63AC" w:rsidP="005E3384">
      <w:pPr>
        <w:pStyle w:val="NormalWeb"/>
        <w:numPr>
          <w:ilvl w:val="1"/>
          <w:numId w:val="1"/>
        </w:numPr>
        <w:spacing w:after="120" w:afterAutospacing="0"/>
        <w:ind w:left="567" w:hanging="567"/>
        <w:rPr>
          <w:rFonts w:asciiTheme="minorHAnsi" w:hAnsiTheme="minorHAnsi" w:cstheme="minorHAnsi"/>
          <w:color w:val="111111"/>
        </w:rPr>
      </w:pPr>
      <w:r w:rsidRPr="005E3384">
        <w:rPr>
          <w:rFonts w:asciiTheme="minorHAnsi" w:hAnsiTheme="minorHAnsi" w:cstheme="minorHAnsi"/>
          <w:color w:val="111111"/>
        </w:rPr>
        <w:t xml:space="preserve">As part of a Street Naming and Numbering application Medway Council will undertake the postcode application process on the applicant’s behalf. The Council will inform the applicant and other interested parties of the postcodes allocated. The Council reserves the right to complete a Street Naming and Numbering application without the providing a postcode or post town information. </w:t>
      </w:r>
    </w:p>
    <w:p w14:paraId="06C281C3" w14:textId="77777777" w:rsidR="005C63AC" w:rsidRPr="005E3384" w:rsidRDefault="005C63AC" w:rsidP="005E3384">
      <w:pPr>
        <w:pStyle w:val="NormalWeb"/>
        <w:numPr>
          <w:ilvl w:val="1"/>
          <w:numId w:val="1"/>
        </w:numPr>
        <w:spacing w:after="120" w:afterAutospacing="0"/>
        <w:ind w:left="567" w:hanging="567"/>
        <w:rPr>
          <w:rFonts w:asciiTheme="minorHAnsi" w:hAnsiTheme="minorHAnsi" w:cstheme="minorHAnsi"/>
          <w:color w:val="111111"/>
        </w:rPr>
      </w:pPr>
      <w:r w:rsidRPr="005E3384">
        <w:rPr>
          <w:rFonts w:asciiTheme="minorHAnsi" w:hAnsiTheme="minorHAnsi" w:cstheme="minorHAnsi"/>
          <w:color w:val="111111"/>
        </w:rPr>
        <w:t xml:space="preserve">The Council accepts no responsibility or liability for omission of postcode or post town information, nor for any failure of services arising from this omission. </w:t>
      </w:r>
    </w:p>
    <w:p w14:paraId="2DEAE199" w14:textId="0D33A49C" w:rsidR="00C92E8B" w:rsidRPr="009C3609" w:rsidRDefault="00C92E8B" w:rsidP="0044246D">
      <w:pPr>
        <w:pStyle w:val="Heading2"/>
        <w:numPr>
          <w:ilvl w:val="0"/>
          <w:numId w:val="1"/>
        </w:numPr>
        <w:spacing w:before="240" w:after="120"/>
        <w:ind w:left="357" w:hanging="357"/>
        <w:rPr>
          <w:rStyle w:val="Strong"/>
          <w:color w:val="auto"/>
        </w:rPr>
      </w:pPr>
      <w:bookmarkStart w:id="15" w:name="_Toc169099264"/>
      <w:r w:rsidRPr="009C3609">
        <w:rPr>
          <w:rStyle w:val="Strong"/>
          <w:rFonts w:asciiTheme="minorHAnsi" w:hAnsiTheme="minorHAnsi" w:cstheme="minorHAnsi"/>
          <w:color w:val="auto"/>
        </w:rPr>
        <w:t>Fees</w:t>
      </w:r>
      <w:r w:rsidR="00F9397A" w:rsidRPr="009C3609">
        <w:rPr>
          <w:rStyle w:val="Strong"/>
          <w:rFonts w:asciiTheme="minorHAnsi" w:hAnsiTheme="minorHAnsi" w:cstheme="minorHAnsi"/>
          <w:color w:val="auto"/>
        </w:rPr>
        <w:t xml:space="preserve"> and charges</w:t>
      </w:r>
      <w:bookmarkEnd w:id="15"/>
    </w:p>
    <w:p w14:paraId="68C72204" w14:textId="3423EA6F" w:rsidR="00E12492" w:rsidRDefault="006A7FF8" w:rsidP="003A7B10">
      <w:pPr>
        <w:pStyle w:val="NormalWeb"/>
        <w:numPr>
          <w:ilvl w:val="1"/>
          <w:numId w:val="1"/>
        </w:numPr>
        <w:spacing w:after="120" w:afterAutospacing="0"/>
        <w:ind w:left="567" w:hanging="567"/>
        <w:rPr>
          <w:rFonts w:asciiTheme="minorHAnsi" w:hAnsiTheme="minorHAnsi" w:cstheme="minorHAnsi"/>
          <w:color w:val="111111"/>
        </w:rPr>
      </w:pPr>
      <w:r w:rsidRPr="005B7908">
        <w:rPr>
          <w:rFonts w:asciiTheme="minorHAnsi" w:hAnsiTheme="minorHAnsi" w:cstheme="minorHAnsi"/>
          <w:color w:val="111111"/>
        </w:rPr>
        <w:t>The council charges to recover its costs in providing the Street Naming and Numbering</w:t>
      </w:r>
      <w:r w:rsidR="00FE2E6F" w:rsidRPr="005B7908">
        <w:rPr>
          <w:rFonts w:asciiTheme="minorHAnsi" w:hAnsiTheme="minorHAnsi" w:cstheme="minorHAnsi"/>
          <w:color w:val="111111"/>
        </w:rPr>
        <w:t xml:space="preserve"> service</w:t>
      </w:r>
      <w:r w:rsidR="00E12492">
        <w:rPr>
          <w:rFonts w:asciiTheme="minorHAnsi" w:hAnsiTheme="minorHAnsi" w:cstheme="minorHAnsi"/>
          <w:color w:val="111111"/>
        </w:rPr>
        <w:t>;</w:t>
      </w:r>
      <w:r w:rsidR="00FE2E6F" w:rsidRPr="005B7908">
        <w:rPr>
          <w:rFonts w:asciiTheme="minorHAnsi" w:hAnsiTheme="minorHAnsi" w:cstheme="minorHAnsi"/>
          <w:color w:val="111111"/>
        </w:rPr>
        <w:t xml:space="preserve"> </w:t>
      </w:r>
      <w:r w:rsidR="00E12492">
        <w:rPr>
          <w:rFonts w:asciiTheme="minorHAnsi" w:hAnsiTheme="minorHAnsi" w:cstheme="minorHAnsi"/>
          <w:color w:val="111111"/>
        </w:rPr>
        <w:t>a</w:t>
      </w:r>
      <w:r w:rsidR="00F9397A" w:rsidRPr="005B7908">
        <w:rPr>
          <w:rFonts w:asciiTheme="minorHAnsi" w:hAnsiTheme="minorHAnsi" w:cstheme="minorHAnsi"/>
          <w:color w:val="111111"/>
        </w:rPr>
        <w:t xml:space="preserve">ll fees and charges will be published on the Council’s website.  </w:t>
      </w:r>
    </w:p>
    <w:p w14:paraId="4BC5943E" w14:textId="28CBCAB6" w:rsidR="00F9397A" w:rsidRPr="005B7908" w:rsidRDefault="00F9397A" w:rsidP="00C83885">
      <w:pPr>
        <w:pStyle w:val="NormalWeb"/>
        <w:numPr>
          <w:ilvl w:val="1"/>
          <w:numId w:val="1"/>
        </w:numPr>
        <w:spacing w:after="120" w:afterAutospacing="0"/>
        <w:ind w:left="567" w:hanging="567"/>
        <w:rPr>
          <w:rFonts w:asciiTheme="minorHAnsi" w:hAnsiTheme="minorHAnsi" w:cstheme="minorHAnsi"/>
          <w:color w:val="111111"/>
        </w:rPr>
      </w:pPr>
      <w:r w:rsidRPr="005B7908">
        <w:rPr>
          <w:rFonts w:asciiTheme="minorHAnsi" w:hAnsiTheme="minorHAnsi" w:cstheme="minorHAnsi"/>
          <w:color w:val="111111"/>
        </w:rPr>
        <w:t>Fees and charges will be reviewed on an annual basis</w:t>
      </w:r>
      <w:r w:rsidR="00C83885">
        <w:rPr>
          <w:rFonts w:asciiTheme="minorHAnsi" w:hAnsiTheme="minorHAnsi" w:cstheme="minorHAnsi"/>
          <w:color w:val="111111"/>
        </w:rPr>
        <w:t xml:space="preserve"> and agreed at full council</w:t>
      </w:r>
      <w:r w:rsidRPr="005B7908">
        <w:rPr>
          <w:rFonts w:asciiTheme="minorHAnsi" w:hAnsiTheme="minorHAnsi" w:cstheme="minorHAnsi"/>
          <w:color w:val="111111"/>
        </w:rPr>
        <w:t>.</w:t>
      </w:r>
    </w:p>
    <w:p w14:paraId="3E35BFFC" w14:textId="2B44314C" w:rsidR="00AE2FBB" w:rsidRPr="009C3609" w:rsidRDefault="00C92E8B" w:rsidP="0044246D">
      <w:pPr>
        <w:pStyle w:val="Heading2"/>
        <w:numPr>
          <w:ilvl w:val="0"/>
          <w:numId w:val="1"/>
        </w:numPr>
        <w:spacing w:before="240" w:after="120"/>
        <w:ind w:left="357" w:hanging="357"/>
        <w:rPr>
          <w:rStyle w:val="Strong"/>
          <w:color w:val="auto"/>
        </w:rPr>
      </w:pPr>
      <w:bookmarkStart w:id="16" w:name="_Toc169099265"/>
      <w:r w:rsidRPr="009C3609">
        <w:rPr>
          <w:rStyle w:val="Strong"/>
          <w:rFonts w:asciiTheme="minorHAnsi" w:hAnsiTheme="minorHAnsi" w:cstheme="minorHAnsi"/>
          <w:color w:val="auto"/>
        </w:rPr>
        <w:t>Application process</w:t>
      </w:r>
      <w:bookmarkEnd w:id="16"/>
    </w:p>
    <w:p w14:paraId="0982E6D4" w14:textId="641D3F52" w:rsidR="00ED4A75" w:rsidRPr="005B7908" w:rsidRDefault="00ED4A75" w:rsidP="003A7B10">
      <w:pPr>
        <w:pStyle w:val="NormalWeb"/>
        <w:numPr>
          <w:ilvl w:val="1"/>
          <w:numId w:val="1"/>
        </w:numPr>
        <w:spacing w:after="120" w:afterAutospacing="0"/>
        <w:ind w:left="567" w:hanging="567"/>
        <w:rPr>
          <w:rFonts w:asciiTheme="minorHAnsi" w:hAnsiTheme="minorHAnsi" w:cstheme="minorHAnsi"/>
          <w:color w:val="111111"/>
        </w:rPr>
      </w:pPr>
      <w:r w:rsidRPr="005B7908">
        <w:rPr>
          <w:rFonts w:asciiTheme="minorHAnsi" w:hAnsiTheme="minorHAnsi" w:cstheme="minorHAnsi"/>
          <w:color w:val="111111"/>
        </w:rPr>
        <w:t xml:space="preserve">Applications </w:t>
      </w:r>
      <w:r w:rsidR="00695170" w:rsidRPr="005B7908">
        <w:rPr>
          <w:rFonts w:asciiTheme="minorHAnsi" w:hAnsiTheme="minorHAnsi" w:cstheme="minorHAnsi"/>
          <w:color w:val="111111"/>
        </w:rPr>
        <w:t>can</w:t>
      </w:r>
      <w:r w:rsidRPr="005B7908">
        <w:rPr>
          <w:rFonts w:asciiTheme="minorHAnsi" w:hAnsiTheme="minorHAnsi" w:cstheme="minorHAnsi"/>
          <w:color w:val="111111"/>
        </w:rPr>
        <w:t xml:space="preserve"> be made by:</w:t>
      </w:r>
    </w:p>
    <w:p w14:paraId="4CB9BE45" w14:textId="6540AF0F" w:rsidR="00ED4A75" w:rsidRPr="005B7908" w:rsidRDefault="00ED4A75" w:rsidP="003A7B10">
      <w:pPr>
        <w:pStyle w:val="NormalWeb"/>
        <w:numPr>
          <w:ilvl w:val="2"/>
          <w:numId w:val="1"/>
        </w:numPr>
        <w:spacing w:after="120" w:afterAutospacing="0"/>
        <w:ind w:left="1418" w:hanging="698"/>
        <w:rPr>
          <w:rFonts w:asciiTheme="minorHAnsi" w:hAnsiTheme="minorHAnsi" w:cstheme="minorHAnsi"/>
          <w:color w:val="111111"/>
        </w:rPr>
      </w:pPr>
      <w:r w:rsidRPr="005B7908">
        <w:rPr>
          <w:rFonts w:asciiTheme="minorHAnsi" w:hAnsiTheme="minorHAnsi" w:cstheme="minorHAnsi"/>
          <w:color w:val="111111"/>
        </w:rPr>
        <w:t xml:space="preserve">Individuals or developers </w:t>
      </w:r>
      <w:r w:rsidR="00686B87">
        <w:rPr>
          <w:rFonts w:asciiTheme="minorHAnsi" w:hAnsiTheme="minorHAnsi" w:cstheme="minorHAnsi"/>
          <w:color w:val="111111"/>
        </w:rPr>
        <w:t>of</w:t>
      </w:r>
      <w:r w:rsidRPr="005B7908">
        <w:rPr>
          <w:rFonts w:asciiTheme="minorHAnsi" w:hAnsiTheme="minorHAnsi" w:cstheme="minorHAnsi"/>
          <w:color w:val="111111"/>
        </w:rPr>
        <w:t xml:space="preserve"> new houses, commercial or industrial premises</w:t>
      </w:r>
      <w:r w:rsidR="002B69AE">
        <w:rPr>
          <w:rFonts w:asciiTheme="minorHAnsi" w:hAnsiTheme="minorHAnsi" w:cstheme="minorHAnsi"/>
          <w:color w:val="111111"/>
        </w:rPr>
        <w:t xml:space="preserve"> with or without the creation of new streets</w:t>
      </w:r>
      <w:r w:rsidRPr="005B7908">
        <w:rPr>
          <w:rFonts w:asciiTheme="minorHAnsi" w:hAnsiTheme="minorHAnsi" w:cstheme="minorHAnsi"/>
          <w:color w:val="111111"/>
        </w:rPr>
        <w:t xml:space="preserve">, </w:t>
      </w:r>
      <w:proofErr w:type="gramStart"/>
      <w:r w:rsidRPr="005B7908">
        <w:rPr>
          <w:rFonts w:asciiTheme="minorHAnsi" w:hAnsiTheme="minorHAnsi" w:cstheme="minorHAnsi"/>
          <w:color w:val="111111"/>
        </w:rPr>
        <w:t>or;</w:t>
      </w:r>
      <w:proofErr w:type="gramEnd"/>
      <w:r w:rsidRPr="005B7908">
        <w:rPr>
          <w:rFonts w:asciiTheme="minorHAnsi" w:hAnsiTheme="minorHAnsi" w:cstheme="minorHAnsi"/>
          <w:color w:val="111111"/>
        </w:rPr>
        <w:t xml:space="preserve"> </w:t>
      </w:r>
    </w:p>
    <w:p w14:paraId="513B0F05" w14:textId="58A97201" w:rsidR="00ED4A75" w:rsidRPr="005B7908" w:rsidRDefault="00ED4A75" w:rsidP="003A7B10">
      <w:pPr>
        <w:pStyle w:val="NormalWeb"/>
        <w:numPr>
          <w:ilvl w:val="2"/>
          <w:numId w:val="1"/>
        </w:numPr>
        <w:spacing w:after="120" w:afterAutospacing="0"/>
        <w:ind w:left="1418" w:hanging="698"/>
        <w:rPr>
          <w:rFonts w:asciiTheme="minorHAnsi" w:hAnsiTheme="minorHAnsi" w:cstheme="minorHAnsi"/>
          <w:color w:val="111111"/>
        </w:rPr>
      </w:pPr>
      <w:r w:rsidRPr="005B7908">
        <w:rPr>
          <w:rFonts w:asciiTheme="minorHAnsi" w:hAnsiTheme="minorHAnsi" w:cstheme="minorHAnsi"/>
          <w:color w:val="111111"/>
        </w:rPr>
        <w:t>Individuals or developers undertaking conversions of existing</w:t>
      </w:r>
      <w:r w:rsidR="00BD296B" w:rsidRPr="005B7908">
        <w:rPr>
          <w:rFonts w:asciiTheme="minorHAnsi" w:hAnsiTheme="minorHAnsi" w:cstheme="minorHAnsi"/>
          <w:color w:val="111111"/>
        </w:rPr>
        <w:t xml:space="preserve"> </w:t>
      </w:r>
      <w:r w:rsidRPr="005B7908">
        <w:rPr>
          <w:rFonts w:asciiTheme="minorHAnsi" w:hAnsiTheme="minorHAnsi" w:cstheme="minorHAnsi"/>
          <w:color w:val="111111"/>
        </w:rPr>
        <w:t xml:space="preserve">residential, </w:t>
      </w:r>
      <w:r w:rsidR="00177E32" w:rsidRPr="00177E32">
        <w:rPr>
          <w:rFonts w:asciiTheme="minorHAnsi" w:hAnsiTheme="minorHAnsi" w:cstheme="minorHAnsi"/>
          <w:color w:val="111111"/>
        </w:rPr>
        <w:t>commercial,</w:t>
      </w:r>
      <w:r w:rsidRPr="005B7908">
        <w:rPr>
          <w:rFonts w:asciiTheme="minorHAnsi" w:hAnsiTheme="minorHAnsi" w:cstheme="minorHAnsi"/>
          <w:color w:val="111111"/>
        </w:rPr>
        <w:t xml:space="preserve"> or industrial premises which will result in the creation of new properties or premises</w:t>
      </w:r>
      <w:r w:rsidR="002B69AE">
        <w:rPr>
          <w:rFonts w:asciiTheme="minorHAnsi" w:hAnsiTheme="minorHAnsi" w:cstheme="minorHAnsi"/>
          <w:color w:val="111111"/>
        </w:rPr>
        <w:t xml:space="preserve"> with or without the creation of new streets</w:t>
      </w:r>
      <w:r w:rsidRPr="005B7908">
        <w:rPr>
          <w:rFonts w:asciiTheme="minorHAnsi" w:hAnsiTheme="minorHAnsi" w:cstheme="minorHAnsi"/>
          <w:color w:val="111111"/>
        </w:rPr>
        <w:t>.</w:t>
      </w:r>
    </w:p>
    <w:p w14:paraId="24F97F99" w14:textId="2E642AB6" w:rsidR="00F62DE3" w:rsidRPr="005B7908" w:rsidRDefault="00F62DE3" w:rsidP="005B7908">
      <w:pPr>
        <w:pStyle w:val="NormalWeb"/>
        <w:numPr>
          <w:ilvl w:val="1"/>
          <w:numId w:val="1"/>
        </w:numPr>
        <w:spacing w:after="120" w:afterAutospacing="0"/>
        <w:ind w:left="567" w:hanging="573"/>
        <w:rPr>
          <w:rFonts w:asciiTheme="minorHAnsi" w:hAnsiTheme="minorHAnsi" w:cstheme="minorHAnsi"/>
          <w:color w:val="111111"/>
        </w:rPr>
      </w:pPr>
      <w:r w:rsidRPr="005B7908">
        <w:rPr>
          <w:rFonts w:asciiTheme="minorHAnsi" w:hAnsiTheme="minorHAnsi" w:cstheme="minorHAnsi"/>
          <w:color w:val="111111"/>
        </w:rPr>
        <w:t xml:space="preserve">When making an application for a plot or development to be </w:t>
      </w:r>
      <w:r w:rsidR="00D67745" w:rsidRPr="005B7908">
        <w:rPr>
          <w:rFonts w:asciiTheme="minorHAnsi" w:hAnsiTheme="minorHAnsi" w:cstheme="minorHAnsi"/>
          <w:color w:val="111111"/>
        </w:rPr>
        <w:t>given street names and</w:t>
      </w:r>
      <w:r w:rsidR="004661D5" w:rsidRPr="005B7908">
        <w:rPr>
          <w:rFonts w:asciiTheme="minorHAnsi" w:hAnsiTheme="minorHAnsi" w:cstheme="minorHAnsi"/>
          <w:color w:val="111111"/>
        </w:rPr>
        <w:t xml:space="preserve">/or </w:t>
      </w:r>
      <w:r w:rsidRPr="005B7908">
        <w:rPr>
          <w:rFonts w:asciiTheme="minorHAnsi" w:hAnsiTheme="minorHAnsi" w:cstheme="minorHAnsi"/>
          <w:color w:val="111111"/>
        </w:rPr>
        <w:t xml:space="preserve">numbered, </w:t>
      </w:r>
      <w:r w:rsidR="00476604">
        <w:rPr>
          <w:rFonts w:asciiTheme="minorHAnsi" w:hAnsiTheme="minorHAnsi" w:cstheme="minorHAnsi"/>
          <w:color w:val="111111"/>
        </w:rPr>
        <w:t xml:space="preserve">the applicant should refer to the </w:t>
      </w:r>
      <w:r w:rsidR="00671F14">
        <w:rPr>
          <w:rFonts w:asciiTheme="minorHAnsi" w:hAnsiTheme="minorHAnsi" w:cstheme="minorHAnsi"/>
          <w:color w:val="111111"/>
        </w:rPr>
        <w:t>relevant</w:t>
      </w:r>
      <w:r w:rsidR="00476604">
        <w:rPr>
          <w:rFonts w:asciiTheme="minorHAnsi" w:hAnsiTheme="minorHAnsi" w:cstheme="minorHAnsi"/>
          <w:color w:val="111111"/>
        </w:rPr>
        <w:t xml:space="preserve"> application</w:t>
      </w:r>
      <w:r w:rsidR="00671F14">
        <w:rPr>
          <w:rFonts w:asciiTheme="minorHAnsi" w:hAnsiTheme="minorHAnsi" w:cstheme="minorHAnsi"/>
          <w:color w:val="111111"/>
        </w:rPr>
        <w:t xml:space="preserve"> methods</w:t>
      </w:r>
      <w:r w:rsidR="00476604">
        <w:rPr>
          <w:rFonts w:asciiTheme="minorHAnsi" w:hAnsiTheme="minorHAnsi" w:cstheme="minorHAnsi"/>
          <w:color w:val="111111"/>
        </w:rPr>
        <w:t xml:space="preserve"> on the </w:t>
      </w:r>
      <w:r w:rsidR="00671F14">
        <w:rPr>
          <w:rFonts w:asciiTheme="minorHAnsi" w:hAnsiTheme="minorHAnsi" w:cstheme="minorHAnsi"/>
          <w:color w:val="111111"/>
        </w:rPr>
        <w:t>Co</w:t>
      </w:r>
      <w:r w:rsidR="00476604">
        <w:rPr>
          <w:rFonts w:asciiTheme="minorHAnsi" w:hAnsiTheme="minorHAnsi" w:cstheme="minorHAnsi"/>
          <w:color w:val="111111"/>
        </w:rPr>
        <w:t>uncil</w:t>
      </w:r>
      <w:r w:rsidR="00671F14">
        <w:rPr>
          <w:rFonts w:asciiTheme="minorHAnsi" w:hAnsiTheme="minorHAnsi" w:cstheme="minorHAnsi"/>
          <w:color w:val="111111"/>
        </w:rPr>
        <w:t>’s</w:t>
      </w:r>
      <w:r w:rsidR="00476604">
        <w:rPr>
          <w:rFonts w:asciiTheme="minorHAnsi" w:hAnsiTheme="minorHAnsi" w:cstheme="minorHAnsi"/>
          <w:color w:val="111111"/>
        </w:rPr>
        <w:t xml:space="preserve"> website</w:t>
      </w:r>
      <w:r w:rsidR="00E12492" w:rsidRPr="005B7908">
        <w:rPr>
          <w:rFonts w:asciiTheme="minorHAnsi" w:hAnsiTheme="minorHAnsi" w:cstheme="minorHAnsi"/>
          <w:color w:val="111111"/>
        </w:rPr>
        <w:t>.</w:t>
      </w:r>
      <w:r w:rsidR="006207CE" w:rsidRPr="005B7908">
        <w:rPr>
          <w:rFonts w:asciiTheme="minorHAnsi" w:hAnsiTheme="minorHAnsi" w:cstheme="minorHAnsi"/>
          <w:color w:val="111111"/>
        </w:rPr>
        <w:t xml:space="preserve"> </w:t>
      </w:r>
    </w:p>
    <w:p w14:paraId="44C3BFD5" w14:textId="21C2A56E" w:rsidR="00F62DE3" w:rsidRPr="005B7908" w:rsidRDefault="00671F14" w:rsidP="005B7908">
      <w:pPr>
        <w:pStyle w:val="NormalWeb"/>
        <w:numPr>
          <w:ilvl w:val="1"/>
          <w:numId w:val="1"/>
        </w:numPr>
        <w:spacing w:before="0" w:beforeAutospacing="0" w:after="120" w:afterAutospacing="0"/>
        <w:ind w:left="567" w:hanging="573"/>
        <w:rPr>
          <w:rFonts w:asciiTheme="minorHAnsi" w:hAnsiTheme="minorHAnsi" w:cstheme="minorHAnsi"/>
          <w:color w:val="111111"/>
        </w:rPr>
      </w:pPr>
      <w:r>
        <w:rPr>
          <w:rFonts w:asciiTheme="minorHAnsi" w:hAnsiTheme="minorHAnsi" w:cstheme="minorHAnsi"/>
          <w:color w:val="111111"/>
        </w:rPr>
        <w:t>When necessary, a</w:t>
      </w:r>
      <w:r w:rsidR="00F62DE3" w:rsidRPr="005B7908">
        <w:rPr>
          <w:rFonts w:asciiTheme="minorHAnsi" w:hAnsiTheme="minorHAnsi" w:cstheme="minorHAnsi"/>
          <w:color w:val="111111"/>
        </w:rPr>
        <w:t xml:space="preserve">dditional information may be asked for to </w:t>
      </w:r>
      <w:r>
        <w:rPr>
          <w:rFonts w:asciiTheme="minorHAnsi" w:hAnsiTheme="minorHAnsi" w:cstheme="minorHAnsi"/>
          <w:color w:val="111111"/>
        </w:rPr>
        <w:t xml:space="preserve">assist in the </w:t>
      </w:r>
      <w:r w:rsidR="00F62DE3" w:rsidRPr="005B7908">
        <w:rPr>
          <w:rFonts w:asciiTheme="minorHAnsi" w:hAnsiTheme="minorHAnsi" w:cstheme="minorHAnsi"/>
          <w:color w:val="111111"/>
        </w:rPr>
        <w:t>process</w:t>
      </w:r>
      <w:r>
        <w:rPr>
          <w:rFonts w:asciiTheme="minorHAnsi" w:hAnsiTheme="minorHAnsi" w:cstheme="minorHAnsi"/>
          <w:color w:val="111111"/>
        </w:rPr>
        <w:t>ing of</w:t>
      </w:r>
      <w:r w:rsidR="00F62DE3" w:rsidRPr="005B7908">
        <w:rPr>
          <w:rFonts w:asciiTheme="minorHAnsi" w:hAnsiTheme="minorHAnsi" w:cstheme="minorHAnsi"/>
          <w:color w:val="111111"/>
        </w:rPr>
        <w:t xml:space="preserve"> a request.</w:t>
      </w:r>
    </w:p>
    <w:p w14:paraId="5FED2436" w14:textId="3EEB90BA" w:rsidR="5BAED3E1" w:rsidRPr="005B7908" w:rsidRDefault="5BAED3E1" w:rsidP="005B7908">
      <w:pPr>
        <w:pStyle w:val="NormalWeb"/>
        <w:numPr>
          <w:ilvl w:val="1"/>
          <w:numId w:val="1"/>
        </w:numPr>
        <w:spacing w:before="0" w:beforeAutospacing="0" w:after="120" w:afterAutospacing="0"/>
        <w:ind w:left="567" w:hanging="573"/>
        <w:rPr>
          <w:rFonts w:asciiTheme="minorHAnsi" w:hAnsiTheme="minorHAnsi" w:cstheme="minorHAnsi"/>
          <w:color w:val="111111"/>
        </w:rPr>
      </w:pPr>
      <w:r w:rsidRPr="005B7908">
        <w:rPr>
          <w:rFonts w:asciiTheme="minorHAnsi" w:hAnsiTheme="minorHAnsi" w:cstheme="minorHAnsi"/>
          <w:color w:val="111111"/>
        </w:rPr>
        <w:lastRenderedPageBreak/>
        <w:t xml:space="preserve">The application will </w:t>
      </w:r>
      <w:r w:rsidR="000C0922" w:rsidRPr="005B7908">
        <w:rPr>
          <w:rFonts w:asciiTheme="minorHAnsi" w:hAnsiTheme="minorHAnsi" w:cstheme="minorHAnsi"/>
          <w:color w:val="111111"/>
        </w:rPr>
        <w:t xml:space="preserve">normally </w:t>
      </w:r>
      <w:r w:rsidRPr="005B7908">
        <w:rPr>
          <w:rFonts w:asciiTheme="minorHAnsi" w:hAnsiTheme="minorHAnsi" w:cstheme="minorHAnsi"/>
          <w:color w:val="111111"/>
        </w:rPr>
        <w:t>be assessed</w:t>
      </w:r>
      <w:r w:rsidR="00083D04" w:rsidRPr="005B7908">
        <w:rPr>
          <w:rFonts w:asciiTheme="minorHAnsi" w:hAnsiTheme="minorHAnsi" w:cstheme="minorHAnsi"/>
          <w:color w:val="111111"/>
        </w:rPr>
        <w:t xml:space="preserve"> within </w:t>
      </w:r>
      <w:r w:rsidR="006A52E4" w:rsidRPr="005B7908">
        <w:rPr>
          <w:rFonts w:asciiTheme="minorHAnsi" w:hAnsiTheme="minorHAnsi" w:cstheme="minorHAnsi"/>
          <w:color w:val="111111"/>
        </w:rPr>
        <w:t>20</w:t>
      </w:r>
      <w:r w:rsidR="00083D04" w:rsidRPr="005B7908">
        <w:rPr>
          <w:rFonts w:asciiTheme="minorHAnsi" w:hAnsiTheme="minorHAnsi" w:cstheme="minorHAnsi"/>
          <w:color w:val="111111"/>
        </w:rPr>
        <w:t xml:space="preserve"> working days</w:t>
      </w:r>
      <w:r w:rsidR="00C57DA6">
        <w:rPr>
          <w:rFonts w:asciiTheme="minorHAnsi" w:hAnsiTheme="minorHAnsi" w:cstheme="minorHAnsi"/>
          <w:color w:val="111111"/>
        </w:rPr>
        <w:t>.</w:t>
      </w:r>
      <w:r w:rsidRPr="005B7908">
        <w:rPr>
          <w:rFonts w:asciiTheme="minorHAnsi" w:hAnsiTheme="minorHAnsi" w:cstheme="minorHAnsi"/>
          <w:color w:val="111111"/>
        </w:rPr>
        <w:t xml:space="preserve"> </w:t>
      </w:r>
      <w:r w:rsidR="00C57DA6">
        <w:rPr>
          <w:rFonts w:asciiTheme="minorHAnsi" w:hAnsiTheme="minorHAnsi" w:cstheme="minorHAnsi"/>
          <w:color w:val="111111"/>
        </w:rPr>
        <w:t>A</w:t>
      </w:r>
      <w:r w:rsidRPr="005B7908">
        <w:rPr>
          <w:rFonts w:asciiTheme="minorHAnsi" w:hAnsiTheme="minorHAnsi" w:cstheme="minorHAnsi"/>
          <w:color w:val="111111"/>
        </w:rPr>
        <w:t xml:space="preserve">ny objections or changes </w:t>
      </w:r>
      <w:r w:rsidR="006E313B" w:rsidRPr="005B7908">
        <w:rPr>
          <w:rFonts w:asciiTheme="minorHAnsi" w:hAnsiTheme="minorHAnsi" w:cstheme="minorHAnsi"/>
          <w:color w:val="111111"/>
        </w:rPr>
        <w:t xml:space="preserve">to suggested names or numbers </w:t>
      </w:r>
      <w:r w:rsidRPr="005B7908">
        <w:rPr>
          <w:rFonts w:asciiTheme="minorHAnsi" w:hAnsiTheme="minorHAnsi" w:cstheme="minorHAnsi"/>
          <w:color w:val="111111"/>
        </w:rPr>
        <w:t>will be raised with applicants at the earliest opportunity.</w:t>
      </w:r>
    </w:p>
    <w:p w14:paraId="232573C9" w14:textId="6B9FDA0F" w:rsidR="474A4120" w:rsidRPr="005B7908" w:rsidRDefault="474A4120" w:rsidP="005B7908">
      <w:pPr>
        <w:pStyle w:val="NormalWeb"/>
        <w:numPr>
          <w:ilvl w:val="1"/>
          <w:numId w:val="1"/>
        </w:numPr>
        <w:spacing w:before="0" w:beforeAutospacing="0" w:after="120" w:afterAutospacing="0"/>
        <w:ind w:left="567" w:hanging="573"/>
        <w:rPr>
          <w:rFonts w:asciiTheme="minorHAnsi" w:hAnsiTheme="minorHAnsi" w:cstheme="minorHAnsi"/>
          <w:color w:val="111111"/>
        </w:rPr>
      </w:pPr>
      <w:r w:rsidRPr="005B7908">
        <w:rPr>
          <w:rFonts w:asciiTheme="minorHAnsi" w:hAnsiTheme="minorHAnsi" w:cstheme="minorHAnsi"/>
          <w:color w:val="111111"/>
        </w:rPr>
        <w:t xml:space="preserve">Once the provisional naming and numbering schedule has been produced it will </w:t>
      </w:r>
      <w:r w:rsidR="79A62BAB" w:rsidRPr="005B7908">
        <w:rPr>
          <w:rFonts w:asciiTheme="minorHAnsi" w:hAnsiTheme="minorHAnsi" w:cstheme="minorHAnsi"/>
          <w:color w:val="111111"/>
        </w:rPr>
        <w:t xml:space="preserve">be subject to a statutory consultation for new street names. This is a </w:t>
      </w:r>
      <w:r w:rsidR="00692230" w:rsidRPr="005B7908">
        <w:rPr>
          <w:rFonts w:asciiTheme="minorHAnsi" w:hAnsiTheme="minorHAnsi" w:cstheme="minorHAnsi"/>
          <w:color w:val="111111"/>
        </w:rPr>
        <w:t>2-week</w:t>
      </w:r>
      <w:r w:rsidR="79A62BAB" w:rsidRPr="005B7908">
        <w:rPr>
          <w:rFonts w:asciiTheme="minorHAnsi" w:hAnsiTheme="minorHAnsi" w:cstheme="minorHAnsi"/>
          <w:color w:val="111111"/>
        </w:rPr>
        <w:t xml:space="preserve"> consultation process, undertaken with Emergency Services, Royal Mail, Ward Council</w:t>
      </w:r>
      <w:r w:rsidR="006E313B" w:rsidRPr="005B7908">
        <w:rPr>
          <w:rFonts w:asciiTheme="minorHAnsi" w:hAnsiTheme="minorHAnsi" w:cstheme="minorHAnsi"/>
          <w:color w:val="111111"/>
        </w:rPr>
        <w:t>lors</w:t>
      </w:r>
      <w:r w:rsidR="79A62BAB" w:rsidRPr="005B7908">
        <w:rPr>
          <w:rFonts w:asciiTheme="minorHAnsi" w:hAnsiTheme="minorHAnsi" w:cstheme="minorHAnsi"/>
          <w:color w:val="111111"/>
        </w:rPr>
        <w:t xml:space="preserve"> and, where relevant, Parish Councillors.</w:t>
      </w:r>
    </w:p>
    <w:p w14:paraId="50EB88A4" w14:textId="77777777" w:rsidR="006079AA" w:rsidRPr="009C3609" w:rsidRDefault="006079AA" w:rsidP="0044246D">
      <w:pPr>
        <w:pStyle w:val="Heading2"/>
        <w:numPr>
          <w:ilvl w:val="0"/>
          <w:numId w:val="1"/>
        </w:numPr>
        <w:spacing w:before="240" w:after="120"/>
        <w:ind w:left="357" w:hanging="357"/>
        <w:rPr>
          <w:rStyle w:val="Strong"/>
          <w:rFonts w:asciiTheme="minorHAnsi" w:hAnsiTheme="minorHAnsi" w:cstheme="minorHAnsi"/>
          <w:color w:val="auto"/>
        </w:rPr>
      </w:pPr>
      <w:bookmarkStart w:id="17" w:name="_Toc169099266"/>
      <w:r w:rsidRPr="009C3609">
        <w:rPr>
          <w:rStyle w:val="Strong"/>
          <w:rFonts w:asciiTheme="minorHAnsi" w:hAnsiTheme="minorHAnsi" w:cstheme="minorHAnsi"/>
          <w:color w:val="auto"/>
        </w:rPr>
        <w:t>Notification</w:t>
      </w:r>
      <w:bookmarkEnd w:id="17"/>
    </w:p>
    <w:p w14:paraId="1687AF7B" w14:textId="36B458EF" w:rsidR="00B62606" w:rsidRPr="00D65170" w:rsidRDefault="5F5F34A8" w:rsidP="00054D2A">
      <w:pPr>
        <w:pStyle w:val="NormalWeb"/>
        <w:numPr>
          <w:ilvl w:val="1"/>
          <w:numId w:val="1"/>
        </w:numPr>
        <w:spacing w:before="0" w:beforeAutospacing="0" w:after="120" w:afterAutospacing="0"/>
        <w:ind w:left="567" w:hanging="566"/>
        <w:rPr>
          <w:rFonts w:asciiTheme="minorHAnsi" w:hAnsiTheme="minorHAnsi" w:cstheme="minorHAnsi"/>
          <w:color w:val="111111"/>
        </w:rPr>
      </w:pPr>
      <w:r w:rsidRPr="005B7908">
        <w:rPr>
          <w:rFonts w:asciiTheme="minorHAnsi" w:hAnsiTheme="minorHAnsi" w:cstheme="minorHAnsi"/>
          <w:color w:val="111111"/>
        </w:rPr>
        <w:t xml:space="preserve">Any objections and changes </w:t>
      </w:r>
      <w:r w:rsidR="006E313B" w:rsidRPr="005B7908">
        <w:rPr>
          <w:rFonts w:asciiTheme="minorHAnsi" w:hAnsiTheme="minorHAnsi" w:cstheme="minorHAnsi"/>
          <w:color w:val="111111"/>
        </w:rPr>
        <w:t xml:space="preserve">received at this point </w:t>
      </w:r>
      <w:r w:rsidRPr="005B7908">
        <w:rPr>
          <w:rFonts w:asciiTheme="minorHAnsi" w:hAnsiTheme="minorHAnsi" w:cstheme="minorHAnsi"/>
          <w:color w:val="111111"/>
        </w:rPr>
        <w:t>will be discussed with the applicant</w:t>
      </w:r>
      <w:r w:rsidR="0032114F" w:rsidRPr="005B7908">
        <w:rPr>
          <w:rFonts w:asciiTheme="minorHAnsi" w:hAnsiTheme="minorHAnsi" w:cstheme="minorHAnsi"/>
          <w:color w:val="111111"/>
        </w:rPr>
        <w:t>; with revisions being agreed between all parties.</w:t>
      </w:r>
    </w:p>
    <w:p w14:paraId="01942366" w14:textId="7E561C2F" w:rsidR="00BA548D" w:rsidRPr="005B7908" w:rsidRDefault="00BA548D" w:rsidP="00054D2A">
      <w:pPr>
        <w:pStyle w:val="NormalWeb"/>
        <w:numPr>
          <w:ilvl w:val="1"/>
          <w:numId w:val="1"/>
        </w:numPr>
        <w:spacing w:before="0" w:beforeAutospacing="0" w:after="120" w:afterAutospacing="0"/>
        <w:ind w:left="567" w:hanging="566"/>
        <w:rPr>
          <w:rFonts w:asciiTheme="minorHAnsi" w:hAnsiTheme="minorHAnsi" w:cstheme="minorHAnsi"/>
          <w:color w:val="111111"/>
        </w:rPr>
      </w:pPr>
      <w:r w:rsidRPr="005B7908">
        <w:rPr>
          <w:rFonts w:asciiTheme="minorHAnsi" w:hAnsiTheme="minorHAnsi" w:cstheme="minorHAnsi"/>
          <w:color w:val="111111"/>
        </w:rPr>
        <w:t xml:space="preserve">The </w:t>
      </w:r>
      <w:r w:rsidR="002D6D33">
        <w:rPr>
          <w:rFonts w:asciiTheme="minorHAnsi" w:hAnsiTheme="minorHAnsi" w:cstheme="minorHAnsi"/>
          <w:color w:val="111111"/>
        </w:rPr>
        <w:t>C</w:t>
      </w:r>
      <w:r w:rsidRPr="005B7908">
        <w:rPr>
          <w:rFonts w:asciiTheme="minorHAnsi" w:hAnsiTheme="minorHAnsi" w:cstheme="minorHAnsi"/>
          <w:color w:val="111111"/>
        </w:rPr>
        <w:t xml:space="preserve">ouncil will inform the following </w:t>
      </w:r>
      <w:r w:rsidR="00C43C7B" w:rsidRPr="005B7908">
        <w:rPr>
          <w:rFonts w:asciiTheme="minorHAnsi" w:hAnsiTheme="minorHAnsi" w:cstheme="minorHAnsi"/>
          <w:color w:val="111111"/>
        </w:rPr>
        <w:t>agencies on completion of a street naming and numbering application</w:t>
      </w:r>
      <w:r w:rsidR="00ED2149" w:rsidRPr="005B7908">
        <w:rPr>
          <w:rFonts w:asciiTheme="minorHAnsi" w:hAnsiTheme="minorHAnsi" w:cstheme="minorHAnsi"/>
          <w:color w:val="111111"/>
        </w:rPr>
        <w:t>:</w:t>
      </w:r>
    </w:p>
    <w:p w14:paraId="6EB391D0" w14:textId="1CAAC62C" w:rsidR="75CBECE7" w:rsidRPr="005B7908" w:rsidRDefault="75CBECE7" w:rsidP="58CA3249">
      <w:pPr>
        <w:pStyle w:val="NormalWeb"/>
        <w:numPr>
          <w:ilvl w:val="0"/>
          <w:numId w:val="20"/>
        </w:numPr>
        <w:spacing w:before="0" w:beforeAutospacing="0" w:after="120" w:afterAutospacing="0"/>
        <w:rPr>
          <w:rFonts w:asciiTheme="minorHAnsi" w:hAnsiTheme="minorHAnsi" w:cstheme="minorHAnsi"/>
          <w:color w:val="111111"/>
        </w:rPr>
      </w:pPr>
      <w:r w:rsidRPr="005B7908">
        <w:rPr>
          <w:rFonts w:asciiTheme="minorHAnsi" w:hAnsiTheme="minorHAnsi" w:cstheme="minorHAnsi"/>
          <w:color w:val="111111"/>
        </w:rPr>
        <w:t xml:space="preserve">All internal council departments  </w:t>
      </w:r>
    </w:p>
    <w:p w14:paraId="6FC90B4A" w14:textId="305B154D" w:rsidR="75CBECE7" w:rsidRPr="005B7908" w:rsidRDefault="75CBECE7" w:rsidP="58CA3249">
      <w:pPr>
        <w:pStyle w:val="NormalWeb"/>
        <w:numPr>
          <w:ilvl w:val="0"/>
          <w:numId w:val="20"/>
        </w:numPr>
        <w:spacing w:before="0" w:beforeAutospacing="0" w:after="120" w:afterAutospacing="0"/>
        <w:rPr>
          <w:rFonts w:asciiTheme="minorHAnsi" w:hAnsiTheme="minorHAnsi" w:cstheme="minorHAnsi"/>
          <w:color w:val="111111"/>
        </w:rPr>
      </w:pPr>
      <w:r w:rsidRPr="005B7908">
        <w:rPr>
          <w:rFonts w:asciiTheme="minorHAnsi" w:hAnsiTheme="minorHAnsi" w:cstheme="minorHAnsi"/>
          <w:color w:val="111111"/>
        </w:rPr>
        <w:t xml:space="preserve">The Royal Mail </w:t>
      </w:r>
    </w:p>
    <w:p w14:paraId="6D4CB26F" w14:textId="488D48E7" w:rsidR="75CBECE7" w:rsidRPr="005B7908" w:rsidRDefault="75CBECE7" w:rsidP="58CA3249">
      <w:pPr>
        <w:pStyle w:val="NormalWeb"/>
        <w:numPr>
          <w:ilvl w:val="0"/>
          <w:numId w:val="20"/>
        </w:numPr>
        <w:spacing w:before="0" w:beforeAutospacing="0" w:after="120" w:afterAutospacing="0"/>
        <w:rPr>
          <w:rFonts w:asciiTheme="minorHAnsi" w:hAnsiTheme="minorHAnsi" w:cstheme="minorHAnsi"/>
          <w:color w:val="111111"/>
        </w:rPr>
      </w:pPr>
      <w:r w:rsidRPr="005B7908">
        <w:rPr>
          <w:rFonts w:asciiTheme="minorHAnsi" w:hAnsiTheme="minorHAnsi" w:cstheme="minorHAnsi"/>
          <w:color w:val="111111"/>
        </w:rPr>
        <w:t xml:space="preserve">Emergency Services </w:t>
      </w:r>
    </w:p>
    <w:p w14:paraId="26438C7F" w14:textId="23E9F5E2" w:rsidR="75CBECE7" w:rsidRDefault="75CBECE7" w:rsidP="58CA3249">
      <w:pPr>
        <w:pStyle w:val="NormalWeb"/>
        <w:numPr>
          <w:ilvl w:val="0"/>
          <w:numId w:val="20"/>
        </w:numPr>
        <w:spacing w:before="0" w:beforeAutospacing="0" w:after="120" w:afterAutospacing="0"/>
        <w:rPr>
          <w:rFonts w:asciiTheme="minorHAnsi" w:hAnsiTheme="minorHAnsi" w:cstheme="minorHAnsi"/>
          <w:color w:val="111111"/>
        </w:rPr>
      </w:pPr>
      <w:r w:rsidRPr="005B7908">
        <w:rPr>
          <w:rFonts w:asciiTheme="minorHAnsi" w:hAnsiTheme="minorHAnsi" w:cstheme="minorHAnsi"/>
          <w:color w:val="111111"/>
        </w:rPr>
        <w:t>The Valuation Office Agency.</w:t>
      </w:r>
    </w:p>
    <w:p w14:paraId="368E41C3" w14:textId="2E362ACB" w:rsidR="00BA548D" w:rsidRPr="001048CB" w:rsidRDefault="00EC1D41" w:rsidP="0044246D">
      <w:pPr>
        <w:pStyle w:val="Heading2"/>
        <w:numPr>
          <w:ilvl w:val="0"/>
          <w:numId w:val="1"/>
        </w:numPr>
        <w:spacing w:before="240" w:after="120"/>
        <w:ind w:left="357" w:hanging="357"/>
        <w:rPr>
          <w:rStyle w:val="Strong"/>
          <w:rFonts w:asciiTheme="minorHAnsi" w:hAnsiTheme="minorHAnsi" w:cstheme="minorHAnsi"/>
          <w:color w:val="auto"/>
        </w:rPr>
      </w:pPr>
      <w:bookmarkStart w:id="18" w:name="_Toc169099267"/>
      <w:r w:rsidRPr="001048CB">
        <w:rPr>
          <w:rStyle w:val="Strong"/>
          <w:rFonts w:asciiTheme="minorHAnsi" w:hAnsiTheme="minorHAnsi" w:cstheme="minorHAnsi"/>
          <w:color w:val="auto"/>
        </w:rPr>
        <w:t>Disclaimer</w:t>
      </w:r>
      <w:bookmarkEnd w:id="18"/>
    </w:p>
    <w:p w14:paraId="69CA2B31" w14:textId="75763271" w:rsidR="00A36346" w:rsidRDefault="00EC1D41" w:rsidP="006079AA">
      <w:pPr>
        <w:pStyle w:val="NormalWeb"/>
        <w:numPr>
          <w:ilvl w:val="1"/>
          <w:numId w:val="1"/>
        </w:numPr>
        <w:spacing w:before="0" w:beforeAutospacing="0" w:after="120" w:afterAutospacing="0"/>
        <w:ind w:left="567" w:hanging="566"/>
        <w:rPr>
          <w:rFonts w:asciiTheme="minorHAnsi" w:hAnsiTheme="minorHAnsi" w:cstheme="minorHAnsi"/>
          <w:color w:val="111111"/>
        </w:rPr>
      </w:pPr>
      <w:r w:rsidRPr="005B7908">
        <w:rPr>
          <w:rFonts w:asciiTheme="minorHAnsi" w:hAnsiTheme="minorHAnsi" w:cstheme="minorHAnsi"/>
          <w:color w:val="111111"/>
        </w:rPr>
        <w:t xml:space="preserve">The </w:t>
      </w:r>
      <w:r w:rsidR="00DC0A12" w:rsidRPr="005B7908">
        <w:rPr>
          <w:rFonts w:asciiTheme="minorHAnsi" w:hAnsiTheme="minorHAnsi" w:cstheme="minorHAnsi"/>
          <w:color w:val="111111"/>
        </w:rPr>
        <w:t>issuing</w:t>
      </w:r>
      <w:r w:rsidRPr="005B7908">
        <w:rPr>
          <w:rFonts w:asciiTheme="minorHAnsi" w:hAnsiTheme="minorHAnsi" w:cstheme="minorHAnsi"/>
          <w:color w:val="111111"/>
        </w:rPr>
        <w:t xml:space="preserve"> of a certificate of street naming and numbering does</w:t>
      </w:r>
      <w:r w:rsidR="0065037D" w:rsidRPr="005B7908">
        <w:rPr>
          <w:rFonts w:asciiTheme="minorHAnsi" w:hAnsiTheme="minorHAnsi" w:cstheme="minorHAnsi"/>
          <w:color w:val="111111"/>
        </w:rPr>
        <w:t xml:space="preserve"> not certify the suitability of a property for use, all applicants should ensure that they have all relevant permissions</w:t>
      </w:r>
      <w:r w:rsidR="00DC0A12" w:rsidRPr="005B7908">
        <w:rPr>
          <w:rFonts w:asciiTheme="minorHAnsi" w:hAnsiTheme="minorHAnsi" w:cstheme="minorHAnsi"/>
          <w:color w:val="111111"/>
        </w:rPr>
        <w:t xml:space="preserve">, such as Planning </w:t>
      </w:r>
      <w:r w:rsidR="00EF6128">
        <w:rPr>
          <w:rFonts w:asciiTheme="minorHAnsi" w:hAnsiTheme="minorHAnsi" w:cstheme="minorHAnsi"/>
          <w:color w:val="111111"/>
        </w:rPr>
        <w:t>and</w:t>
      </w:r>
      <w:r w:rsidR="00DC0A12" w:rsidRPr="005B7908">
        <w:rPr>
          <w:rFonts w:asciiTheme="minorHAnsi" w:hAnsiTheme="minorHAnsi" w:cstheme="minorHAnsi"/>
          <w:color w:val="111111"/>
        </w:rPr>
        <w:t xml:space="preserve"> </w:t>
      </w:r>
      <w:r w:rsidR="00EF6128">
        <w:rPr>
          <w:rFonts w:asciiTheme="minorHAnsi" w:hAnsiTheme="minorHAnsi" w:cstheme="minorHAnsi"/>
          <w:color w:val="111111"/>
        </w:rPr>
        <w:t>Building</w:t>
      </w:r>
      <w:r w:rsidR="00DC0A12" w:rsidRPr="005B7908">
        <w:rPr>
          <w:rFonts w:asciiTheme="minorHAnsi" w:hAnsiTheme="minorHAnsi" w:cstheme="minorHAnsi"/>
          <w:color w:val="111111"/>
        </w:rPr>
        <w:t xml:space="preserve"> Control.</w:t>
      </w:r>
    </w:p>
    <w:p w14:paraId="07DAA04A" w14:textId="1B2D034D" w:rsidR="00DC0A12" w:rsidRPr="005B7908" w:rsidRDefault="008119EC" w:rsidP="006079AA">
      <w:pPr>
        <w:pStyle w:val="NormalWeb"/>
        <w:numPr>
          <w:ilvl w:val="1"/>
          <w:numId w:val="1"/>
        </w:numPr>
        <w:spacing w:before="0" w:beforeAutospacing="0" w:after="120" w:afterAutospacing="0"/>
        <w:ind w:left="567" w:hanging="566"/>
        <w:rPr>
          <w:rFonts w:asciiTheme="minorHAnsi" w:hAnsiTheme="minorHAnsi" w:cstheme="minorHAnsi"/>
          <w:color w:val="111111"/>
        </w:rPr>
      </w:pPr>
      <w:r w:rsidRPr="005B7908">
        <w:rPr>
          <w:rFonts w:asciiTheme="minorHAnsi" w:hAnsiTheme="minorHAnsi" w:cstheme="minorHAnsi"/>
          <w:color w:val="111111"/>
        </w:rPr>
        <w:t>The Council is not responsible for:</w:t>
      </w:r>
    </w:p>
    <w:p w14:paraId="5CC77795" w14:textId="77DB689A" w:rsidR="008119EC" w:rsidRPr="005B7908" w:rsidRDefault="005431FE" w:rsidP="006079AA">
      <w:pPr>
        <w:pStyle w:val="NormalWeb"/>
        <w:numPr>
          <w:ilvl w:val="2"/>
          <w:numId w:val="1"/>
        </w:numPr>
        <w:spacing w:before="0" w:beforeAutospacing="0" w:after="120" w:afterAutospacing="0"/>
        <w:ind w:left="1418" w:hanging="788"/>
        <w:rPr>
          <w:rFonts w:asciiTheme="minorHAnsi" w:hAnsiTheme="minorHAnsi" w:cstheme="minorHAnsi"/>
          <w:color w:val="111111"/>
        </w:rPr>
      </w:pPr>
      <w:r w:rsidRPr="005B7908">
        <w:rPr>
          <w:rFonts w:asciiTheme="minorHAnsi" w:hAnsiTheme="minorHAnsi" w:cstheme="minorHAnsi"/>
          <w:color w:val="111111"/>
        </w:rPr>
        <w:t>Correspondence or deliveries not being delivered to the correct address.</w:t>
      </w:r>
    </w:p>
    <w:p w14:paraId="7E698F9F" w14:textId="52CE6DBE" w:rsidR="005431FE" w:rsidRPr="005B7908" w:rsidRDefault="00692F0A" w:rsidP="006079AA">
      <w:pPr>
        <w:pStyle w:val="NormalWeb"/>
        <w:numPr>
          <w:ilvl w:val="2"/>
          <w:numId w:val="1"/>
        </w:numPr>
        <w:spacing w:before="0" w:beforeAutospacing="0" w:after="120" w:afterAutospacing="0"/>
        <w:ind w:left="1418" w:hanging="788"/>
        <w:rPr>
          <w:rFonts w:asciiTheme="minorHAnsi" w:hAnsiTheme="minorHAnsi" w:cstheme="minorHAnsi"/>
          <w:color w:val="111111"/>
        </w:rPr>
      </w:pPr>
      <w:r w:rsidRPr="005B7908">
        <w:rPr>
          <w:rFonts w:asciiTheme="minorHAnsi" w:hAnsiTheme="minorHAnsi" w:cstheme="minorHAnsi"/>
          <w:color w:val="111111"/>
        </w:rPr>
        <w:t xml:space="preserve">The address being available in other </w:t>
      </w:r>
      <w:r w:rsidR="00281DAE" w:rsidRPr="005B7908">
        <w:rPr>
          <w:rFonts w:asciiTheme="minorHAnsi" w:hAnsiTheme="minorHAnsi" w:cstheme="minorHAnsi"/>
          <w:color w:val="111111"/>
        </w:rPr>
        <w:t>third-party</w:t>
      </w:r>
      <w:r w:rsidRPr="005B7908">
        <w:rPr>
          <w:rFonts w:asciiTheme="minorHAnsi" w:hAnsiTheme="minorHAnsi" w:cstheme="minorHAnsi"/>
          <w:color w:val="111111"/>
        </w:rPr>
        <w:t xml:space="preserve"> address databases</w:t>
      </w:r>
      <w:r w:rsidR="00FE478B" w:rsidRPr="005B7908">
        <w:rPr>
          <w:rFonts w:asciiTheme="minorHAnsi" w:hAnsiTheme="minorHAnsi" w:cstheme="minorHAnsi"/>
          <w:color w:val="111111"/>
        </w:rPr>
        <w:t xml:space="preserve">, for example retail stores, online maps, </w:t>
      </w:r>
      <w:r w:rsidR="00A51A6E" w:rsidRPr="005B7908">
        <w:rPr>
          <w:rFonts w:asciiTheme="minorHAnsi" w:hAnsiTheme="minorHAnsi" w:cstheme="minorHAnsi"/>
          <w:color w:val="111111"/>
        </w:rPr>
        <w:t>or the</w:t>
      </w:r>
      <w:r w:rsidR="005A505F" w:rsidRPr="005B7908">
        <w:rPr>
          <w:rFonts w:asciiTheme="minorHAnsi" w:hAnsiTheme="minorHAnsi" w:cstheme="minorHAnsi"/>
          <w:color w:val="111111"/>
        </w:rPr>
        <w:t xml:space="preserve"> Royal Mail</w:t>
      </w:r>
      <w:r w:rsidR="00A51A6E" w:rsidRPr="005B7908">
        <w:rPr>
          <w:rFonts w:asciiTheme="minorHAnsi" w:hAnsiTheme="minorHAnsi" w:cstheme="minorHAnsi"/>
          <w:color w:val="111111"/>
        </w:rPr>
        <w:t xml:space="preserve"> </w:t>
      </w:r>
      <w:r w:rsidR="00FE478B" w:rsidRPr="005B7908">
        <w:rPr>
          <w:rFonts w:asciiTheme="minorHAnsi" w:hAnsiTheme="minorHAnsi" w:cstheme="minorHAnsi"/>
          <w:color w:val="111111"/>
        </w:rPr>
        <w:t>P</w:t>
      </w:r>
      <w:r w:rsidR="00A51A6E" w:rsidRPr="005B7908">
        <w:rPr>
          <w:rFonts w:asciiTheme="minorHAnsi" w:hAnsiTheme="minorHAnsi" w:cstheme="minorHAnsi"/>
          <w:color w:val="111111"/>
        </w:rPr>
        <w:t xml:space="preserve">ostcode </w:t>
      </w:r>
      <w:r w:rsidR="00FE478B" w:rsidRPr="005B7908">
        <w:rPr>
          <w:rFonts w:asciiTheme="minorHAnsi" w:hAnsiTheme="minorHAnsi" w:cstheme="minorHAnsi"/>
          <w:color w:val="111111"/>
        </w:rPr>
        <w:t>A</w:t>
      </w:r>
      <w:r w:rsidR="00A51A6E" w:rsidRPr="005B7908">
        <w:rPr>
          <w:rFonts w:asciiTheme="minorHAnsi" w:hAnsiTheme="minorHAnsi" w:cstheme="minorHAnsi"/>
          <w:color w:val="111111"/>
        </w:rPr>
        <w:t xml:space="preserve">ddress </w:t>
      </w:r>
      <w:r w:rsidR="00FE478B" w:rsidRPr="005B7908">
        <w:rPr>
          <w:rFonts w:asciiTheme="minorHAnsi" w:hAnsiTheme="minorHAnsi" w:cstheme="minorHAnsi"/>
          <w:color w:val="111111"/>
        </w:rPr>
        <w:t>F</w:t>
      </w:r>
      <w:r w:rsidR="00A51A6E" w:rsidRPr="005B7908">
        <w:rPr>
          <w:rFonts w:asciiTheme="minorHAnsi" w:hAnsiTheme="minorHAnsi" w:cstheme="minorHAnsi"/>
          <w:color w:val="111111"/>
        </w:rPr>
        <w:t>ile</w:t>
      </w:r>
    </w:p>
    <w:p w14:paraId="074E5923" w14:textId="750EFBB7" w:rsidR="00A51A6E" w:rsidRPr="005B7908" w:rsidRDefault="003A31B2" w:rsidP="006079AA">
      <w:pPr>
        <w:pStyle w:val="NormalWeb"/>
        <w:numPr>
          <w:ilvl w:val="2"/>
          <w:numId w:val="1"/>
        </w:numPr>
        <w:spacing w:before="0" w:beforeAutospacing="0" w:after="120" w:afterAutospacing="0"/>
        <w:ind w:left="1418" w:hanging="788"/>
        <w:rPr>
          <w:rFonts w:asciiTheme="minorHAnsi" w:hAnsiTheme="minorHAnsi" w:cstheme="minorHAnsi"/>
          <w:color w:val="111111"/>
        </w:rPr>
      </w:pPr>
      <w:r w:rsidRPr="005B7908">
        <w:rPr>
          <w:rFonts w:asciiTheme="minorHAnsi" w:hAnsiTheme="minorHAnsi" w:cstheme="minorHAnsi"/>
          <w:color w:val="111111"/>
        </w:rPr>
        <w:t>Maps or plans, from the Ordnance Survey or other providers, not featuring new properties or roads.</w:t>
      </w:r>
    </w:p>
    <w:p w14:paraId="32FF3C35" w14:textId="69DFB919" w:rsidR="003A31B2" w:rsidRPr="005B7908" w:rsidRDefault="0039561A" w:rsidP="006079AA">
      <w:pPr>
        <w:pStyle w:val="NormalWeb"/>
        <w:numPr>
          <w:ilvl w:val="2"/>
          <w:numId w:val="1"/>
        </w:numPr>
        <w:spacing w:after="120" w:afterAutospacing="0"/>
        <w:ind w:left="1418" w:hanging="788"/>
        <w:rPr>
          <w:rFonts w:asciiTheme="minorHAnsi" w:hAnsiTheme="minorHAnsi" w:cstheme="minorHAnsi"/>
          <w:color w:val="111111"/>
        </w:rPr>
      </w:pPr>
      <w:r w:rsidRPr="005B7908">
        <w:rPr>
          <w:rFonts w:asciiTheme="minorHAnsi" w:hAnsiTheme="minorHAnsi" w:cstheme="minorHAnsi"/>
          <w:color w:val="111111"/>
        </w:rPr>
        <w:t>Issuing postcodes, this is the responsibility of Royal Mail</w:t>
      </w:r>
      <w:r w:rsidR="0062419A" w:rsidRPr="005B7908">
        <w:rPr>
          <w:rFonts w:asciiTheme="minorHAnsi" w:hAnsiTheme="minorHAnsi" w:cstheme="minorHAnsi"/>
          <w:color w:val="111111"/>
        </w:rPr>
        <w:t>, if</w:t>
      </w:r>
      <w:r w:rsidRPr="005B7908">
        <w:rPr>
          <w:rFonts w:asciiTheme="minorHAnsi" w:hAnsiTheme="minorHAnsi" w:cstheme="minorHAnsi"/>
          <w:color w:val="111111"/>
        </w:rPr>
        <w:t xml:space="preserve"> </w:t>
      </w:r>
      <w:r w:rsidR="0062419A" w:rsidRPr="005B7908">
        <w:rPr>
          <w:rFonts w:asciiTheme="minorHAnsi" w:hAnsiTheme="minorHAnsi" w:cstheme="minorHAnsi"/>
          <w:color w:val="111111"/>
        </w:rPr>
        <w:t>a request for a postcode does not meet Royal Mail’s criteria for a postal address and a postcode is refused, we do not have the power to change this decision.</w:t>
      </w:r>
    </w:p>
    <w:p w14:paraId="3FF2641F" w14:textId="200FB13B" w:rsidR="003A65BE" w:rsidRPr="005B7908" w:rsidRDefault="00B62606" w:rsidP="006079AA">
      <w:pPr>
        <w:pStyle w:val="NormalWeb"/>
        <w:numPr>
          <w:ilvl w:val="2"/>
          <w:numId w:val="1"/>
        </w:numPr>
        <w:spacing w:after="120" w:afterAutospacing="0"/>
        <w:ind w:left="1418" w:hanging="788"/>
        <w:rPr>
          <w:rFonts w:asciiTheme="minorHAnsi" w:hAnsiTheme="minorHAnsi" w:cstheme="minorHAnsi"/>
          <w:color w:val="111111"/>
        </w:rPr>
      </w:pPr>
      <w:r w:rsidRPr="005B7908">
        <w:rPr>
          <w:rFonts w:asciiTheme="minorHAnsi" w:hAnsiTheme="minorHAnsi" w:cstheme="minorHAnsi"/>
          <w:color w:val="111111"/>
        </w:rPr>
        <w:t>informing Royal Mail of the occupation status of the new development.</w:t>
      </w:r>
    </w:p>
    <w:p w14:paraId="275D3299" w14:textId="77777777" w:rsidR="006C4899" w:rsidRPr="007E6EE9" w:rsidRDefault="006C4899" w:rsidP="00B62606">
      <w:pPr>
        <w:spacing w:after="120"/>
        <w:rPr>
          <w:rFonts w:cstheme="minorHAnsi"/>
        </w:rPr>
      </w:pPr>
    </w:p>
    <w:sectPr w:rsidR="006C4899" w:rsidRPr="007E6E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F02DC" w14:textId="77777777" w:rsidR="008C3B5B" w:rsidRDefault="008C3B5B" w:rsidP="0050244F">
      <w:pPr>
        <w:spacing w:after="0" w:line="240" w:lineRule="auto"/>
      </w:pPr>
      <w:r>
        <w:separator/>
      </w:r>
    </w:p>
  </w:endnote>
  <w:endnote w:type="continuationSeparator" w:id="0">
    <w:p w14:paraId="4D06DD5F" w14:textId="77777777" w:rsidR="008C3B5B" w:rsidRDefault="008C3B5B" w:rsidP="0050244F">
      <w:pPr>
        <w:spacing w:after="0" w:line="240" w:lineRule="auto"/>
      </w:pPr>
      <w:r>
        <w:continuationSeparator/>
      </w:r>
    </w:p>
  </w:endnote>
  <w:endnote w:type="continuationNotice" w:id="1">
    <w:p w14:paraId="6820AD19" w14:textId="77777777" w:rsidR="008C3B5B" w:rsidRDefault="008C3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130CE" w14:textId="77777777" w:rsidR="008C3B5B" w:rsidRDefault="008C3B5B" w:rsidP="0050244F">
      <w:pPr>
        <w:spacing w:after="0" w:line="240" w:lineRule="auto"/>
      </w:pPr>
      <w:r>
        <w:separator/>
      </w:r>
    </w:p>
  </w:footnote>
  <w:footnote w:type="continuationSeparator" w:id="0">
    <w:p w14:paraId="13BB0E99" w14:textId="77777777" w:rsidR="008C3B5B" w:rsidRDefault="008C3B5B" w:rsidP="0050244F">
      <w:pPr>
        <w:spacing w:after="0" w:line="240" w:lineRule="auto"/>
      </w:pPr>
      <w:r>
        <w:continuationSeparator/>
      </w:r>
    </w:p>
  </w:footnote>
  <w:footnote w:type="continuationNotice" w:id="1">
    <w:p w14:paraId="4AC4247E" w14:textId="77777777" w:rsidR="008C3B5B" w:rsidRDefault="008C3B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9538A"/>
    <w:multiLevelType w:val="hybridMultilevel"/>
    <w:tmpl w:val="E2B83232"/>
    <w:lvl w:ilvl="0" w:tplc="08090017">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0170659"/>
    <w:multiLevelType w:val="multilevel"/>
    <w:tmpl w:val="0809001F"/>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0EE31BC"/>
    <w:multiLevelType w:val="hybridMultilevel"/>
    <w:tmpl w:val="51FEE2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BA4AF9"/>
    <w:multiLevelType w:val="hybridMultilevel"/>
    <w:tmpl w:val="E1A40E32"/>
    <w:lvl w:ilvl="0" w:tplc="08090001">
      <w:start w:val="1"/>
      <w:numFmt w:val="bullet"/>
      <w:lvlText w:val=""/>
      <w:lvlJc w:val="left"/>
      <w:pPr>
        <w:ind w:left="2088" w:hanging="360"/>
      </w:pPr>
      <w:rPr>
        <w:rFonts w:ascii="Symbol" w:hAnsi="Symbol" w:hint="default"/>
      </w:rPr>
    </w:lvl>
    <w:lvl w:ilvl="1" w:tplc="08090003" w:tentative="1">
      <w:start w:val="1"/>
      <w:numFmt w:val="bullet"/>
      <w:lvlText w:val="o"/>
      <w:lvlJc w:val="left"/>
      <w:pPr>
        <w:ind w:left="2808" w:hanging="360"/>
      </w:pPr>
      <w:rPr>
        <w:rFonts w:ascii="Courier New" w:hAnsi="Courier New" w:cs="Courier New" w:hint="default"/>
      </w:rPr>
    </w:lvl>
    <w:lvl w:ilvl="2" w:tplc="08090005" w:tentative="1">
      <w:start w:val="1"/>
      <w:numFmt w:val="bullet"/>
      <w:lvlText w:val=""/>
      <w:lvlJc w:val="left"/>
      <w:pPr>
        <w:ind w:left="3528" w:hanging="360"/>
      </w:pPr>
      <w:rPr>
        <w:rFonts w:ascii="Wingdings" w:hAnsi="Wingdings" w:hint="default"/>
      </w:rPr>
    </w:lvl>
    <w:lvl w:ilvl="3" w:tplc="08090001" w:tentative="1">
      <w:start w:val="1"/>
      <w:numFmt w:val="bullet"/>
      <w:lvlText w:val=""/>
      <w:lvlJc w:val="left"/>
      <w:pPr>
        <w:ind w:left="4248" w:hanging="360"/>
      </w:pPr>
      <w:rPr>
        <w:rFonts w:ascii="Symbol" w:hAnsi="Symbol" w:hint="default"/>
      </w:rPr>
    </w:lvl>
    <w:lvl w:ilvl="4" w:tplc="08090003" w:tentative="1">
      <w:start w:val="1"/>
      <w:numFmt w:val="bullet"/>
      <w:lvlText w:val="o"/>
      <w:lvlJc w:val="left"/>
      <w:pPr>
        <w:ind w:left="4968" w:hanging="360"/>
      </w:pPr>
      <w:rPr>
        <w:rFonts w:ascii="Courier New" w:hAnsi="Courier New" w:cs="Courier New" w:hint="default"/>
      </w:rPr>
    </w:lvl>
    <w:lvl w:ilvl="5" w:tplc="08090005" w:tentative="1">
      <w:start w:val="1"/>
      <w:numFmt w:val="bullet"/>
      <w:lvlText w:val=""/>
      <w:lvlJc w:val="left"/>
      <w:pPr>
        <w:ind w:left="5688" w:hanging="360"/>
      </w:pPr>
      <w:rPr>
        <w:rFonts w:ascii="Wingdings" w:hAnsi="Wingdings" w:hint="default"/>
      </w:rPr>
    </w:lvl>
    <w:lvl w:ilvl="6" w:tplc="08090001" w:tentative="1">
      <w:start w:val="1"/>
      <w:numFmt w:val="bullet"/>
      <w:lvlText w:val=""/>
      <w:lvlJc w:val="left"/>
      <w:pPr>
        <w:ind w:left="6408" w:hanging="360"/>
      </w:pPr>
      <w:rPr>
        <w:rFonts w:ascii="Symbol" w:hAnsi="Symbol" w:hint="default"/>
      </w:rPr>
    </w:lvl>
    <w:lvl w:ilvl="7" w:tplc="08090003" w:tentative="1">
      <w:start w:val="1"/>
      <w:numFmt w:val="bullet"/>
      <w:lvlText w:val="o"/>
      <w:lvlJc w:val="left"/>
      <w:pPr>
        <w:ind w:left="7128" w:hanging="360"/>
      </w:pPr>
      <w:rPr>
        <w:rFonts w:ascii="Courier New" w:hAnsi="Courier New" w:cs="Courier New" w:hint="default"/>
      </w:rPr>
    </w:lvl>
    <w:lvl w:ilvl="8" w:tplc="08090005" w:tentative="1">
      <w:start w:val="1"/>
      <w:numFmt w:val="bullet"/>
      <w:lvlText w:val=""/>
      <w:lvlJc w:val="left"/>
      <w:pPr>
        <w:ind w:left="7848" w:hanging="360"/>
      </w:pPr>
      <w:rPr>
        <w:rFonts w:ascii="Wingdings" w:hAnsi="Wingdings" w:hint="default"/>
      </w:rPr>
    </w:lvl>
  </w:abstractNum>
  <w:abstractNum w:abstractNumId="4" w15:restartNumberingAfterBreak="0">
    <w:nsid w:val="1401161E"/>
    <w:multiLevelType w:val="hybridMultilevel"/>
    <w:tmpl w:val="4E847F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71002E9"/>
    <w:multiLevelType w:val="hybridMultilevel"/>
    <w:tmpl w:val="CF602A24"/>
    <w:lvl w:ilvl="0" w:tplc="FFFFFFFF">
      <w:start w:val="1"/>
      <w:numFmt w:val="lowerLetter"/>
      <w:lvlText w:val="%1)"/>
      <w:lvlJc w:val="left"/>
      <w:pPr>
        <w:ind w:left="2088" w:hanging="360"/>
      </w:pPr>
    </w:lvl>
    <w:lvl w:ilvl="1" w:tplc="FFFFFFFF" w:tentative="1">
      <w:start w:val="1"/>
      <w:numFmt w:val="lowerLetter"/>
      <w:lvlText w:val="%2."/>
      <w:lvlJc w:val="left"/>
      <w:pPr>
        <w:ind w:left="2808" w:hanging="360"/>
      </w:pPr>
    </w:lvl>
    <w:lvl w:ilvl="2" w:tplc="FFFFFFFF" w:tentative="1">
      <w:start w:val="1"/>
      <w:numFmt w:val="lowerRoman"/>
      <w:lvlText w:val="%3."/>
      <w:lvlJc w:val="right"/>
      <w:pPr>
        <w:ind w:left="3528" w:hanging="180"/>
      </w:pPr>
    </w:lvl>
    <w:lvl w:ilvl="3" w:tplc="FFFFFFFF" w:tentative="1">
      <w:start w:val="1"/>
      <w:numFmt w:val="decimal"/>
      <w:lvlText w:val="%4."/>
      <w:lvlJc w:val="left"/>
      <w:pPr>
        <w:ind w:left="4248" w:hanging="360"/>
      </w:pPr>
    </w:lvl>
    <w:lvl w:ilvl="4" w:tplc="FFFFFFFF" w:tentative="1">
      <w:start w:val="1"/>
      <w:numFmt w:val="lowerLetter"/>
      <w:lvlText w:val="%5."/>
      <w:lvlJc w:val="left"/>
      <w:pPr>
        <w:ind w:left="4968" w:hanging="360"/>
      </w:pPr>
    </w:lvl>
    <w:lvl w:ilvl="5" w:tplc="FFFFFFFF" w:tentative="1">
      <w:start w:val="1"/>
      <w:numFmt w:val="lowerRoman"/>
      <w:lvlText w:val="%6."/>
      <w:lvlJc w:val="right"/>
      <w:pPr>
        <w:ind w:left="5688" w:hanging="180"/>
      </w:pPr>
    </w:lvl>
    <w:lvl w:ilvl="6" w:tplc="FFFFFFFF" w:tentative="1">
      <w:start w:val="1"/>
      <w:numFmt w:val="decimal"/>
      <w:lvlText w:val="%7."/>
      <w:lvlJc w:val="left"/>
      <w:pPr>
        <w:ind w:left="6408" w:hanging="360"/>
      </w:pPr>
    </w:lvl>
    <w:lvl w:ilvl="7" w:tplc="FFFFFFFF" w:tentative="1">
      <w:start w:val="1"/>
      <w:numFmt w:val="lowerLetter"/>
      <w:lvlText w:val="%8."/>
      <w:lvlJc w:val="left"/>
      <w:pPr>
        <w:ind w:left="7128" w:hanging="360"/>
      </w:pPr>
    </w:lvl>
    <w:lvl w:ilvl="8" w:tplc="FFFFFFFF" w:tentative="1">
      <w:start w:val="1"/>
      <w:numFmt w:val="lowerRoman"/>
      <w:lvlText w:val="%9."/>
      <w:lvlJc w:val="right"/>
      <w:pPr>
        <w:ind w:left="7848" w:hanging="180"/>
      </w:pPr>
    </w:lvl>
  </w:abstractNum>
  <w:abstractNum w:abstractNumId="6" w15:restartNumberingAfterBreak="0">
    <w:nsid w:val="20A76EFB"/>
    <w:multiLevelType w:val="hybridMultilevel"/>
    <w:tmpl w:val="CBA86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1F60CF"/>
    <w:multiLevelType w:val="hybridMultilevel"/>
    <w:tmpl w:val="7C0C6426"/>
    <w:lvl w:ilvl="0" w:tplc="08090001">
      <w:start w:val="1"/>
      <w:numFmt w:val="bullet"/>
      <w:lvlText w:val=""/>
      <w:lvlJc w:val="left"/>
      <w:pPr>
        <w:ind w:left="2088" w:hanging="360"/>
      </w:pPr>
      <w:rPr>
        <w:rFonts w:ascii="Symbol" w:hAnsi="Symbol" w:hint="default"/>
      </w:rPr>
    </w:lvl>
    <w:lvl w:ilvl="1" w:tplc="08090003" w:tentative="1">
      <w:start w:val="1"/>
      <w:numFmt w:val="bullet"/>
      <w:lvlText w:val="o"/>
      <w:lvlJc w:val="left"/>
      <w:pPr>
        <w:ind w:left="2808" w:hanging="360"/>
      </w:pPr>
      <w:rPr>
        <w:rFonts w:ascii="Courier New" w:hAnsi="Courier New" w:cs="Courier New" w:hint="default"/>
      </w:rPr>
    </w:lvl>
    <w:lvl w:ilvl="2" w:tplc="08090005" w:tentative="1">
      <w:start w:val="1"/>
      <w:numFmt w:val="bullet"/>
      <w:lvlText w:val=""/>
      <w:lvlJc w:val="left"/>
      <w:pPr>
        <w:ind w:left="3528" w:hanging="360"/>
      </w:pPr>
      <w:rPr>
        <w:rFonts w:ascii="Wingdings" w:hAnsi="Wingdings" w:hint="default"/>
      </w:rPr>
    </w:lvl>
    <w:lvl w:ilvl="3" w:tplc="08090001" w:tentative="1">
      <w:start w:val="1"/>
      <w:numFmt w:val="bullet"/>
      <w:lvlText w:val=""/>
      <w:lvlJc w:val="left"/>
      <w:pPr>
        <w:ind w:left="4248" w:hanging="360"/>
      </w:pPr>
      <w:rPr>
        <w:rFonts w:ascii="Symbol" w:hAnsi="Symbol" w:hint="default"/>
      </w:rPr>
    </w:lvl>
    <w:lvl w:ilvl="4" w:tplc="08090003" w:tentative="1">
      <w:start w:val="1"/>
      <w:numFmt w:val="bullet"/>
      <w:lvlText w:val="o"/>
      <w:lvlJc w:val="left"/>
      <w:pPr>
        <w:ind w:left="4968" w:hanging="360"/>
      </w:pPr>
      <w:rPr>
        <w:rFonts w:ascii="Courier New" w:hAnsi="Courier New" w:cs="Courier New" w:hint="default"/>
      </w:rPr>
    </w:lvl>
    <w:lvl w:ilvl="5" w:tplc="08090005" w:tentative="1">
      <w:start w:val="1"/>
      <w:numFmt w:val="bullet"/>
      <w:lvlText w:val=""/>
      <w:lvlJc w:val="left"/>
      <w:pPr>
        <w:ind w:left="5688" w:hanging="360"/>
      </w:pPr>
      <w:rPr>
        <w:rFonts w:ascii="Wingdings" w:hAnsi="Wingdings" w:hint="default"/>
      </w:rPr>
    </w:lvl>
    <w:lvl w:ilvl="6" w:tplc="08090001" w:tentative="1">
      <w:start w:val="1"/>
      <w:numFmt w:val="bullet"/>
      <w:lvlText w:val=""/>
      <w:lvlJc w:val="left"/>
      <w:pPr>
        <w:ind w:left="6408" w:hanging="360"/>
      </w:pPr>
      <w:rPr>
        <w:rFonts w:ascii="Symbol" w:hAnsi="Symbol" w:hint="default"/>
      </w:rPr>
    </w:lvl>
    <w:lvl w:ilvl="7" w:tplc="08090003" w:tentative="1">
      <w:start w:val="1"/>
      <w:numFmt w:val="bullet"/>
      <w:lvlText w:val="o"/>
      <w:lvlJc w:val="left"/>
      <w:pPr>
        <w:ind w:left="7128" w:hanging="360"/>
      </w:pPr>
      <w:rPr>
        <w:rFonts w:ascii="Courier New" w:hAnsi="Courier New" w:cs="Courier New" w:hint="default"/>
      </w:rPr>
    </w:lvl>
    <w:lvl w:ilvl="8" w:tplc="08090005" w:tentative="1">
      <w:start w:val="1"/>
      <w:numFmt w:val="bullet"/>
      <w:lvlText w:val=""/>
      <w:lvlJc w:val="left"/>
      <w:pPr>
        <w:ind w:left="7848" w:hanging="360"/>
      </w:pPr>
      <w:rPr>
        <w:rFonts w:ascii="Wingdings" w:hAnsi="Wingdings" w:hint="default"/>
      </w:rPr>
    </w:lvl>
  </w:abstractNum>
  <w:abstractNum w:abstractNumId="8" w15:restartNumberingAfterBreak="0">
    <w:nsid w:val="2BA50903"/>
    <w:multiLevelType w:val="hybridMultilevel"/>
    <w:tmpl w:val="F7366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0159A"/>
    <w:multiLevelType w:val="multilevel"/>
    <w:tmpl w:val="0809001F"/>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2B1B6B"/>
    <w:multiLevelType w:val="hybridMultilevel"/>
    <w:tmpl w:val="3EB400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4232D2"/>
    <w:multiLevelType w:val="hybridMultilevel"/>
    <w:tmpl w:val="C9CC38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4AF2D2A"/>
    <w:multiLevelType w:val="multilevel"/>
    <w:tmpl w:val="0809001F"/>
    <w:lvl w:ilvl="0">
      <w:start w:val="1"/>
      <w:numFmt w:val="decimal"/>
      <w:lvlText w:val="%1."/>
      <w:lvlJc w:val="left"/>
      <w:pPr>
        <w:ind w:left="360" w:hanging="360"/>
      </w:p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5F4715"/>
    <w:multiLevelType w:val="hybridMultilevel"/>
    <w:tmpl w:val="67C804CE"/>
    <w:lvl w:ilvl="0" w:tplc="08090001">
      <w:start w:val="1"/>
      <w:numFmt w:val="bullet"/>
      <w:lvlText w:val=""/>
      <w:lvlJc w:val="left"/>
      <w:pPr>
        <w:ind w:left="720" w:hanging="360"/>
      </w:pPr>
      <w:rPr>
        <w:rFonts w:ascii="Symbol" w:hAnsi="Symbol" w:hint="default"/>
      </w:rPr>
    </w:lvl>
    <w:lvl w:ilvl="1" w:tplc="B478D2BC">
      <w:numFmt w:val="bullet"/>
      <w:lvlText w:val="•"/>
      <w:lvlJc w:val="left"/>
      <w:pPr>
        <w:ind w:left="1440" w:hanging="360"/>
      </w:pPr>
      <w:rPr>
        <w:rFonts w:ascii="Roboto" w:eastAsia="Times New Roman" w:hAnsi="Roboto"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0404E8"/>
    <w:multiLevelType w:val="hybridMultilevel"/>
    <w:tmpl w:val="CF602A24"/>
    <w:lvl w:ilvl="0" w:tplc="08090017">
      <w:start w:val="1"/>
      <w:numFmt w:val="lowerLetter"/>
      <w:lvlText w:val="%1)"/>
      <w:lvlJc w:val="left"/>
      <w:pPr>
        <w:ind w:left="2088" w:hanging="360"/>
      </w:pPr>
    </w:lvl>
    <w:lvl w:ilvl="1" w:tplc="08090019" w:tentative="1">
      <w:start w:val="1"/>
      <w:numFmt w:val="lowerLetter"/>
      <w:lvlText w:val="%2."/>
      <w:lvlJc w:val="left"/>
      <w:pPr>
        <w:ind w:left="2808" w:hanging="360"/>
      </w:pPr>
    </w:lvl>
    <w:lvl w:ilvl="2" w:tplc="0809001B" w:tentative="1">
      <w:start w:val="1"/>
      <w:numFmt w:val="lowerRoman"/>
      <w:lvlText w:val="%3."/>
      <w:lvlJc w:val="right"/>
      <w:pPr>
        <w:ind w:left="3528" w:hanging="180"/>
      </w:pPr>
    </w:lvl>
    <w:lvl w:ilvl="3" w:tplc="0809000F" w:tentative="1">
      <w:start w:val="1"/>
      <w:numFmt w:val="decimal"/>
      <w:lvlText w:val="%4."/>
      <w:lvlJc w:val="left"/>
      <w:pPr>
        <w:ind w:left="4248" w:hanging="360"/>
      </w:pPr>
    </w:lvl>
    <w:lvl w:ilvl="4" w:tplc="08090019" w:tentative="1">
      <w:start w:val="1"/>
      <w:numFmt w:val="lowerLetter"/>
      <w:lvlText w:val="%5."/>
      <w:lvlJc w:val="left"/>
      <w:pPr>
        <w:ind w:left="4968" w:hanging="360"/>
      </w:pPr>
    </w:lvl>
    <w:lvl w:ilvl="5" w:tplc="0809001B" w:tentative="1">
      <w:start w:val="1"/>
      <w:numFmt w:val="lowerRoman"/>
      <w:lvlText w:val="%6."/>
      <w:lvlJc w:val="right"/>
      <w:pPr>
        <w:ind w:left="5688" w:hanging="180"/>
      </w:pPr>
    </w:lvl>
    <w:lvl w:ilvl="6" w:tplc="0809000F" w:tentative="1">
      <w:start w:val="1"/>
      <w:numFmt w:val="decimal"/>
      <w:lvlText w:val="%7."/>
      <w:lvlJc w:val="left"/>
      <w:pPr>
        <w:ind w:left="6408" w:hanging="360"/>
      </w:pPr>
    </w:lvl>
    <w:lvl w:ilvl="7" w:tplc="08090019" w:tentative="1">
      <w:start w:val="1"/>
      <w:numFmt w:val="lowerLetter"/>
      <w:lvlText w:val="%8."/>
      <w:lvlJc w:val="left"/>
      <w:pPr>
        <w:ind w:left="7128" w:hanging="360"/>
      </w:pPr>
    </w:lvl>
    <w:lvl w:ilvl="8" w:tplc="0809001B" w:tentative="1">
      <w:start w:val="1"/>
      <w:numFmt w:val="lowerRoman"/>
      <w:lvlText w:val="%9."/>
      <w:lvlJc w:val="right"/>
      <w:pPr>
        <w:ind w:left="7848" w:hanging="180"/>
      </w:pPr>
    </w:lvl>
  </w:abstractNum>
  <w:abstractNum w:abstractNumId="15" w15:restartNumberingAfterBreak="0">
    <w:nsid w:val="4C505630"/>
    <w:multiLevelType w:val="hybridMultilevel"/>
    <w:tmpl w:val="7D36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C09F6"/>
    <w:multiLevelType w:val="multilevel"/>
    <w:tmpl w:val="60F88372"/>
    <w:lvl w:ilvl="0">
      <w:start w:val="1"/>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BA39B5"/>
    <w:multiLevelType w:val="hybridMultilevel"/>
    <w:tmpl w:val="03DA2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1E806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5746BF"/>
    <w:multiLevelType w:val="hybridMultilevel"/>
    <w:tmpl w:val="874E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BA7AF6"/>
    <w:multiLevelType w:val="multilevel"/>
    <w:tmpl w:val="60F88372"/>
    <w:lvl w:ilvl="0">
      <w:start w:val="1"/>
      <w:numFmt w:val="decimal"/>
      <w:lvlText w:val="%1."/>
      <w:lvlJc w:val="left"/>
      <w:pPr>
        <w:ind w:left="360" w:hanging="360"/>
      </w:pPr>
      <w:rPr>
        <w:rFonts w:asciiTheme="minorHAnsi" w:hAnsiTheme="minorHAnsi" w:cstheme="minorHAnsi" w:hint="default"/>
        <w:b/>
        <w:bCs/>
      </w:rPr>
    </w:lvl>
    <w:lvl w:ilvl="1">
      <w:start w:val="1"/>
      <w:numFmt w:val="decimal"/>
      <w:lvlText w:val="%1.%2."/>
      <w:lvlJc w:val="left"/>
      <w:pPr>
        <w:ind w:left="411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1800" w:hanging="360"/>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0B6EF3"/>
    <w:multiLevelType w:val="hybridMultilevel"/>
    <w:tmpl w:val="691E1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FFB7638"/>
    <w:multiLevelType w:val="hybridMultilevel"/>
    <w:tmpl w:val="1416D56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608472EE"/>
    <w:multiLevelType w:val="hybridMultilevel"/>
    <w:tmpl w:val="D004CF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28B308E"/>
    <w:multiLevelType w:val="hybridMultilevel"/>
    <w:tmpl w:val="D2B02726"/>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67947900"/>
    <w:multiLevelType w:val="hybridMultilevel"/>
    <w:tmpl w:val="7EFE75DE"/>
    <w:lvl w:ilvl="0" w:tplc="0809000F">
      <w:start w:val="1"/>
      <w:numFmt w:val="decimal"/>
      <w:lvlText w:val="%1."/>
      <w:lvlJc w:val="left"/>
      <w:pPr>
        <w:ind w:left="613" w:hanging="360"/>
      </w:pPr>
    </w:lvl>
    <w:lvl w:ilvl="1" w:tplc="08090019">
      <w:start w:val="1"/>
      <w:numFmt w:val="lowerLetter"/>
      <w:lvlText w:val="%2."/>
      <w:lvlJc w:val="left"/>
      <w:pPr>
        <w:ind w:left="1333" w:hanging="360"/>
      </w:pPr>
    </w:lvl>
    <w:lvl w:ilvl="2" w:tplc="0809001B" w:tentative="1">
      <w:start w:val="1"/>
      <w:numFmt w:val="lowerRoman"/>
      <w:lvlText w:val="%3."/>
      <w:lvlJc w:val="right"/>
      <w:pPr>
        <w:ind w:left="2053" w:hanging="180"/>
      </w:pPr>
    </w:lvl>
    <w:lvl w:ilvl="3" w:tplc="0809000F" w:tentative="1">
      <w:start w:val="1"/>
      <w:numFmt w:val="decimal"/>
      <w:lvlText w:val="%4."/>
      <w:lvlJc w:val="left"/>
      <w:pPr>
        <w:ind w:left="2773" w:hanging="360"/>
      </w:pPr>
    </w:lvl>
    <w:lvl w:ilvl="4" w:tplc="08090019" w:tentative="1">
      <w:start w:val="1"/>
      <w:numFmt w:val="lowerLetter"/>
      <w:lvlText w:val="%5."/>
      <w:lvlJc w:val="left"/>
      <w:pPr>
        <w:ind w:left="3493" w:hanging="360"/>
      </w:pPr>
    </w:lvl>
    <w:lvl w:ilvl="5" w:tplc="0809001B" w:tentative="1">
      <w:start w:val="1"/>
      <w:numFmt w:val="lowerRoman"/>
      <w:lvlText w:val="%6."/>
      <w:lvlJc w:val="right"/>
      <w:pPr>
        <w:ind w:left="4213" w:hanging="180"/>
      </w:pPr>
    </w:lvl>
    <w:lvl w:ilvl="6" w:tplc="0809000F" w:tentative="1">
      <w:start w:val="1"/>
      <w:numFmt w:val="decimal"/>
      <w:lvlText w:val="%7."/>
      <w:lvlJc w:val="left"/>
      <w:pPr>
        <w:ind w:left="4933" w:hanging="360"/>
      </w:pPr>
    </w:lvl>
    <w:lvl w:ilvl="7" w:tplc="08090019" w:tentative="1">
      <w:start w:val="1"/>
      <w:numFmt w:val="lowerLetter"/>
      <w:lvlText w:val="%8."/>
      <w:lvlJc w:val="left"/>
      <w:pPr>
        <w:ind w:left="5653" w:hanging="360"/>
      </w:pPr>
    </w:lvl>
    <w:lvl w:ilvl="8" w:tplc="0809001B" w:tentative="1">
      <w:start w:val="1"/>
      <w:numFmt w:val="lowerRoman"/>
      <w:lvlText w:val="%9."/>
      <w:lvlJc w:val="right"/>
      <w:pPr>
        <w:ind w:left="6373" w:hanging="180"/>
      </w:pPr>
    </w:lvl>
  </w:abstractNum>
  <w:abstractNum w:abstractNumId="26" w15:restartNumberingAfterBreak="0">
    <w:nsid w:val="6DA933F0"/>
    <w:multiLevelType w:val="multilevel"/>
    <w:tmpl w:val="9392CF0C"/>
    <w:lvl w:ilvl="0">
      <w:start w:val="1"/>
      <w:numFmt w:val="decimal"/>
      <w:lvlText w:val="%1."/>
      <w:lvlJc w:val="left"/>
      <w:pPr>
        <w:ind w:left="360" w:hanging="360"/>
      </w:pPr>
    </w:lvl>
    <w:lvl w:ilvl="1">
      <w:start w:val="1"/>
      <w:numFmt w:val="decimal"/>
      <w:lvlText w:val="%1.%2."/>
      <w:lvlJc w:val="left"/>
      <w:pPr>
        <w:ind w:left="4118"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61616012">
    <w:abstractNumId w:val="20"/>
  </w:num>
  <w:num w:numId="2" w16cid:durableId="1517499641">
    <w:abstractNumId w:val="23"/>
  </w:num>
  <w:num w:numId="3" w16cid:durableId="1281113192">
    <w:abstractNumId w:val="6"/>
  </w:num>
  <w:num w:numId="4" w16cid:durableId="492142251">
    <w:abstractNumId w:val="13"/>
  </w:num>
  <w:num w:numId="5" w16cid:durableId="1316059068">
    <w:abstractNumId w:val="15"/>
  </w:num>
  <w:num w:numId="6" w16cid:durableId="1627806875">
    <w:abstractNumId w:val="25"/>
  </w:num>
  <w:num w:numId="7" w16cid:durableId="2107529931">
    <w:abstractNumId w:val="21"/>
  </w:num>
  <w:num w:numId="8" w16cid:durableId="1768035323">
    <w:abstractNumId w:val="8"/>
  </w:num>
  <w:num w:numId="9" w16cid:durableId="1830830379">
    <w:abstractNumId w:val="24"/>
  </w:num>
  <w:num w:numId="10" w16cid:durableId="1272974815">
    <w:abstractNumId w:val="0"/>
  </w:num>
  <w:num w:numId="11" w16cid:durableId="30569691">
    <w:abstractNumId w:val="17"/>
  </w:num>
  <w:num w:numId="12" w16cid:durableId="259720358">
    <w:abstractNumId w:val="2"/>
  </w:num>
  <w:num w:numId="13" w16cid:durableId="1122915543">
    <w:abstractNumId w:val="18"/>
  </w:num>
  <w:num w:numId="14" w16cid:durableId="1290935966">
    <w:abstractNumId w:val="14"/>
  </w:num>
  <w:num w:numId="15" w16cid:durableId="1743942521">
    <w:abstractNumId w:val="12"/>
  </w:num>
  <w:num w:numId="16" w16cid:durableId="1640258047">
    <w:abstractNumId w:val="5"/>
  </w:num>
  <w:num w:numId="17" w16cid:durableId="1545092165">
    <w:abstractNumId w:val="9"/>
  </w:num>
  <w:num w:numId="18" w16cid:durableId="384565379">
    <w:abstractNumId w:val="11"/>
  </w:num>
  <w:num w:numId="19" w16cid:durableId="58359366">
    <w:abstractNumId w:val="4"/>
  </w:num>
  <w:num w:numId="20" w16cid:durableId="841437611">
    <w:abstractNumId w:val="22"/>
  </w:num>
  <w:num w:numId="21" w16cid:durableId="2115664429">
    <w:abstractNumId w:val="26"/>
  </w:num>
  <w:num w:numId="22" w16cid:durableId="1907064442">
    <w:abstractNumId w:val="19"/>
  </w:num>
  <w:num w:numId="23" w16cid:durableId="1200361926">
    <w:abstractNumId w:val="1"/>
  </w:num>
  <w:num w:numId="24" w16cid:durableId="2068992133">
    <w:abstractNumId w:val="10"/>
  </w:num>
  <w:num w:numId="25" w16cid:durableId="1971743858">
    <w:abstractNumId w:val="7"/>
  </w:num>
  <w:num w:numId="26" w16cid:durableId="1832283510">
    <w:abstractNumId w:val="3"/>
  </w:num>
  <w:num w:numId="27" w16cid:durableId="16080032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8B"/>
    <w:rsid w:val="00002095"/>
    <w:rsid w:val="00012CBA"/>
    <w:rsid w:val="00013200"/>
    <w:rsid w:val="0001377D"/>
    <w:rsid w:val="000145B6"/>
    <w:rsid w:val="00014C29"/>
    <w:rsid w:val="00015066"/>
    <w:rsid w:val="00016FF4"/>
    <w:rsid w:val="00021178"/>
    <w:rsid w:val="0002299C"/>
    <w:rsid w:val="00025268"/>
    <w:rsid w:val="00025967"/>
    <w:rsid w:val="00032025"/>
    <w:rsid w:val="00033B49"/>
    <w:rsid w:val="00034B99"/>
    <w:rsid w:val="00043FDA"/>
    <w:rsid w:val="00044CCB"/>
    <w:rsid w:val="00047A8C"/>
    <w:rsid w:val="0005058C"/>
    <w:rsid w:val="000516EA"/>
    <w:rsid w:val="000533BF"/>
    <w:rsid w:val="000537D4"/>
    <w:rsid w:val="00054D2A"/>
    <w:rsid w:val="000556CC"/>
    <w:rsid w:val="00056B61"/>
    <w:rsid w:val="000602C5"/>
    <w:rsid w:val="00060F16"/>
    <w:rsid w:val="00062647"/>
    <w:rsid w:val="000658AC"/>
    <w:rsid w:val="000675AB"/>
    <w:rsid w:val="00070346"/>
    <w:rsid w:val="0007059F"/>
    <w:rsid w:val="000727ED"/>
    <w:rsid w:val="00072832"/>
    <w:rsid w:val="00073084"/>
    <w:rsid w:val="00073188"/>
    <w:rsid w:val="00073241"/>
    <w:rsid w:val="00075008"/>
    <w:rsid w:val="000760F4"/>
    <w:rsid w:val="000770B5"/>
    <w:rsid w:val="00077657"/>
    <w:rsid w:val="000776E5"/>
    <w:rsid w:val="0007793B"/>
    <w:rsid w:val="00081755"/>
    <w:rsid w:val="00083D04"/>
    <w:rsid w:val="00084311"/>
    <w:rsid w:val="000855AF"/>
    <w:rsid w:val="00085BF4"/>
    <w:rsid w:val="000861A8"/>
    <w:rsid w:val="00087244"/>
    <w:rsid w:val="000879CA"/>
    <w:rsid w:val="00090455"/>
    <w:rsid w:val="000969CD"/>
    <w:rsid w:val="0009728A"/>
    <w:rsid w:val="0009798C"/>
    <w:rsid w:val="000A249F"/>
    <w:rsid w:val="000A2BF0"/>
    <w:rsid w:val="000A3471"/>
    <w:rsid w:val="000A480B"/>
    <w:rsid w:val="000A4D10"/>
    <w:rsid w:val="000A6FF7"/>
    <w:rsid w:val="000B07DC"/>
    <w:rsid w:val="000B2FB3"/>
    <w:rsid w:val="000B3031"/>
    <w:rsid w:val="000B3BE1"/>
    <w:rsid w:val="000B3FD0"/>
    <w:rsid w:val="000B42F7"/>
    <w:rsid w:val="000B546C"/>
    <w:rsid w:val="000B60D1"/>
    <w:rsid w:val="000B7B8D"/>
    <w:rsid w:val="000C0922"/>
    <w:rsid w:val="000C489A"/>
    <w:rsid w:val="000C5731"/>
    <w:rsid w:val="000D5525"/>
    <w:rsid w:val="000D5D5D"/>
    <w:rsid w:val="000D6966"/>
    <w:rsid w:val="000E018A"/>
    <w:rsid w:val="000E535C"/>
    <w:rsid w:val="000E77CE"/>
    <w:rsid w:val="000F06B2"/>
    <w:rsid w:val="000F153A"/>
    <w:rsid w:val="000F404E"/>
    <w:rsid w:val="000F40D5"/>
    <w:rsid w:val="000F638D"/>
    <w:rsid w:val="000F6D47"/>
    <w:rsid w:val="00101029"/>
    <w:rsid w:val="001024AF"/>
    <w:rsid w:val="001048CB"/>
    <w:rsid w:val="00104C12"/>
    <w:rsid w:val="00104E5D"/>
    <w:rsid w:val="00105072"/>
    <w:rsid w:val="00107EAB"/>
    <w:rsid w:val="00111130"/>
    <w:rsid w:val="001113F7"/>
    <w:rsid w:val="00115474"/>
    <w:rsid w:val="00115860"/>
    <w:rsid w:val="0011590E"/>
    <w:rsid w:val="001160F2"/>
    <w:rsid w:val="0011695D"/>
    <w:rsid w:val="00116CD2"/>
    <w:rsid w:val="00117A68"/>
    <w:rsid w:val="00123A9C"/>
    <w:rsid w:val="00125958"/>
    <w:rsid w:val="001267B8"/>
    <w:rsid w:val="00126E6D"/>
    <w:rsid w:val="0012733E"/>
    <w:rsid w:val="00127FEB"/>
    <w:rsid w:val="0013075B"/>
    <w:rsid w:val="00130E5A"/>
    <w:rsid w:val="00133555"/>
    <w:rsid w:val="001348B6"/>
    <w:rsid w:val="001350A2"/>
    <w:rsid w:val="00140227"/>
    <w:rsid w:val="00141590"/>
    <w:rsid w:val="00141D26"/>
    <w:rsid w:val="00143E0F"/>
    <w:rsid w:val="001453DA"/>
    <w:rsid w:val="00145419"/>
    <w:rsid w:val="00146D52"/>
    <w:rsid w:val="00153926"/>
    <w:rsid w:val="00156FAF"/>
    <w:rsid w:val="00157405"/>
    <w:rsid w:val="001625BF"/>
    <w:rsid w:val="001632E9"/>
    <w:rsid w:val="00163A0E"/>
    <w:rsid w:val="00164D80"/>
    <w:rsid w:val="001659CF"/>
    <w:rsid w:val="001669B5"/>
    <w:rsid w:val="00167DBF"/>
    <w:rsid w:val="00172E0F"/>
    <w:rsid w:val="00173B7A"/>
    <w:rsid w:val="00174015"/>
    <w:rsid w:val="00174B52"/>
    <w:rsid w:val="00174D95"/>
    <w:rsid w:val="00177E32"/>
    <w:rsid w:val="00180402"/>
    <w:rsid w:val="00180958"/>
    <w:rsid w:val="0018457F"/>
    <w:rsid w:val="0018496C"/>
    <w:rsid w:val="00185826"/>
    <w:rsid w:val="00187230"/>
    <w:rsid w:val="001875D5"/>
    <w:rsid w:val="00190063"/>
    <w:rsid w:val="001914B9"/>
    <w:rsid w:val="0019264B"/>
    <w:rsid w:val="001957FA"/>
    <w:rsid w:val="00195C4F"/>
    <w:rsid w:val="00196A4E"/>
    <w:rsid w:val="001A0498"/>
    <w:rsid w:val="001A27E5"/>
    <w:rsid w:val="001A55A6"/>
    <w:rsid w:val="001A6087"/>
    <w:rsid w:val="001B031C"/>
    <w:rsid w:val="001B0905"/>
    <w:rsid w:val="001B1187"/>
    <w:rsid w:val="001B1971"/>
    <w:rsid w:val="001B1B13"/>
    <w:rsid w:val="001B260B"/>
    <w:rsid w:val="001B28B6"/>
    <w:rsid w:val="001B372D"/>
    <w:rsid w:val="001B4EF2"/>
    <w:rsid w:val="001B5794"/>
    <w:rsid w:val="001B7C2E"/>
    <w:rsid w:val="001C0CB4"/>
    <w:rsid w:val="001C0EF4"/>
    <w:rsid w:val="001C0FE7"/>
    <w:rsid w:val="001C4A0D"/>
    <w:rsid w:val="001C4BC7"/>
    <w:rsid w:val="001C754E"/>
    <w:rsid w:val="001D155D"/>
    <w:rsid w:val="001D19E2"/>
    <w:rsid w:val="001D3B60"/>
    <w:rsid w:val="001D4214"/>
    <w:rsid w:val="001D6896"/>
    <w:rsid w:val="001D7708"/>
    <w:rsid w:val="001E09E5"/>
    <w:rsid w:val="001E15F4"/>
    <w:rsid w:val="001E1CCC"/>
    <w:rsid w:val="001E1FBC"/>
    <w:rsid w:val="001E2212"/>
    <w:rsid w:val="001E28CF"/>
    <w:rsid w:val="001E2F7F"/>
    <w:rsid w:val="001E3661"/>
    <w:rsid w:val="001E72FC"/>
    <w:rsid w:val="001E7EA1"/>
    <w:rsid w:val="001F1A7F"/>
    <w:rsid w:val="001F3247"/>
    <w:rsid w:val="001F5944"/>
    <w:rsid w:val="001F697E"/>
    <w:rsid w:val="001F7F78"/>
    <w:rsid w:val="002031D9"/>
    <w:rsid w:val="00203680"/>
    <w:rsid w:val="00204A67"/>
    <w:rsid w:val="00206AFD"/>
    <w:rsid w:val="0021038F"/>
    <w:rsid w:val="00210B37"/>
    <w:rsid w:val="00210DF0"/>
    <w:rsid w:val="0021116B"/>
    <w:rsid w:val="00213401"/>
    <w:rsid w:val="00213BE4"/>
    <w:rsid w:val="00214057"/>
    <w:rsid w:val="00214F6B"/>
    <w:rsid w:val="00220A29"/>
    <w:rsid w:val="00221080"/>
    <w:rsid w:val="002263C1"/>
    <w:rsid w:val="00226C8E"/>
    <w:rsid w:val="00232EBC"/>
    <w:rsid w:val="002332D8"/>
    <w:rsid w:val="0023378C"/>
    <w:rsid w:val="002425B6"/>
    <w:rsid w:val="002467FB"/>
    <w:rsid w:val="002470C1"/>
    <w:rsid w:val="00247628"/>
    <w:rsid w:val="002518F1"/>
    <w:rsid w:val="00252C7D"/>
    <w:rsid w:val="00253578"/>
    <w:rsid w:val="00253B98"/>
    <w:rsid w:val="002546FA"/>
    <w:rsid w:val="00255259"/>
    <w:rsid w:val="00257978"/>
    <w:rsid w:val="00260FF5"/>
    <w:rsid w:val="00266C52"/>
    <w:rsid w:val="00267393"/>
    <w:rsid w:val="0027146B"/>
    <w:rsid w:val="0027427A"/>
    <w:rsid w:val="00281DAE"/>
    <w:rsid w:val="00284B92"/>
    <w:rsid w:val="00286D85"/>
    <w:rsid w:val="002874EA"/>
    <w:rsid w:val="00287960"/>
    <w:rsid w:val="0029008D"/>
    <w:rsid w:val="0029041C"/>
    <w:rsid w:val="002910DE"/>
    <w:rsid w:val="00292C9C"/>
    <w:rsid w:val="002970DE"/>
    <w:rsid w:val="002972F4"/>
    <w:rsid w:val="002977E4"/>
    <w:rsid w:val="002A03FE"/>
    <w:rsid w:val="002A0AC5"/>
    <w:rsid w:val="002A1490"/>
    <w:rsid w:val="002A1587"/>
    <w:rsid w:val="002A34B2"/>
    <w:rsid w:val="002A5754"/>
    <w:rsid w:val="002A605F"/>
    <w:rsid w:val="002A6FDE"/>
    <w:rsid w:val="002B2C28"/>
    <w:rsid w:val="002B2D17"/>
    <w:rsid w:val="002B478E"/>
    <w:rsid w:val="002B69AE"/>
    <w:rsid w:val="002B7E81"/>
    <w:rsid w:val="002B7F61"/>
    <w:rsid w:val="002C0158"/>
    <w:rsid w:val="002C0EBC"/>
    <w:rsid w:val="002C0F3D"/>
    <w:rsid w:val="002C19FC"/>
    <w:rsid w:val="002C2010"/>
    <w:rsid w:val="002C2958"/>
    <w:rsid w:val="002C392A"/>
    <w:rsid w:val="002D0083"/>
    <w:rsid w:val="002D0F61"/>
    <w:rsid w:val="002D2D3F"/>
    <w:rsid w:val="002D31A7"/>
    <w:rsid w:val="002D3B11"/>
    <w:rsid w:val="002D411F"/>
    <w:rsid w:val="002D4701"/>
    <w:rsid w:val="002D4764"/>
    <w:rsid w:val="002D58BA"/>
    <w:rsid w:val="002D6D33"/>
    <w:rsid w:val="002E0293"/>
    <w:rsid w:val="002E25E5"/>
    <w:rsid w:val="002E3C22"/>
    <w:rsid w:val="002E4FCD"/>
    <w:rsid w:val="002E5334"/>
    <w:rsid w:val="002E6356"/>
    <w:rsid w:val="002F0CDB"/>
    <w:rsid w:val="002F2D22"/>
    <w:rsid w:val="002F2E6A"/>
    <w:rsid w:val="002F2ECE"/>
    <w:rsid w:val="002F3E6F"/>
    <w:rsid w:val="002F4B40"/>
    <w:rsid w:val="002F5825"/>
    <w:rsid w:val="002F60DC"/>
    <w:rsid w:val="00301C4B"/>
    <w:rsid w:val="003022E9"/>
    <w:rsid w:val="00303094"/>
    <w:rsid w:val="00304AD5"/>
    <w:rsid w:val="00304BA5"/>
    <w:rsid w:val="00305381"/>
    <w:rsid w:val="00306B60"/>
    <w:rsid w:val="00306C0F"/>
    <w:rsid w:val="0030765E"/>
    <w:rsid w:val="00307BF4"/>
    <w:rsid w:val="00307EA7"/>
    <w:rsid w:val="00307FDA"/>
    <w:rsid w:val="00307FE0"/>
    <w:rsid w:val="00310A72"/>
    <w:rsid w:val="00311CDF"/>
    <w:rsid w:val="00312396"/>
    <w:rsid w:val="0031602A"/>
    <w:rsid w:val="003161AF"/>
    <w:rsid w:val="00316F19"/>
    <w:rsid w:val="00320A10"/>
    <w:rsid w:val="0032114F"/>
    <w:rsid w:val="0032258A"/>
    <w:rsid w:val="0032389E"/>
    <w:rsid w:val="003239D3"/>
    <w:rsid w:val="00323AA1"/>
    <w:rsid w:val="00324560"/>
    <w:rsid w:val="003245A9"/>
    <w:rsid w:val="003248E7"/>
    <w:rsid w:val="003252E3"/>
    <w:rsid w:val="00325EB1"/>
    <w:rsid w:val="00326051"/>
    <w:rsid w:val="003307A8"/>
    <w:rsid w:val="00330C96"/>
    <w:rsid w:val="00335793"/>
    <w:rsid w:val="00340DF3"/>
    <w:rsid w:val="0034362D"/>
    <w:rsid w:val="0034422F"/>
    <w:rsid w:val="003442FA"/>
    <w:rsid w:val="003471BB"/>
    <w:rsid w:val="00350990"/>
    <w:rsid w:val="00351489"/>
    <w:rsid w:val="0035468C"/>
    <w:rsid w:val="00354F12"/>
    <w:rsid w:val="003557AD"/>
    <w:rsid w:val="0035598F"/>
    <w:rsid w:val="00356ED6"/>
    <w:rsid w:val="003615B9"/>
    <w:rsid w:val="003627FE"/>
    <w:rsid w:val="0036372A"/>
    <w:rsid w:val="00366A2B"/>
    <w:rsid w:val="00372FDB"/>
    <w:rsid w:val="0037504E"/>
    <w:rsid w:val="0037651F"/>
    <w:rsid w:val="00376920"/>
    <w:rsid w:val="00382E1A"/>
    <w:rsid w:val="0038309D"/>
    <w:rsid w:val="00383DAE"/>
    <w:rsid w:val="00384DE1"/>
    <w:rsid w:val="00385F21"/>
    <w:rsid w:val="003905EB"/>
    <w:rsid w:val="00394454"/>
    <w:rsid w:val="0039561A"/>
    <w:rsid w:val="00395949"/>
    <w:rsid w:val="00396721"/>
    <w:rsid w:val="003969C0"/>
    <w:rsid w:val="003969FE"/>
    <w:rsid w:val="003A31B2"/>
    <w:rsid w:val="003A4FF8"/>
    <w:rsid w:val="003A58A5"/>
    <w:rsid w:val="003A5F2D"/>
    <w:rsid w:val="003A65BE"/>
    <w:rsid w:val="003A6CC8"/>
    <w:rsid w:val="003A7B10"/>
    <w:rsid w:val="003A7FAB"/>
    <w:rsid w:val="003B1117"/>
    <w:rsid w:val="003B1D13"/>
    <w:rsid w:val="003B216F"/>
    <w:rsid w:val="003B3094"/>
    <w:rsid w:val="003B5443"/>
    <w:rsid w:val="003B6860"/>
    <w:rsid w:val="003B74CB"/>
    <w:rsid w:val="003B75A9"/>
    <w:rsid w:val="003B7DF0"/>
    <w:rsid w:val="003C0EB5"/>
    <w:rsid w:val="003C2E38"/>
    <w:rsid w:val="003C3A18"/>
    <w:rsid w:val="003C5B7F"/>
    <w:rsid w:val="003D155B"/>
    <w:rsid w:val="003D2675"/>
    <w:rsid w:val="003D379D"/>
    <w:rsid w:val="003D4F0E"/>
    <w:rsid w:val="003D54A6"/>
    <w:rsid w:val="003E11A4"/>
    <w:rsid w:val="003E500C"/>
    <w:rsid w:val="003E72EC"/>
    <w:rsid w:val="003E73A0"/>
    <w:rsid w:val="003F2D12"/>
    <w:rsid w:val="003F586A"/>
    <w:rsid w:val="003F5BF5"/>
    <w:rsid w:val="003F5F24"/>
    <w:rsid w:val="003F68E6"/>
    <w:rsid w:val="004009E1"/>
    <w:rsid w:val="00401D55"/>
    <w:rsid w:val="00402A10"/>
    <w:rsid w:val="00402B8A"/>
    <w:rsid w:val="0040343C"/>
    <w:rsid w:val="00404E54"/>
    <w:rsid w:val="004075DB"/>
    <w:rsid w:val="00411387"/>
    <w:rsid w:val="004114C7"/>
    <w:rsid w:val="00411BDC"/>
    <w:rsid w:val="00412D06"/>
    <w:rsid w:val="00414E38"/>
    <w:rsid w:val="00416E43"/>
    <w:rsid w:val="00422B38"/>
    <w:rsid w:val="0042323B"/>
    <w:rsid w:val="00423C3B"/>
    <w:rsid w:val="00426B9C"/>
    <w:rsid w:val="004301DD"/>
    <w:rsid w:val="00431342"/>
    <w:rsid w:val="004313A9"/>
    <w:rsid w:val="004316EE"/>
    <w:rsid w:val="00434622"/>
    <w:rsid w:val="00435CC4"/>
    <w:rsid w:val="004360DD"/>
    <w:rsid w:val="004368AD"/>
    <w:rsid w:val="004379A3"/>
    <w:rsid w:val="00437DC3"/>
    <w:rsid w:val="00442002"/>
    <w:rsid w:val="0044246D"/>
    <w:rsid w:val="00442CBF"/>
    <w:rsid w:val="00445257"/>
    <w:rsid w:val="0044584B"/>
    <w:rsid w:val="00446129"/>
    <w:rsid w:val="00447D0B"/>
    <w:rsid w:val="00447F04"/>
    <w:rsid w:val="00450626"/>
    <w:rsid w:val="00450CCF"/>
    <w:rsid w:val="00453BD7"/>
    <w:rsid w:val="004549F0"/>
    <w:rsid w:val="00454F52"/>
    <w:rsid w:val="00457308"/>
    <w:rsid w:val="00460A5F"/>
    <w:rsid w:val="00461C93"/>
    <w:rsid w:val="004633C1"/>
    <w:rsid w:val="00463F3D"/>
    <w:rsid w:val="00464136"/>
    <w:rsid w:val="004661D5"/>
    <w:rsid w:val="00467E3B"/>
    <w:rsid w:val="0047116E"/>
    <w:rsid w:val="00472D6A"/>
    <w:rsid w:val="004739A2"/>
    <w:rsid w:val="00473B14"/>
    <w:rsid w:val="00476604"/>
    <w:rsid w:val="00477D14"/>
    <w:rsid w:val="00477D98"/>
    <w:rsid w:val="004805F5"/>
    <w:rsid w:val="00481AFF"/>
    <w:rsid w:val="00486715"/>
    <w:rsid w:val="004871CC"/>
    <w:rsid w:val="0048735F"/>
    <w:rsid w:val="00487BA5"/>
    <w:rsid w:val="00487CA5"/>
    <w:rsid w:val="00490D18"/>
    <w:rsid w:val="00490FD1"/>
    <w:rsid w:val="0049412C"/>
    <w:rsid w:val="0049551A"/>
    <w:rsid w:val="00496F6F"/>
    <w:rsid w:val="004A1ED7"/>
    <w:rsid w:val="004A4887"/>
    <w:rsid w:val="004A7222"/>
    <w:rsid w:val="004B01EA"/>
    <w:rsid w:val="004B130E"/>
    <w:rsid w:val="004B19C0"/>
    <w:rsid w:val="004B580C"/>
    <w:rsid w:val="004B5EFE"/>
    <w:rsid w:val="004B61AA"/>
    <w:rsid w:val="004B6B17"/>
    <w:rsid w:val="004C01E9"/>
    <w:rsid w:val="004C0D76"/>
    <w:rsid w:val="004C26BD"/>
    <w:rsid w:val="004C2EA5"/>
    <w:rsid w:val="004C3118"/>
    <w:rsid w:val="004C60D0"/>
    <w:rsid w:val="004C614D"/>
    <w:rsid w:val="004C75BB"/>
    <w:rsid w:val="004D0EF8"/>
    <w:rsid w:val="004D1C7D"/>
    <w:rsid w:val="004D2015"/>
    <w:rsid w:val="004D3693"/>
    <w:rsid w:val="004D543F"/>
    <w:rsid w:val="004D67EC"/>
    <w:rsid w:val="004D78AC"/>
    <w:rsid w:val="004E1227"/>
    <w:rsid w:val="004E1A45"/>
    <w:rsid w:val="004F0B5E"/>
    <w:rsid w:val="004F197F"/>
    <w:rsid w:val="004F4444"/>
    <w:rsid w:val="004F4507"/>
    <w:rsid w:val="004F468F"/>
    <w:rsid w:val="004F5FB9"/>
    <w:rsid w:val="004F6ED4"/>
    <w:rsid w:val="005010A7"/>
    <w:rsid w:val="005023D1"/>
    <w:rsid w:val="0050244F"/>
    <w:rsid w:val="005066C7"/>
    <w:rsid w:val="005072B3"/>
    <w:rsid w:val="005074BE"/>
    <w:rsid w:val="005114ED"/>
    <w:rsid w:val="00512CE8"/>
    <w:rsid w:val="005145A3"/>
    <w:rsid w:val="00516238"/>
    <w:rsid w:val="005168F8"/>
    <w:rsid w:val="005203EE"/>
    <w:rsid w:val="00522654"/>
    <w:rsid w:val="005244AE"/>
    <w:rsid w:val="00524F9B"/>
    <w:rsid w:val="0052542B"/>
    <w:rsid w:val="00525EBD"/>
    <w:rsid w:val="00527A28"/>
    <w:rsid w:val="00530B5F"/>
    <w:rsid w:val="005312FF"/>
    <w:rsid w:val="00532606"/>
    <w:rsid w:val="00532C9E"/>
    <w:rsid w:val="00533102"/>
    <w:rsid w:val="0053348A"/>
    <w:rsid w:val="00533563"/>
    <w:rsid w:val="00533965"/>
    <w:rsid w:val="00534ABB"/>
    <w:rsid w:val="005350D3"/>
    <w:rsid w:val="00535A94"/>
    <w:rsid w:val="00535FF5"/>
    <w:rsid w:val="00537600"/>
    <w:rsid w:val="0054189B"/>
    <w:rsid w:val="00541D03"/>
    <w:rsid w:val="005425E7"/>
    <w:rsid w:val="005431FE"/>
    <w:rsid w:val="00544B91"/>
    <w:rsid w:val="00545468"/>
    <w:rsid w:val="005500A7"/>
    <w:rsid w:val="00550433"/>
    <w:rsid w:val="00553A4F"/>
    <w:rsid w:val="005543F3"/>
    <w:rsid w:val="005564F2"/>
    <w:rsid w:val="00560A6B"/>
    <w:rsid w:val="00561FE4"/>
    <w:rsid w:val="00562D90"/>
    <w:rsid w:val="00564347"/>
    <w:rsid w:val="005650D1"/>
    <w:rsid w:val="00570C17"/>
    <w:rsid w:val="005710B2"/>
    <w:rsid w:val="005712E6"/>
    <w:rsid w:val="0057167F"/>
    <w:rsid w:val="005728CE"/>
    <w:rsid w:val="00575681"/>
    <w:rsid w:val="00581997"/>
    <w:rsid w:val="005825C7"/>
    <w:rsid w:val="00583F4E"/>
    <w:rsid w:val="00584485"/>
    <w:rsid w:val="00585BBF"/>
    <w:rsid w:val="00586FEC"/>
    <w:rsid w:val="005912AE"/>
    <w:rsid w:val="0059247E"/>
    <w:rsid w:val="0059321B"/>
    <w:rsid w:val="005939B3"/>
    <w:rsid w:val="00594AD1"/>
    <w:rsid w:val="00596577"/>
    <w:rsid w:val="005A030E"/>
    <w:rsid w:val="005A1D2C"/>
    <w:rsid w:val="005A505F"/>
    <w:rsid w:val="005A5E80"/>
    <w:rsid w:val="005A71F4"/>
    <w:rsid w:val="005B01C1"/>
    <w:rsid w:val="005B0241"/>
    <w:rsid w:val="005B0363"/>
    <w:rsid w:val="005B1618"/>
    <w:rsid w:val="005B2237"/>
    <w:rsid w:val="005B274D"/>
    <w:rsid w:val="005B2A98"/>
    <w:rsid w:val="005B333D"/>
    <w:rsid w:val="005B5FA9"/>
    <w:rsid w:val="005B752F"/>
    <w:rsid w:val="005B7908"/>
    <w:rsid w:val="005B7B66"/>
    <w:rsid w:val="005C0885"/>
    <w:rsid w:val="005C19CD"/>
    <w:rsid w:val="005C5E66"/>
    <w:rsid w:val="005C6075"/>
    <w:rsid w:val="005C63AC"/>
    <w:rsid w:val="005C694D"/>
    <w:rsid w:val="005C6F15"/>
    <w:rsid w:val="005D1ED5"/>
    <w:rsid w:val="005D24EA"/>
    <w:rsid w:val="005D3C82"/>
    <w:rsid w:val="005D4E6E"/>
    <w:rsid w:val="005D56B9"/>
    <w:rsid w:val="005D5D90"/>
    <w:rsid w:val="005E3384"/>
    <w:rsid w:val="005E3AA6"/>
    <w:rsid w:val="005E3BAC"/>
    <w:rsid w:val="005E46E9"/>
    <w:rsid w:val="005E4E62"/>
    <w:rsid w:val="005E537F"/>
    <w:rsid w:val="005F07FD"/>
    <w:rsid w:val="005F0A4A"/>
    <w:rsid w:val="005F59C6"/>
    <w:rsid w:val="005F71A0"/>
    <w:rsid w:val="005F754D"/>
    <w:rsid w:val="00601624"/>
    <w:rsid w:val="00601E1E"/>
    <w:rsid w:val="006023DC"/>
    <w:rsid w:val="00602824"/>
    <w:rsid w:val="00602D8B"/>
    <w:rsid w:val="00602EB3"/>
    <w:rsid w:val="006045D2"/>
    <w:rsid w:val="006079AA"/>
    <w:rsid w:val="00610285"/>
    <w:rsid w:val="00611BF4"/>
    <w:rsid w:val="00613ACF"/>
    <w:rsid w:val="00613E3B"/>
    <w:rsid w:val="00614B1C"/>
    <w:rsid w:val="006207CE"/>
    <w:rsid w:val="006209BF"/>
    <w:rsid w:val="00622D61"/>
    <w:rsid w:val="00623890"/>
    <w:rsid w:val="006239DD"/>
    <w:rsid w:val="00623E2C"/>
    <w:rsid w:val="0062419A"/>
    <w:rsid w:val="00626561"/>
    <w:rsid w:val="00626568"/>
    <w:rsid w:val="006272BA"/>
    <w:rsid w:val="00630964"/>
    <w:rsid w:val="006319D7"/>
    <w:rsid w:val="00635C9E"/>
    <w:rsid w:val="0063641C"/>
    <w:rsid w:val="006368A4"/>
    <w:rsid w:val="00637E25"/>
    <w:rsid w:val="00637F63"/>
    <w:rsid w:val="0064080F"/>
    <w:rsid w:val="006408A7"/>
    <w:rsid w:val="00640EC5"/>
    <w:rsid w:val="0064162C"/>
    <w:rsid w:val="00643FFF"/>
    <w:rsid w:val="006501D1"/>
    <w:rsid w:val="0065037D"/>
    <w:rsid w:val="006503C6"/>
    <w:rsid w:val="00650E21"/>
    <w:rsid w:val="00651CBA"/>
    <w:rsid w:val="00652C73"/>
    <w:rsid w:val="00652D0F"/>
    <w:rsid w:val="00657E33"/>
    <w:rsid w:val="00661518"/>
    <w:rsid w:val="00663183"/>
    <w:rsid w:val="006661EE"/>
    <w:rsid w:val="00667475"/>
    <w:rsid w:val="00671994"/>
    <w:rsid w:val="00671F14"/>
    <w:rsid w:val="006732CF"/>
    <w:rsid w:val="006751FA"/>
    <w:rsid w:val="00675D84"/>
    <w:rsid w:val="00675DF4"/>
    <w:rsid w:val="00681D12"/>
    <w:rsid w:val="00682EBD"/>
    <w:rsid w:val="006852C5"/>
    <w:rsid w:val="00686B87"/>
    <w:rsid w:val="006872CA"/>
    <w:rsid w:val="00690A11"/>
    <w:rsid w:val="0069144F"/>
    <w:rsid w:val="00692230"/>
    <w:rsid w:val="00692F0A"/>
    <w:rsid w:val="006948D5"/>
    <w:rsid w:val="00695170"/>
    <w:rsid w:val="006A1750"/>
    <w:rsid w:val="006A2B85"/>
    <w:rsid w:val="006A2DA6"/>
    <w:rsid w:val="006A4C95"/>
    <w:rsid w:val="006A52E4"/>
    <w:rsid w:val="006A575E"/>
    <w:rsid w:val="006A69EE"/>
    <w:rsid w:val="006A7FF8"/>
    <w:rsid w:val="006B4437"/>
    <w:rsid w:val="006B67BD"/>
    <w:rsid w:val="006B7B64"/>
    <w:rsid w:val="006C1A7E"/>
    <w:rsid w:val="006C29EB"/>
    <w:rsid w:val="006C4899"/>
    <w:rsid w:val="006C4AE5"/>
    <w:rsid w:val="006D07F6"/>
    <w:rsid w:val="006D1333"/>
    <w:rsid w:val="006D1D9F"/>
    <w:rsid w:val="006D1DE5"/>
    <w:rsid w:val="006D28F0"/>
    <w:rsid w:val="006D5DEF"/>
    <w:rsid w:val="006D73A6"/>
    <w:rsid w:val="006E16EE"/>
    <w:rsid w:val="006E1BC9"/>
    <w:rsid w:val="006E2AC5"/>
    <w:rsid w:val="006E313B"/>
    <w:rsid w:val="006E318A"/>
    <w:rsid w:val="006E4F2A"/>
    <w:rsid w:val="006E57AD"/>
    <w:rsid w:val="006E5812"/>
    <w:rsid w:val="006E6CD0"/>
    <w:rsid w:val="006E7D69"/>
    <w:rsid w:val="006E7DE7"/>
    <w:rsid w:val="006F3344"/>
    <w:rsid w:val="006F4C88"/>
    <w:rsid w:val="006F58FC"/>
    <w:rsid w:val="006F79D6"/>
    <w:rsid w:val="006F7BB4"/>
    <w:rsid w:val="00702E8B"/>
    <w:rsid w:val="007033C6"/>
    <w:rsid w:val="00703733"/>
    <w:rsid w:val="00703A1D"/>
    <w:rsid w:val="00710091"/>
    <w:rsid w:val="00712B34"/>
    <w:rsid w:val="00712EC3"/>
    <w:rsid w:val="0071469F"/>
    <w:rsid w:val="00716CAD"/>
    <w:rsid w:val="00716E54"/>
    <w:rsid w:val="00716FF8"/>
    <w:rsid w:val="00720586"/>
    <w:rsid w:val="007215A5"/>
    <w:rsid w:val="0072161C"/>
    <w:rsid w:val="00722E46"/>
    <w:rsid w:val="007231D8"/>
    <w:rsid w:val="007246C4"/>
    <w:rsid w:val="00726E3A"/>
    <w:rsid w:val="00727DBD"/>
    <w:rsid w:val="007301BB"/>
    <w:rsid w:val="00730219"/>
    <w:rsid w:val="007307BD"/>
    <w:rsid w:val="007315B4"/>
    <w:rsid w:val="00732853"/>
    <w:rsid w:val="007333D6"/>
    <w:rsid w:val="00733789"/>
    <w:rsid w:val="00733F4F"/>
    <w:rsid w:val="00733F6E"/>
    <w:rsid w:val="00734035"/>
    <w:rsid w:val="007355B8"/>
    <w:rsid w:val="00737D3B"/>
    <w:rsid w:val="00737EC7"/>
    <w:rsid w:val="00740D15"/>
    <w:rsid w:val="00741837"/>
    <w:rsid w:val="00742A0F"/>
    <w:rsid w:val="00744654"/>
    <w:rsid w:val="00745F27"/>
    <w:rsid w:val="00751CDD"/>
    <w:rsid w:val="00752040"/>
    <w:rsid w:val="00752C98"/>
    <w:rsid w:val="0075322F"/>
    <w:rsid w:val="0075416C"/>
    <w:rsid w:val="00754530"/>
    <w:rsid w:val="00754E63"/>
    <w:rsid w:val="00756CB9"/>
    <w:rsid w:val="00757255"/>
    <w:rsid w:val="007573B7"/>
    <w:rsid w:val="0076083D"/>
    <w:rsid w:val="00760CF6"/>
    <w:rsid w:val="00763C55"/>
    <w:rsid w:val="00763DF2"/>
    <w:rsid w:val="00763E6C"/>
    <w:rsid w:val="00764E47"/>
    <w:rsid w:val="00765014"/>
    <w:rsid w:val="0076525F"/>
    <w:rsid w:val="00765C51"/>
    <w:rsid w:val="00770A2E"/>
    <w:rsid w:val="00772B48"/>
    <w:rsid w:val="00773130"/>
    <w:rsid w:val="007745B5"/>
    <w:rsid w:val="007752AB"/>
    <w:rsid w:val="00775683"/>
    <w:rsid w:val="00781EBC"/>
    <w:rsid w:val="0078374A"/>
    <w:rsid w:val="007848B8"/>
    <w:rsid w:val="00785BFC"/>
    <w:rsid w:val="007867F5"/>
    <w:rsid w:val="00786841"/>
    <w:rsid w:val="007868E7"/>
    <w:rsid w:val="007911F2"/>
    <w:rsid w:val="00791955"/>
    <w:rsid w:val="00791ACB"/>
    <w:rsid w:val="00792303"/>
    <w:rsid w:val="007927A6"/>
    <w:rsid w:val="007946FD"/>
    <w:rsid w:val="0079709F"/>
    <w:rsid w:val="007A1F5E"/>
    <w:rsid w:val="007A21B7"/>
    <w:rsid w:val="007A4CF6"/>
    <w:rsid w:val="007A4DD0"/>
    <w:rsid w:val="007A5E01"/>
    <w:rsid w:val="007B2327"/>
    <w:rsid w:val="007B4320"/>
    <w:rsid w:val="007B5836"/>
    <w:rsid w:val="007B6748"/>
    <w:rsid w:val="007C2BF0"/>
    <w:rsid w:val="007C436E"/>
    <w:rsid w:val="007C4959"/>
    <w:rsid w:val="007C5047"/>
    <w:rsid w:val="007C5C95"/>
    <w:rsid w:val="007C5D4F"/>
    <w:rsid w:val="007D20B9"/>
    <w:rsid w:val="007D2C9F"/>
    <w:rsid w:val="007D2FDF"/>
    <w:rsid w:val="007D4F06"/>
    <w:rsid w:val="007D5BD1"/>
    <w:rsid w:val="007D5BD8"/>
    <w:rsid w:val="007D6256"/>
    <w:rsid w:val="007D6A0A"/>
    <w:rsid w:val="007E0B96"/>
    <w:rsid w:val="007E21F8"/>
    <w:rsid w:val="007E2AC2"/>
    <w:rsid w:val="007E524B"/>
    <w:rsid w:val="007E608D"/>
    <w:rsid w:val="007E6EE5"/>
    <w:rsid w:val="007E6EE9"/>
    <w:rsid w:val="007F1594"/>
    <w:rsid w:val="007F20CF"/>
    <w:rsid w:val="007F3CD7"/>
    <w:rsid w:val="007F4CB6"/>
    <w:rsid w:val="007F5C4F"/>
    <w:rsid w:val="007F5D0B"/>
    <w:rsid w:val="007F7327"/>
    <w:rsid w:val="007F7D1E"/>
    <w:rsid w:val="008029E4"/>
    <w:rsid w:val="00802FBC"/>
    <w:rsid w:val="00806262"/>
    <w:rsid w:val="008066A9"/>
    <w:rsid w:val="00807325"/>
    <w:rsid w:val="00810673"/>
    <w:rsid w:val="00810998"/>
    <w:rsid w:val="008119EC"/>
    <w:rsid w:val="00812AAB"/>
    <w:rsid w:val="00812C59"/>
    <w:rsid w:val="00813265"/>
    <w:rsid w:val="00813273"/>
    <w:rsid w:val="00814127"/>
    <w:rsid w:val="00815A54"/>
    <w:rsid w:val="00817E4F"/>
    <w:rsid w:val="008201D5"/>
    <w:rsid w:val="00822450"/>
    <w:rsid w:val="00826C24"/>
    <w:rsid w:val="00831823"/>
    <w:rsid w:val="00833B58"/>
    <w:rsid w:val="008349D2"/>
    <w:rsid w:val="00834A0B"/>
    <w:rsid w:val="00835DB3"/>
    <w:rsid w:val="00836214"/>
    <w:rsid w:val="00841538"/>
    <w:rsid w:val="008427D9"/>
    <w:rsid w:val="00843C0E"/>
    <w:rsid w:val="0084562F"/>
    <w:rsid w:val="00851CDA"/>
    <w:rsid w:val="00853BDE"/>
    <w:rsid w:val="008544D6"/>
    <w:rsid w:val="008548A6"/>
    <w:rsid w:val="00856F52"/>
    <w:rsid w:val="00861A60"/>
    <w:rsid w:val="00863358"/>
    <w:rsid w:val="008635C5"/>
    <w:rsid w:val="00866D66"/>
    <w:rsid w:val="00866DB8"/>
    <w:rsid w:val="0086782F"/>
    <w:rsid w:val="00871C08"/>
    <w:rsid w:val="00872A72"/>
    <w:rsid w:val="00872D06"/>
    <w:rsid w:val="0087390B"/>
    <w:rsid w:val="00873FE5"/>
    <w:rsid w:val="008744FE"/>
    <w:rsid w:val="00875072"/>
    <w:rsid w:val="00875813"/>
    <w:rsid w:val="0087589E"/>
    <w:rsid w:val="00875ABD"/>
    <w:rsid w:val="00876728"/>
    <w:rsid w:val="008810B8"/>
    <w:rsid w:val="00882274"/>
    <w:rsid w:val="008822AE"/>
    <w:rsid w:val="0088372F"/>
    <w:rsid w:val="00884C88"/>
    <w:rsid w:val="008870B4"/>
    <w:rsid w:val="008876E8"/>
    <w:rsid w:val="00890FE8"/>
    <w:rsid w:val="00892C91"/>
    <w:rsid w:val="0089374C"/>
    <w:rsid w:val="008957CB"/>
    <w:rsid w:val="008A038B"/>
    <w:rsid w:val="008A198E"/>
    <w:rsid w:val="008A2A98"/>
    <w:rsid w:val="008A3578"/>
    <w:rsid w:val="008A5208"/>
    <w:rsid w:val="008A619B"/>
    <w:rsid w:val="008B6CF7"/>
    <w:rsid w:val="008B74A3"/>
    <w:rsid w:val="008B7852"/>
    <w:rsid w:val="008C049A"/>
    <w:rsid w:val="008C14BD"/>
    <w:rsid w:val="008C16C7"/>
    <w:rsid w:val="008C16D9"/>
    <w:rsid w:val="008C2C84"/>
    <w:rsid w:val="008C3B5B"/>
    <w:rsid w:val="008C43DB"/>
    <w:rsid w:val="008C47BD"/>
    <w:rsid w:val="008C4A5C"/>
    <w:rsid w:val="008D13C8"/>
    <w:rsid w:val="008D32F9"/>
    <w:rsid w:val="008D39A6"/>
    <w:rsid w:val="008D3F5C"/>
    <w:rsid w:val="008D51B7"/>
    <w:rsid w:val="008D73D4"/>
    <w:rsid w:val="008D73E0"/>
    <w:rsid w:val="008D799C"/>
    <w:rsid w:val="008E108D"/>
    <w:rsid w:val="008E2C2B"/>
    <w:rsid w:val="008E30D3"/>
    <w:rsid w:val="008E340F"/>
    <w:rsid w:val="008E477B"/>
    <w:rsid w:val="008E5642"/>
    <w:rsid w:val="008E64C3"/>
    <w:rsid w:val="008E6C49"/>
    <w:rsid w:val="008E7D45"/>
    <w:rsid w:val="008E7D60"/>
    <w:rsid w:val="008F06A9"/>
    <w:rsid w:val="008F2279"/>
    <w:rsid w:val="008F3182"/>
    <w:rsid w:val="008F3A36"/>
    <w:rsid w:val="008F4284"/>
    <w:rsid w:val="008F4EAE"/>
    <w:rsid w:val="0090169C"/>
    <w:rsid w:val="009051F9"/>
    <w:rsid w:val="00906C23"/>
    <w:rsid w:val="009101E7"/>
    <w:rsid w:val="0091061D"/>
    <w:rsid w:val="0091398C"/>
    <w:rsid w:val="00914DD9"/>
    <w:rsid w:val="009168AA"/>
    <w:rsid w:val="00916AF1"/>
    <w:rsid w:val="00916FC2"/>
    <w:rsid w:val="00921806"/>
    <w:rsid w:val="00921A5D"/>
    <w:rsid w:val="009248D6"/>
    <w:rsid w:val="0092570F"/>
    <w:rsid w:val="00925B18"/>
    <w:rsid w:val="00925DB8"/>
    <w:rsid w:val="009267A3"/>
    <w:rsid w:val="00932447"/>
    <w:rsid w:val="009328BE"/>
    <w:rsid w:val="009342DC"/>
    <w:rsid w:val="00935662"/>
    <w:rsid w:val="00936BBC"/>
    <w:rsid w:val="00941149"/>
    <w:rsid w:val="00941433"/>
    <w:rsid w:val="00945C1D"/>
    <w:rsid w:val="0094637F"/>
    <w:rsid w:val="00946A39"/>
    <w:rsid w:val="00946AAB"/>
    <w:rsid w:val="00952A76"/>
    <w:rsid w:val="00952D7A"/>
    <w:rsid w:val="00954392"/>
    <w:rsid w:val="009548E8"/>
    <w:rsid w:val="00954D14"/>
    <w:rsid w:val="00955E42"/>
    <w:rsid w:val="00956AB3"/>
    <w:rsid w:val="009571C4"/>
    <w:rsid w:val="00957C5A"/>
    <w:rsid w:val="00957C93"/>
    <w:rsid w:val="00957C9C"/>
    <w:rsid w:val="00963A94"/>
    <w:rsid w:val="009644D0"/>
    <w:rsid w:val="00964695"/>
    <w:rsid w:val="00965AE9"/>
    <w:rsid w:val="00965EEC"/>
    <w:rsid w:val="0096655E"/>
    <w:rsid w:val="009677B6"/>
    <w:rsid w:val="0096795E"/>
    <w:rsid w:val="00971328"/>
    <w:rsid w:val="00974E5F"/>
    <w:rsid w:val="0098103B"/>
    <w:rsid w:val="00981175"/>
    <w:rsid w:val="00983B7E"/>
    <w:rsid w:val="00990F5B"/>
    <w:rsid w:val="00994F43"/>
    <w:rsid w:val="0099521C"/>
    <w:rsid w:val="00995240"/>
    <w:rsid w:val="009955FB"/>
    <w:rsid w:val="00997099"/>
    <w:rsid w:val="009977F1"/>
    <w:rsid w:val="009A254E"/>
    <w:rsid w:val="009A4471"/>
    <w:rsid w:val="009A46E2"/>
    <w:rsid w:val="009A4849"/>
    <w:rsid w:val="009A4E9C"/>
    <w:rsid w:val="009A731F"/>
    <w:rsid w:val="009B0E5C"/>
    <w:rsid w:val="009B1815"/>
    <w:rsid w:val="009B286F"/>
    <w:rsid w:val="009B29BA"/>
    <w:rsid w:val="009B5113"/>
    <w:rsid w:val="009B57EB"/>
    <w:rsid w:val="009B6459"/>
    <w:rsid w:val="009B6B51"/>
    <w:rsid w:val="009B6FE3"/>
    <w:rsid w:val="009B7521"/>
    <w:rsid w:val="009C3449"/>
    <w:rsid w:val="009C3609"/>
    <w:rsid w:val="009C602B"/>
    <w:rsid w:val="009C75F1"/>
    <w:rsid w:val="009D08A1"/>
    <w:rsid w:val="009D1C63"/>
    <w:rsid w:val="009D2076"/>
    <w:rsid w:val="009D251B"/>
    <w:rsid w:val="009D3E56"/>
    <w:rsid w:val="009D4752"/>
    <w:rsid w:val="009D73B2"/>
    <w:rsid w:val="009E5EF6"/>
    <w:rsid w:val="009F00FB"/>
    <w:rsid w:val="009F1BBF"/>
    <w:rsid w:val="009F2349"/>
    <w:rsid w:val="009F3E98"/>
    <w:rsid w:val="009F4288"/>
    <w:rsid w:val="009F5934"/>
    <w:rsid w:val="009F74A4"/>
    <w:rsid w:val="00A00316"/>
    <w:rsid w:val="00A02F2D"/>
    <w:rsid w:val="00A044FD"/>
    <w:rsid w:val="00A04764"/>
    <w:rsid w:val="00A04DDE"/>
    <w:rsid w:val="00A058C7"/>
    <w:rsid w:val="00A06C07"/>
    <w:rsid w:val="00A10049"/>
    <w:rsid w:val="00A11D91"/>
    <w:rsid w:val="00A147C5"/>
    <w:rsid w:val="00A14BE0"/>
    <w:rsid w:val="00A1535A"/>
    <w:rsid w:val="00A15FC3"/>
    <w:rsid w:val="00A16CC3"/>
    <w:rsid w:val="00A1767E"/>
    <w:rsid w:val="00A20AD4"/>
    <w:rsid w:val="00A20D68"/>
    <w:rsid w:val="00A20FE4"/>
    <w:rsid w:val="00A21CE0"/>
    <w:rsid w:val="00A23263"/>
    <w:rsid w:val="00A23B22"/>
    <w:rsid w:val="00A240E9"/>
    <w:rsid w:val="00A24BA6"/>
    <w:rsid w:val="00A254D6"/>
    <w:rsid w:val="00A272C0"/>
    <w:rsid w:val="00A32616"/>
    <w:rsid w:val="00A356EC"/>
    <w:rsid w:val="00A36346"/>
    <w:rsid w:val="00A37C0C"/>
    <w:rsid w:val="00A40B26"/>
    <w:rsid w:val="00A41DA4"/>
    <w:rsid w:val="00A439D3"/>
    <w:rsid w:val="00A44299"/>
    <w:rsid w:val="00A4683F"/>
    <w:rsid w:val="00A4705C"/>
    <w:rsid w:val="00A47215"/>
    <w:rsid w:val="00A472C1"/>
    <w:rsid w:val="00A51A6E"/>
    <w:rsid w:val="00A54C13"/>
    <w:rsid w:val="00A56CEA"/>
    <w:rsid w:val="00A613BD"/>
    <w:rsid w:val="00A6352B"/>
    <w:rsid w:val="00A65110"/>
    <w:rsid w:val="00A66DC1"/>
    <w:rsid w:val="00A73A95"/>
    <w:rsid w:val="00A74339"/>
    <w:rsid w:val="00A74676"/>
    <w:rsid w:val="00A7475B"/>
    <w:rsid w:val="00A75463"/>
    <w:rsid w:val="00A75802"/>
    <w:rsid w:val="00A76249"/>
    <w:rsid w:val="00A77AFC"/>
    <w:rsid w:val="00A81065"/>
    <w:rsid w:val="00A81844"/>
    <w:rsid w:val="00A81D15"/>
    <w:rsid w:val="00A84376"/>
    <w:rsid w:val="00A853AD"/>
    <w:rsid w:val="00A91148"/>
    <w:rsid w:val="00A9219E"/>
    <w:rsid w:val="00A92FA5"/>
    <w:rsid w:val="00A9325C"/>
    <w:rsid w:val="00A94F72"/>
    <w:rsid w:val="00A95475"/>
    <w:rsid w:val="00A957B0"/>
    <w:rsid w:val="00A96165"/>
    <w:rsid w:val="00A9664B"/>
    <w:rsid w:val="00A97661"/>
    <w:rsid w:val="00AA0739"/>
    <w:rsid w:val="00AA4235"/>
    <w:rsid w:val="00AA5103"/>
    <w:rsid w:val="00AA58D5"/>
    <w:rsid w:val="00AB2DAB"/>
    <w:rsid w:val="00AB5FA5"/>
    <w:rsid w:val="00AB6D6B"/>
    <w:rsid w:val="00AC026C"/>
    <w:rsid w:val="00AC185B"/>
    <w:rsid w:val="00AC1C28"/>
    <w:rsid w:val="00AC322C"/>
    <w:rsid w:val="00AD0FEB"/>
    <w:rsid w:val="00AD182F"/>
    <w:rsid w:val="00AD2769"/>
    <w:rsid w:val="00AD76AD"/>
    <w:rsid w:val="00AD79DA"/>
    <w:rsid w:val="00AE045E"/>
    <w:rsid w:val="00AE0C42"/>
    <w:rsid w:val="00AE18C4"/>
    <w:rsid w:val="00AE1D27"/>
    <w:rsid w:val="00AE215B"/>
    <w:rsid w:val="00AE2FBB"/>
    <w:rsid w:val="00AE4BEC"/>
    <w:rsid w:val="00AE534A"/>
    <w:rsid w:val="00AF0810"/>
    <w:rsid w:val="00AF2865"/>
    <w:rsid w:val="00AF3A81"/>
    <w:rsid w:val="00AF722E"/>
    <w:rsid w:val="00AF763C"/>
    <w:rsid w:val="00B043B7"/>
    <w:rsid w:val="00B059C6"/>
    <w:rsid w:val="00B132AD"/>
    <w:rsid w:val="00B1406D"/>
    <w:rsid w:val="00B14193"/>
    <w:rsid w:val="00B149E1"/>
    <w:rsid w:val="00B17815"/>
    <w:rsid w:val="00B17BE6"/>
    <w:rsid w:val="00B21807"/>
    <w:rsid w:val="00B22640"/>
    <w:rsid w:val="00B279F2"/>
    <w:rsid w:val="00B309C8"/>
    <w:rsid w:val="00B32EB1"/>
    <w:rsid w:val="00B3420C"/>
    <w:rsid w:val="00B34945"/>
    <w:rsid w:val="00B34C0B"/>
    <w:rsid w:val="00B356AF"/>
    <w:rsid w:val="00B37482"/>
    <w:rsid w:val="00B40327"/>
    <w:rsid w:val="00B40436"/>
    <w:rsid w:val="00B41703"/>
    <w:rsid w:val="00B41DC2"/>
    <w:rsid w:val="00B432B2"/>
    <w:rsid w:val="00B43817"/>
    <w:rsid w:val="00B44588"/>
    <w:rsid w:val="00B446D2"/>
    <w:rsid w:val="00B446D3"/>
    <w:rsid w:val="00B44C66"/>
    <w:rsid w:val="00B45A02"/>
    <w:rsid w:val="00B46DF1"/>
    <w:rsid w:val="00B47ABF"/>
    <w:rsid w:val="00B5027C"/>
    <w:rsid w:val="00B50536"/>
    <w:rsid w:val="00B508FA"/>
    <w:rsid w:val="00B50BC0"/>
    <w:rsid w:val="00B51A4A"/>
    <w:rsid w:val="00B51BD5"/>
    <w:rsid w:val="00B51DAD"/>
    <w:rsid w:val="00B549E9"/>
    <w:rsid w:val="00B55DBA"/>
    <w:rsid w:val="00B60616"/>
    <w:rsid w:val="00B62606"/>
    <w:rsid w:val="00B62F0C"/>
    <w:rsid w:val="00B65BB2"/>
    <w:rsid w:val="00B66512"/>
    <w:rsid w:val="00B671A2"/>
    <w:rsid w:val="00B67DA9"/>
    <w:rsid w:val="00B72D9F"/>
    <w:rsid w:val="00B73404"/>
    <w:rsid w:val="00B771E5"/>
    <w:rsid w:val="00B81EA7"/>
    <w:rsid w:val="00B81FE9"/>
    <w:rsid w:val="00B858D4"/>
    <w:rsid w:val="00B870BD"/>
    <w:rsid w:val="00B879EE"/>
    <w:rsid w:val="00B92C0D"/>
    <w:rsid w:val="00B92E45"/>
    <w:rsid w:val="00B9375B"/>
    <w:rsid w:val="00B9459A"/>
    <w:rsid w:val="00B950F6"/>
    <w:rsid w:val="00B9634B"/>
    <w:rsid w:val="00B97716"/>
    <w:rsid w:val="00BA0100"/>
    <w:rsid w:val="00BA0AA4"/>
    <w:rsid w:val="00BA1AA4"/>
    <w:rsid w:val="00BA1C72"/>
    <w:rsid w:val="00BA359D"/>
    <w:rsid w:val="00BA4115"/>
    <w:rsid w:val="00BA548D"/>
    <w:rsid w:val="00BA6E40"/>
    <w:rsid w:val="00BB0511"/>
    <w:rsid w:val="00BB11B7"/>
    <w:rsid w:val="00BB14D1"/>
    <w:rsid w:val="00BB231F"/>
    <w:rsid w:val="00BB283D"/>
    <w:rsid w:val="00BB32D9"/>
    <w:rsid w:val="00BB48FE"/>
    <w:rsid w:val="00BB53AC"/>
    <w:rsid w:val="00BB71A7"/>
    <w:rsid w:val="00BC2F31"/>
    <w:rsid w:val="00BC4EDC"/>
    <w:rsid w:val="00BC59C4"/>
    <w:rsid w:val="00BC6DED"/>
    <w:rsid w:val="00BC7E7A"/>
    <w:rsid w:val="00BD11C5"/>
    <w:rsid w:val="00BD16A9"/>
    <w:rsid w:val="00BD296B"/>
    <w:rsid w:val="00BD3BEA"/>
    <w:rsid w:val="00BD4A2E"/>
    <w:rsid w:val="00BD5471"/>
    <w:rsid w:val="00BD56B5"/>
    <w:rsid w:val="00BD64C9"/>
    <w:rsid w:val="00BD6DA8"/>
    <w:rsid w:val="00BD713D"/>
    <w:rsid w:val="00BD7790"/>
    <w:rsid w:val="00BD7831"/>
    <w:rsid w:val="00BE07BE"/>
    <w:rsid w:val="00BE0D78"/>
    <w:rsid w:val="00BE2664"/>
    <w:rsid w:val="00BE50FF"/>
    <w:rsid w:val="00BE5E20"/>
    <w:rsid w:val="00BE6178"/>
    <w:rsid w:val="00BF2F35"/>
    <w:rsid w:val="00BF2FD4"/>
    <w:rsid w:val="00BF354B"/>
    <w:rsid w:val="00BF62FE"/>
    <w:rsid w:val="00BF6D7C"/>
    <w:rsid w:val="00C020D2"/>
    <w:rsid w:val="00C03030"/>
    <w:rsid w:val="00C043D7"/>
    <w:rsid w:val="00C11C4D"/>
    <w:rsid w:val="00C161DF"/>
    <w:rsid w:val="00C16C6F"/>
    <w:rsid w:val="00C17B42"/>
    <w:rsid w:val="00C208CF"/>
    <w:rsid w:val="00C21661"/>
    <w:rsid w:val="00C2292C"/>
    <w:rsid w:val="00C22E56"/>
    <w:rsid w:val="00C23F9E"/>
    <w:rsid w:val="00C241D8"/>
    <w:rsid w:val="00C24E73"/>
    <w:rsid w:val="00C260BE"/>
    <w:rsid w:val="00C303F1"/>
    <w:rsid w:val="00C31587"/>
    <w:rsid w:val="00C31900"/>
    <w:rsid w:val="00C34A39"/>
    <w:rsid w:val="00C41E26"/>
    <w:rsid w:val="00C41EAF"/>
    <w:rsid w:val="00C425BB"/>
    <w:rsid w:val="00C43C7B"/>
    <w:rsid w:val="00C44D34"/>
    <w:rsid w:val="00C45AA0"/>
    <w:rsid w:val="00C46795"/>
    <w:rsid w:val="00C501F1"/>
    <w:rsid w:val="00C51694"/>
    <w:rsid w:val="00C53CF6"/>
    <w:rsid w:val="00C561E3"/>
    <w:rsid w:val="00C57DA6"/>
    <w:rsid w:val="00C606B8"/>
    <w:rsid w:val="00C6083B"/>
    <w:rsid w:val="00C65588"/>
    <w:rsid w:val="00C655A0"/>
    <w:rsid w:val="00C7205A"/>
    <w:rsid w:val="00C7207F"/>
    <w:rsid w:val="00C74DEB"/>
    <w:rsid w:val="00C75834"/>
    <w:rsid w:val="00C76839"/>
    <w:rsid w:val="00C7693F"/>
    <w:rsid w:val="00C829F5"/>
    <w:rsid w:val="00C83885"/>
    <w:rsid w:val="00C855A4"/>
    <w:rsid w:val="00C90445"/>
    <w:rsid w:val="00C911C2"/>
    <w:rsid w:val="00C92C26"/>
    <w:rsid w:val="00C92E8B"/>
    <w:rsid w:val="00CA08FB"/>
    <w:rsid w:val="00CA144D"/>
    <w:rsid w:val="00CA3B7A"/>
    <w:rsid w:val="00CA3D90"/>
    <w:rsid w:val="00CA50AB"/>
    <w:rsid w:val="00CB0AD5"/>
    <w:rsid w:val="00CB4E15"/>
    <w:rsid w:val="00CB5957"/>
    <w:rsid w:val="00CC3BB3"/>
    <w:rsid w:val="00CC5885"/>
    <w:rsid w:val="00CC691A"/>
    <w:rsid w:val="00CD05B0"/>
    <w:rsid w:val="00CD1687"/>
    <w:rsid w:val="00CD2AF9"/>
    <w:rsid w:val="00CD2BAF"/>
    <w:rsid w:val="00CD520F"/>
    <w:rsid w:val="00CD5E70"/>
    <w:rsid w:val="00CD633D"/>
    <w:rsid w:val="00CE156B"/>
    <w:rsid w:val="00CE171A"/>
    <w:rsid w:val="00CE2B25"/>
    <w:rsid w:val="00CE2ED6"/>
    <w:rsid w:val="00CE4FF7"/>
    <w:rsid w:val="00CE5381"/>
    <w:rsid w:val="00CE5629"/>
    <w:rsid w:val="00CE7026"/>
    <w:rsid w:val="00CE7203"/>
    <w:rsid w:val="00CF1A1F"/>
    <w:rsid w:val="00CF1AB6"/>
    <w:rsid w:val="00CF3764"/>
    <w:rsid w:val="00CF48D6"/>
    <w:rsid w:val="00CF4FB6"/>
    <w:rsid w:val="00CF6019"/>
    <w:rsid w:val="00CF6F4E"/>
    <w:rsid w:val="00CF72C6"/>
    <w:rsid w:val="00D0056D"/>
    <w:rsid w:val="00D01BBB"/>
    <w:rsid w:val="00D02749"/>
    <w:rsid w:val="00D0306F"/>
    <w:rsid w:val="00D070C7"/>
    <w:rsid w:val="00D1016C"/>
    <w:rsid w:val="00D11E34"/>
    <w:rsid w:val="00D13576"/>
    <w:rsid w:val="00D17CC6"/>
    <w:rsid w:val="00D20535"/>
    <w:rsid w:val="00D207A3"/>
    <w:rsid w:val="00D20A08"/>
    <w:rsid w:val="00D21294"/>
    <w:rsid w:val="00D22135"/>
    <w:rsid w:val="00D23981"/>
    <w:rsid w:val="00D246CF"/>
    <w:rsid w:val="00D26D89"/>
    <w:rsid w:val="00D31DDC"/>
    <w:rsid w:val="00D32FB2"/>
    <w:rsid w:val="00D33F57"/>
    <w:rsid w:val="00D351CF"/>
    <w:rsid w:val="00D37433"/>
    <w:rsid w:val="00D375EE"/>
    <w:rsid w:val="00D41D53"/>
    <w:rsid w:val="00D4248D"/>
    <w:rsid w:val="00D4311B"/>
    <w:rsid w:val="00D43913"/>
    <w:rsid w:val="00D442D4"/>
    <w:rsid w:val="00D44E04"/>
    <w:rsid w:val="00D47176"/>
    <w:rsid w:val="00D501FB"/>
    <w:rsid w:val="00D516DD"/>
    <w:rsid w:val="00D52BE2"/>
    <w:rsid w:val="00D53DB3"/>
    <w:rsid w:val="00D545FE"/>
    <w:rsid w:val="00D556A9"/>
    <w:rsid w:val="00D564D1"/>
    <w:rsid w:val="00D57099"/>
    <w:rsid w:val="00D63081"/>
    <w:rsid w:val="00D65170"/>
    <w:rsid w:val="00D67745"/>
    <w:rsid w:val="00D67952"/>
    <w:rsid w:val="00D7008A"/>
    <w:rsid w:val="00D7116F"/>
    <w:rsid w:val="00D72D73"/>
    <w:rsid w:val="00D735D9"/>
    <w:rsid w:val="00D7465D"/>
    <w:rsid w:val="00D753A1"/>
    <w:rsid w:val="00D7569F"/>
    <w:rsid w:val="00D75A70"/>
    <w:rsid w:val="00D75C66"/>
    <w:rsid w:val="00D761D8"/>
    <w:rsid w:val="00D764FF"/>
    <w:rsid w:val="00D76950"/>
    <w:rsid w:val="00D7770E"/>
    <w:rsid w:val="00D82226"/>
    <w:rsid w:val="00D82572"/>
    <w:rsid w:val="00D82631"/>
    <w:rsid w:val="00D84E6E"/>
    <w:rsid w:val="00D902F9"/>
    <w:rsid w:val="00D91061"/>
    <w:rsid w:val="00D92D96"/>
    <w:rsid w:val="00DA008F"/>
    <w:rsid w:val="00DA0400"/>
    <w:rsid w:val="00DA091C"/>
    <w:rsid w:val="00DA0D9E"/>
    <w:rsid w:val="00DA6F7F"/>
    <w:rsid w:val="00DA7611"/>
    <w:rsid w:val="00DB1071"/>
    <w:rsid w:val="00DB1B7F"/>
    <w:rsid w:val="00DB2EAC"/>
    <w:rsid w:val="00DB34C1"/>
    <w:rsid w:val="00DB4F58"/>
    <w:rsid w:val="00DB6424"/>
    <w:rsid w:val="00DC0A12"/>
    <w:rsid w:val="00DC0B2C"/>
    <w:rsid w:val="00DC3910"/>
    <w:rsid w:val="00DC3BE5"/>
    <w:rsid w:val="00DC512C"/>
    <w:rsid w:val="00DD1526"/>
    <w:rsid w:val="00DD1EBA"/>
    <w:rsid w:val="00DD23CF"/>
    <w:rsid w:val="00DD27F4"/>
    <w:rsid w:val="00DD2ED9"/>
    <w:rsid w:val="00DD31B8"/>
    <w:rsid w:val="00DD5873"/>
    <w:rsid w:val="00DD6255"/>
    <w:rsid w:val="00DE2487"/>
    <w:rsid w:val="00DE277A"/>
    <w:rsid w:val="00DE52A4"/>
    <w:rsid w:val="00DE77FD"/>
    <w:rsid w:val="00DF0CA7"/>
    <w:rsid w:val="00DF14B5"/>
    <w:rsid w:val="00DF1F83"/>
    <w:rsid w:val="00DF24F7"/>
    <w:rsid w:val="00DF2EF6"/>
    <w:rsid w:val="00DF3698"/>
    <w:rsid w:val="00DF43E1"/>
    <w:rsid w:val="00DF6F1B"/>
    <w:rsid w:val="00E001E2"/>
    <w:rsid w:val="00E01C11"/>
    <w:rsid w:val="00E0318B"/>
    <w:rsid w:val="00E05513"/>
    <w:rsid w:val="00E06394"/>
    <w:rsid w:val="00E10963"/>
    <w:rsid w:val="00E12492"/>
    <w:rsid w:val="00E12D88"/>
    <w:rsid w:val="00E14946"/>
    <w:rsid w:val="00E15B05"/>
    <w:rsid w:val="00E15C3A"/>
    <w:rsid w:val="00E15D0B"/>
    <w:rsid w:val="00E15F05"/>
    <w:rsid w:val="00E17EA3"/>
    <w:rsid w:val="00E20338"/>
    <w:rsid w:val="00E21800"/>
    <w:rsid w:val="00E2341B"/>
    <w:rsid w:val="00E267F8"/>
    <w:rsid w:val="00E27591"/>
    <w:rsid w:val="00E3018D"/>
    <w:rsid w:val="00E31204"/>
    <w:rsid w:val="00E313A8"/>
    <w:rsid w:val="00E3368F"/>
    <w:rsid w:val="00E346E0"/>
    <w:rsid w:val="00E36866"/>
    <w:rsid w:val="00E36C52"/>
    <w:rsid w:val="00E4102A"/>
    <w:rsid w:val="00E429EF"/>
    <w:rsid w:val="00E43863"/>
    <w:rsid w:val="00E450D2"/>
    <w:rsid w:val="00E460C6"/>
    <w:rsid w:val="00E50639"/>
    <w:rsid w:val="00E50E96"/>
    <w:rsid w:val="00E52008"/>
    <w:rsid w:val="00E52560"/>
    <w:rsid w:val="00E526A8"/>
    <w:rsid w:val="00E52788"/>
    <w:rsid w:val="00E53D02"/>
    <w:rsid w:val="00E54451"/>
    <w:rsid w:val="00E5471D"/>
    <w:rsid w:val="00E559BB"/>
    <w:rsid w:val="00E57EF9"/>
    <w:rsid w:val="00E60CCF"/>
    <w:rsid w:val="00E6132F"/>
    <w:rsid w:val="00E64F0A"/>
    <w:rsid w:val="00E66037"/>
    <w:rsid w:val="00E70D0C"/>
    <w:rsid w:val="00E7111E"/>
    <w:rsid w:val="00E71FB2"/>
    <w:rsid w:val="00E726B5"/>
    <w:rsid w:val="00E72AB9"/>
    <w:rsid w:val="00E72AC7"/>
    <w:rsid w:val="00E72AED"/>
    <w:rsid w:val="00E73A6D"/>
    <w:rsid w:val="00E83167"/>
    <w:rsid w:val="00E836C8"/>
    <w:rsid w:val="00E84366"/>
    <w:rsid w:val="00E84FB3"/>
    <w:rsid w:val="00E911E7"/>
    <w:rsid w:val="00E92A0A"/>
    <w:rsid w:val="00E92E45"/>
    <w:rsid w:val="00E96B06"/>
    <w:rsid w:val="00EA3988"/>
    <w:rsid w:val="00EA476B"/>
    <w:rsid w:val="00EA4F6A"/>
    <w:rsid w:val="00EA5289"/>
    <w:rsid w:val="00EA52D1"/>
    <w:rsid w:val="00EA547E"/>
    <w:rsid w:val="00EA668E"/>
    <w:rsid w:val="00EA6C0A"/>
    <w:rsid w:val="00EB200D"/>
    <w:rsid w:val="00EB54FC"/>
    <w:rsid w:val="00EB5681"/>
    <w:rsid w:val="00EC05F6"/>
    <w:rsid w:val="00EC1D41"/>
    <w:rsid w:val="00EC274D"/>
    <w:rsid w:val="00EC499A"/>
    <w:rsid w:val="00EC6CD6"/>
    <w:rsid w:val="00EC76F6"/>
    <w:rsid w:val="00ED17BE"/>
    <w:rsid w:val="00ED1BB3"/>
    <w:rsid w:val="00ED2149"/>
    <w:rsid w:val="00ED2E6F"/>
    <w:rsid w:val="00ED404C"/>
    <w:rsid w:val="00ED4A75"/>
    <w:rsid w:val="00ED4C24"/>
    <w:rsid w:val="00ED4F9D"/>
    <w:rsid w:val="00ED61D5"/>
    <w:rsid w:val="00ED69F7"/>
    <w:rsid w:val="00ED704E"/>
    <w:rsid w:val="00EE0376"/>
    <w:rsid w:val="00EE2224"/>
    <w:rsid w:val="00EE2DED"/>
    <w:rsid w:val="00EE7370"/>
    <w:rsid w:val="00EE76F8"/>
    <w:rsid w:val="00EF224A"/>
    <w:rsid w:val="00EF4354"/>
    <w:rsid w:val="00EF6128"/>
    <w:rsid w:val="00EF6A20"/>
    <w:rsid w:val="00EF7A95"/>
    <w:rsid w:val="00F040CA"/>
    <w:rsid w:val="00F042C9"/>
    <w:rsid w:val="00F0441D"/>
    <w:rsid w:val="00F0455F"/>
    <w:rsid w:val="00F10122"/>
    <w:rsid w:val="00F10C99"/>
    <w:rsid w:val="00F12A8B"/>
    <w:rsid w:val="00F14704"/>
    <w:rsid w:val="00F1495B"/>
    <w:rsid w:val="00F17C98"/>
    <w:rsid w:val="00F204E3"/>
    <w:rsid w:val="00F257F4"/>
    <w:rsid w:val="00F30785"/>
    <w:rsid w:val="00F32F45"/>
    <w:rsid w:val="00F3391B"/>
    <w:rsid w:val="00F33EC7"/>
    <w:rsid w:val="00F3496C"/>
    <w:rsid w:val="00F437E5"/>
    <w:rsid w:val="00F44EF0"/>
    <w:rsid w:val="00F45C02"/>
    <w:rsid w:val="00F45C77"/>
    <w:rsid w:val="00F47F49"/>
    <w:rsid w:val="00F5096E"/>
    <w:rsid w:val="00F50F92"/>
    <w:rsid w:val="00F519FA"/>
    <w:rsid w:val="00F5288F"/>
    <w:rsid w:val="00F549BF"/>
    <w:rsid w:val="00F56804"/>
    <w:rsid w:val="00F56B5F"/>
    <w:rsid w:val="00F56B64"/>
    <w:rsid w:val="00F60394"/>
    <w:rsid w:val="00F6187A"/>
    <w:rsid w:val="00F62DE3"/>
    <w:rsid w:val="00F64AFB"/>
    <w:rsid w:val="00F64D7B"/>
    <w:rsid w:val="00F65AE4"/>
    <w:rsid w:val="00F71876"/>
    <w:rsid w:val="00F73E4E"/>
    <w:rsid w:val="00F75158"/>
    <w:rsid w:val="00F75621"/>
    <w:rsid w:val="00F762C7"/>
    <w:rsid w:val="00F76BB9"/>
    <w:rsid w:val="00F775E4"/>
    <w:rsid w:val="00F81924"/>
    <w:rsid w:val="00F82A3E"/>
    <w:rsid w:val="00F831A2"/>
    <w:rsid w:val="00F843EF"/>
    <w:rsid w:val="00F8662C"/>
    <w:rsid w:val="00F87221"/>
    <w:rsid w:val="00F87DFE"/>
    <w:rsid w:val="00F9138F"/>
    <w:rsid w:val="00F9199A"/>
    <w:rsid w:val="00F92B55"/>
    <w:rsid w:val="00F93042"/>
    <w:rsid w:val="00F936A1"/>
    <w:rsid w:val="00F9397A"/>
    <w:rsid w:val="00F9624D"/>
    <w:rsid w:val="00F96952"/>
    <w:rsid w:val="00F96C13"/>
    <w:rsid w:val="00F96C34"/>
    <w:rsid w:val="00F97E90"/>
    <w:rsid w:val="00FA1D8B"/>
    <w:rsid w:val="00FA1DB2"/>
    <w:rsid w:val="00FA2B13"/>
    <w:rsid w:val="00FA46B1"/>
    <w:rsid w:val="00FA529A"/>
    <w:rsid w:val="00FA57BD"/>
    <w:rsid w:val="00FA752B"/>
    <w:rsid w:val="00FB327F"/>
    <w:rsid w:val="00FB3D5B"/>
    <w:rsid w:val="00FB4102"/>
    <w:rsid w:val="00FB479C"/>
    <w:rsid w:val="00FB6745"/>
    <w:rsid w:val="00FB6EF0"/>
    <w:rsid w:val="00FC18F7"/>
    <w:rsid w:val="00FC6B2F"/>
    <w:rsid w:val="00FC7262"/>
    <w:rsid w:val="00FD05AA"/>
    <w:rsid w:val="00FD1E0E"/>
    <w:rsid w:val="00FD1FDF"/>
    <w:rsid w:val="00FD2DBE"/>
    <w:rsid w:val="00FD70D1"/>
    <w:rsid w:val="00FE1F76"/>
    <w:rsid w:val="00FE2E6F"/>
    <w:rsid w:val="00FE3416"/>
    <w:rsid w:val="00FE3FE5"/>
    <w:rsid w:val="00FE478B"/>
    <w:rsid w:val="00FE563E"/>
    <w:rsid w:val="00FE5CCF"/>
    <w:rsid w:val="00FE5F2A"/>
    <w:rsid w:val="00FE68D3"/>
    <w:rsid w:val="00FE6C0F"/>
    <w:rsid w:val="00FF17CE"/>
    <w:rsid w:val="00FF42A4"/>
    <w:rsid w:val="00FF4FD3"/>
    <w:rsid w:val="00FF6E58"/>
    <w:rsid w:val="012637BA"/>
    <w:rsid w:val="01BC881E"/>
    <w:rsid w:val="049821D3"/>
    <w:rsid w:val="0800A51D"/>
    <w:rsid w:val="0A312DF2"/>
    <w:rsid w:val="0BEBAFBF"/>
    <w:rsid w:val="0D743723"/>
    <w:rsid w:val="0EAC4D74"/>
    <w:rsid w:val="10CC9D13"/>
    <w:rsid w:val="17B1C47F"/>
    <w:rsid w:val="18B10A6A"/>
    <w:rsid w:val="1BED2D4F"/>
    <w:rsid w:val="1E20C6F2"/>
    <w:rsid w:val="1FF7A4B4"/>
    <w:rsid w:val="20BC1C4F"/>
    <w:rsid w:val="22C274F5"/>
    <w:rsid w:val="253E32D4"/>
    <w:rsid w:val="257B5D89"/>
    <w:rsid w:val="282C9CF7"/>
    <w:rsid w:val="293484C9"/>
    <w:rsid w:val="2A43E2E6"/>
    <w:rsid w:val="2BADA729"/>
    <w:rsid w:val="2CED1EA6"/>
    <w:rsid w:val="351D4CA0"/>
    <w:rsid w:val="37885B57"/>
    <w:rsid w:val="37A4B3B8"/>
    <w:rsid w:val="392DDEAB"/>
    <w:rsid w:val="39487D84"/>
    <w:rsid w:val="3A198E40"/>
    <w:rsid w:val="3D87F47F"/>
    <w:rsid w:val="3F18A53B"/>
    <w:rsid w:val="3FED356F"/>
    <w:rsid w:val="474A4120"/>
    <w:rsid w:val="47D0E496"/>
    <w:rsid w:val="49B3A51F"/>
    <w:rsid w:val="49D5FDE4"/>
    <w:rsid w:val="49FF8C7A"/>
    <w:rsid w:val="4B319CB3"/>
    <w:rsid w:val="4B71CE45"/>
    <w:rsid w:val="4CCD6D14"/>
    <w:rsid w:val="4D0D9EA6"/>
    <w:rsid w:val="4D19DFE8"/>
    <w:rsid w:val="4D72ACD9"/>
    <w:rsid w:val="4F1E4D80"/>
    <w:rsid w:val="51DDD6D0"/>
    <w:rsid w:val="51F28430"/>
    <w:rsid w:val="520541F5"/>
    <w:rsid w:val="581438B3"/>
    <w:rsid w:val="5833ECD5"/>
    <w:rsid w:val="58497F3D"/>
    <w:rsid w:val="58CA3249"/>
    <w:rsid w:val="5A373FE5"/>
    <w:rsid w:val="5BAED3E1"/>
    <w:rsid w:val="5E874EC5"/>
    <w:rsid w:val="5F5F34A8"/>
    <w:rsid w:val="61613935"/>
    <w:rsid w:val="619614F9"/>
    <w:rsid w:val="647B1ABB"/>
    <w:rsid w:val="65867274"/>
    <w:rsid w:val="671EC7D0"/>
    <w:rsid w:val="67D4516F"/>
    <w:rsid w:val="689AE40F"/>
    <w:rsid w:val="698B0203"/>
    <w:rsid w:val="71540F18"/>
    <w:rsid w:val="716B32EC"/>
    <w:rsid w:val="719E8407"/>
    <w:rsid w:val="72F129D1"/>
    <w:rsid w:val="735E34EF"/>
    <w:rsid w:val="7468100C"/>
    <w:rsid w:val="75639883"/>
    <w:rsid w:val="75CBECE7"/>
    <w:rsid w:val="76190815"/>
    <w:rsid w:val="7627803B"/>
    <w:rsid w:val="771E99E2"/>
    <w:rsid w:val="775AF8B0"/>
    <w:rsid w:val="79A62BAB"/>
    <w:rsid w:val="7B79F2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83F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1D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47A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C36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2E8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C92E8B"/>
    <w:rPr>
      <w:b/>
      <w:bCs/>
    </w:rPr>
  </w:style>
  <w:style w:type="paragraph" w:styleId="Header">
    <w:name w:val="header"/>
    <w:basedOn w:val="Normal"/>
    <w:link w:val="HeaderChar"/>
    <w:uiPriority w:val="99"/>
    <w:unhideWhenUsed/>
    <w:rsid w:val="005024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44F"/>
  </w:style>
  <w:style w:type="paragraph" w:styleId="Footer">
    <w:name w:val="footer"/>
    <w:basedOn w:val="Normal"/>
    <w:link w:val="FooterChar"/>
    <w:uiPriority w:val="99"/>
    <w:unhideWhenUsed/>
    <w:rsid w:val="005024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44F"/>
  </w:style>
  <w:style w:type="character" w:styleId="Hyperlink">
    <w:name w:val="Hyperlink"/>
    <w:basedOn w:val="DefaultParagraphFont"/>
    <w:uiPriority w:val="99"/>
    <w:unhideWhenUsed/>
    <w:rsid w:val="007F5D0B"/>
    <w:rPr>
      <w:color w:val="0563C1" w:themeColor="hyperlink"/>
      <w:u w:val="single"/>
    </w:rPr>
  </w:style>
  <w:style w:type="character" w:styleId="UnresolvedMention">
    <w:name w:val="Unresolved Mention"/>
    <w:basedOn w:val="DefaultParagraphFont"/>
    <w:uiPriority w:val="99"/>
    <w:semiHidden/>
    <w:unhideWhenUsed/>
    <w:rsid w:val="007F5D0B"/>
    <w:rPr>
      <w:color w:val="605E5C"/>
      <w:shd w:val="clear" w:color="auto" w:fill="E1DFDD"/>
    </w:rPr>
  </w:style>
  <w:style w:type="character" w:styleId="CommentReference">
    <w:name w:val="annotation reference"/>
    <w:basedOn w:val="DefaultParagraphFont"/>
    <w:uiPriority w:val="99"/>
    <w:semiHidden/>
    <w:unhideWhenUsed/>
    <w:rsid w:val="00525EBD"/>
    <w:rPr>
      <w:sz w:val="16"/>
      <w:szCs w:val="16"/>
    </w:rPr>
  </w:style>
  <w:style w:type="paragraph" w:styleId="CommentText">
    <w:name w:val="annotation text"/>
    <w:basedOn w:val="Normal"/>
    <w:link w:val="CommentTextChar"/>
    <w:uiPriority w:val="99"/>
    <w:unhideWhenUsed/>
    <w:rsid w:val="00525EBD"/>
    <w:pPr>
      <w:spacing w:line="240" w:lineRule="auto"/>
    </w:pPr>
    <w:rPr>
      <w:sz w:val="20"/>
      <w:szCs w:val="20"/>
    </w:rPr>
  </w:style>
  <w:style w:type="character" w:customStyle="1" w:styleId="CommentTextChar">
    <w:name w:val="Comment Text Char"/>
    <w:basedOn w:val="DefaultParagraphFont"/>
    <w:link w:val="CommentText"/>
    <w:uiPriority w:val="99"/>
    <w:rsid w:val="00525EBD"/>
    <w:rPr>
      <w:sz w:val="20"/>
      <w:szCs w:val="20"/>
    </w:rPr>
  </w:style>
  <w:style w:type="paragraph" w:styleId="CommentSubject">
    <w:name w:val="annotation subject"/>
    <w:basedOn w:val="CommentText"/>
    <w:next w:val="CommentText"/>
    <w:link w:val="CommentSubjectChar"/>
    <w:uiPriority w:val="99"/>
    <w:semiHidden/>
    <w:unhideWhenUsed/>
    <w:rsid w:val="00525EBD"/>
    <w:rPr>
      <w:b/>
      <w:bCs/>
    </w:rPr>
  </w:style>
  <w:style w:type="character" w:customStyle="1" w:styleId="CommentSubjectChar">
    <w:name w:val="Comment Subject Char"/>
    <w:basedOn w:val="CommentTextChar"/>
    <w:link w:val="CommentSubject"/>
    <w:uiPriority w:val="99"/>
    <w:semiHidden/>
    <w:rsid w:val="00525EBD"/>
    <w:rPr>
      <w:b/>
      <w:bCs/>
      <w:sz w:val="20"/>
      <w:szCs w:val="20"/>
    </w:rPr>
  </w:style>
  <w:style w:type="paragraph" w:styleId="ListParagraph">
    <w:name w:val="List Paragraph"/>
    <w:basedOn w:val="Normal"/>
    <w:uiPriority w:val="34"/>
    <w:qFormat/>
    <w:rsid w:val="00CB0AD5"/>
    <w:pPr>
      <w:ind w:left="720"/>
      <w:contextualSpacing/>
    </w:pPr>
  </w:style>
  <w:style w:type="table" w:styleId="TableGrid">
    <w:name w:val="Table Grid"/>
    <w:basedOn w:val="TableNormal"/>
    <w:uiPriority w:val="39"/>
    <w:rsid w:val="00A96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A752B"/>
    <w:pPr>
      <w:spacing w:after="200" w:line="240" w:lineRule="auto"/>
    </w:pPr>
    <w:rPr>
      <w:i/>
      <w:iCs/>
      <w:color w:val="44546A" w:themeColor="text2"/>
      <w:sz w:val="18"/>
      <w:szCs w:val="18"/>
    </w:rPr>
  </w:style>
  <w:style w:type="table" w:styleId="GridTable4">
    <w:name w:val="Grid Table 4"/>
    <w:basedOn w:val="TableNormal"/>
    <w:uiPriority w:val="49"/>
    <w:rsid w:val="005168F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8F4EAE"/>
    <w:pPr>
      <w:spacing w:after="0" w:line="240" w:lineRule="auto"/>
    </w:pPr>
  </w:style>
  <w:style w:type="character" w:styleId="Mention">
    <w:name w:val="Mention"/>
    <w:basedOn w:val="DefaultParagraphFont"/>
    <w:uiPriority w:val="99"/>
    <w:unhideWhenUsed/>
    <w:rsid w:val="00623E2C"/>
    <w:rPr>
      <w:color w:val="2B579A"/>
      <w:shd w:val="clear" w:color="auto" w:fill="E1DFDD"/>
    </w:rPr>
  </w:style>
  <w:style w:type="character" w:customStyle="1" w:styleId="cf01">
    <w:name w:val="cf01"/>
    <w:basedOn w:val="DefaultParagraphFont"/>
    <w:rsid w:val="0054189B"/>
    <w:rPr>
      <w:rFonts w:ascii="Segoe UI" w:hAnsi="Segoe UI" w:cs="Segoe UI" w:hint="default"/>
      <w:sz w:val="18"/>
      <w:szCs w:val="18"/>
    </w:rPr>
  </w:style>
  <w:style w:type="paragraph" w:customStyle="1" w:styleId="pf0">
    <w:name w:val="pf0"/>
    <w:basedOn w:val="Normal"/>
    <w:rsid w:val="0054189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uiPriority w:val="9"/>
    <w:rsid w:val="00047A8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C360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541D0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41D03"/>
    <w:pPr>
      <w:outlineLvl w:val="9"/>
    </w:pPr>
    <w:rPr>
      <w:kern w:val="0"/>
      <w:lang w:val="en-US"/>
      <w14:ligatures w14:val="none"/>
    </w:rPr>
  </w:style>
  <w:style w:type="paragraph" w:styleId="TOC2">
    <w:name w:val="toc 2"/>
    <w:basedOn w:val="Normal"/>
    <w:next w:val="Normal"/>
    <w:autoRedefine/>
    <w:uiPriority w:val="39"/>
    <w:unhideWhenUsed/>
    <w:rsid w:val="00541D03"/>
    <w:pPr>
      <w:spacing w:after="100"/>
      <w:ind w:left="220"/>
    </w:pPr>
  </w:style>
  <w:style w:type="paragraph" w:styleId="TOC3">
    <w:name w:val="toc 3"/>
    <w:basedOn w:val="Normal"/>
    <w:next w:val="Normal"/>
    <w:autoRedefine/>
    <w:uiPriority w:val="39"/>
    <w:unhideWhenUsed/>
    <w:rsid w:val="00541D03"/>
    <w:pPr>
      <w:spacing w:after="100"/>
      <w:ind w:left="440"/>
    </w:pPr>
  </w:style>
  <w:style w:type="character" w:styleId="FollowedHyperlink">
    <w:name w:val="FollowedHyperlink"/>
    <w:basedOn w:val="DefaultParagraphFont"/>
    <w:uiPriority w:val="99"/>
    <w:semiHidden/>
    <w:unhideWhenUsed/>
    <w:rsid w:val="00E313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69749">
      <w:bodyDiv w:val="1"/>
      <w:marLeft w:val="0"/>
      <w:marRight w:val="0"/>
      <w:marTop w:val="0"/>
      <w:marBottom w:val="0"/>
      <w:divBdr>
        <w:top w:val="none" w:sz="0" w:space="0" w:color="auto"/>
        <w:left w:val="none" w:sz="0" w:space="0" w:color="auto"/>
        <w:bottom w:val="none" w:sz="0" w:space="0" w:color="auto"/>
        <w:right w:val="none" w:sz="0" w:space="0" w:color="auto"/>
      </w:divBdr>
    </w:div>
    <w:div w:id="57941034">
      <w:bodyDiv w:val="1"/>
      <w:marLeft w:val="0"/>
      <w:marRight w:val="0"/>
      <w:marTop w:val="0"/>
      <w:marBottom w:val="0"/>
      <w:divBdr>
        <w:top w:val="none" w:sz="0" w:space="0" w:color="auto"/>
        <w:left w:val="none" w:sz="0" w:space="0" w:color="auto"/>
        <w:bottom w:val="none" w:sz="0" w:space="0" w:color="auto"/>
        <w:right w:val="none" w:sz="0" w:space="0" w:color="auto"/>
      </w:divBdr>
    </w:div>
    <w:div w:id="865485722">
      <w:bodyDiv w:val="1"/>
      <w:marLeft w:val="0"/>
      <w:marRight w:val="0"/>
      <w:marTop w:val="0"/>
      <w:marBottom w:val="0"/>
      <w:divBdr>
        <w:top w:val="none" w:sz="0" w:space="0" w:color="auto"/>
        <w:left w:val="none" w:sz="0" w:space="0" w:color="auto"/>
        <w:bottom w:val="none" w:sz="0" w:space="0" w:color="auto"/>
        <w:right w:val="none" w:sz="0" w:space="0" w:color="auto"/>
      </w:divBdr>
    </w:div>
    <w:div w:id="214160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indmystreet.co.uk/street-list?ProviderId=2280&amp;District=&amp;Sort=sd-asc&amp;PageSize=100" TargetMode="External"/><Relationship Id="rId4" Type="http://schemas.openxmlformats.org/officeDocument/2006/relationships/settings" Target="settings.xml"/><Relationship Id="rId9" Type="http://schemas.openxmlformats.org/officeDocument/2006/relationships/hyperlink" Target="https://www.geoplace.co.uk/local-authority-resources/guidance-for-custodians/data-creation-and-mainten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1DF96-28A3-4586-A374-F45AF29FA3DF}">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4788</Words>
  <Characters>27296</Characters>
  <Application>Microsoft Office Word</Application>
  <DocSecurity>0</DocSecurity>
  <Lines>227</Lines>
  <Paragraphs>64</Paragraphs>
  <ScaleCrop>false</ScaleCrop>
  <Company/>
  <LinksUpToDate>false</LinksUpToDate>
  <CharactersWithSpaces>32020</CharactersWithSpaces>
  <SharedDoc>false</SharedDoc>
  <HLinks>
    <vt:vector size="114" baseType="variant">
      <vt:variant>
        <vt:i4>1835082</vt:i4>
      </vt:variant>
      <vt:variant>
        <vt:i4>108</vt:i4>
      </vt:variant>
      <vt:variant>
        <vt:i4>0</vt:i4>
      </vt:variant>
      <vt:variant>
        <vt:i4>5</vt:i4>
      </vt:variant>
      <vt:variant>
        <vt:lpwstr>https://www.findmystreet.co.uk/street-list?ProviderId=2280&amp;District=&amp;Sort=sd-asc&amp;PageSize=100</vt:lpwstr>
      </vt:variant>
      <vt:variant>
        <vt:lpwstr/>
      </vt:variant>
      <vt:variant>
        <vt:i4>4128825</vt:i4>
      </vt:variant>
      <vt:variant>
        <vt:i4>105</vt:i4>
      </vt:variant>
      <vt:variant>
        <vt:i4>0</vt:i4>
      </vt:variant>
      <vt:variant>
        <vt:i4>5</vt:i4>
      </vt:variant>
      <vt:variant>
        <vt:lpwstr>https://www.geoplace.co.uk/local-authority-resources/guidance-for-custodians/data-creation-and-maintenance</vt:lpwstr>
      </vt:variant>
      <vt:variant>
        <vt:lpwstr/>
      </vt:variant>
      <vt:variant>
        <vt:i4>1966131</vt:i4>
      </vt:variant>
      <vt:variant>
        <vt:i4>98</vt:i4>
      </vt:variant>
      <vt:variant>
        <vt:i4>0</vt:i4>
      </vt:variant>
      <vt:variant>
        <vt:i4>5</vt:i4>
      </vt:variant>
      <vt:variant>
        <vt:lpwstr/>
      </vt:variant>
      <vt:variant>
        <vt:lpwstr>_Toc169099267</vt:lpwstr>
      </vt:variant>
      <vt:variant>
        <vt:i4>1966131</vt:i4>
      </vt:variant>
      <vt:variant>
        <vt:i4>92</vt:i4>
      </vt:variant>
      <vt:variant>
        <vt:i4>0</vt:i4>
      </vt:variant>
      <vt:variant>
        <vt:i4>5</vt:i4>
      </vt:variant>
      <vt:variant>
        <vt:lpwstr/>
      </vt:variant>
      <vt:variant>
        <vt:lpwstr>_Toc169099266</vt:lpwstr>
      </vt:variant>
      <vt:variant>
        <vt:i4>1966131</vt:i4>
      </vt:variant>
      <vt:variant>
        <vt:i4>86</vt:i4>
      </vt:variant>
      <vt:variant>
        <vt:i4>0</vt:i4>
      </vt:variant>
      <vt:variant>
        <vt:i4>5</vt:i4>
      </vt:variant>
      <vt:variant>
        <vt:lpwstr/>
      </vt:variant>
      <vt:variant>
        <vt:lpwstr>_Toc169099265</vt:lpwstr>
      </vt:variant>
      <vt:variant>
        <vt:i4>1966131</vt:i4>
      </vt:variant>
      <vt:variant>
        <vt:i4>80</vt:i4>
      </vt:variant>
      <vt:variant>
        <vt:i4>0</vt:i4>
      </vt:variant>
      <vt:variant>
        <vt:i4>5</vt:i4>
      </vt:variant>
      <vt:variant>
        <vt:lpwstr/>
      </vt:variant>
      <vt:variant>
        <vt:lpwstr>_Toc169099264</vt:lpwstr>
      </vt:variant>
      <vt:variant>
        <vt:i4>1966131</vt:i4>
      </vt:variant>
      <vt:variant>
        <vt:i4>74</vt:i4>
      </vt:variant>
      <vt:variant>
        <vt:i4>0</vt:i4>
      </vt:variant>
      <vt:variant>
        <vt:i4>5</vt:i4>
      </vt:variant>
      <vt:variant>
        <vt:lpwstr/>
      </vt:variant>
      <vt:variant>
        <vt:lpwstr>_Toc169099263</vt:lpwstr>
      </vt:variant>
      <vt:variant>
        <vt:i4>1966131</vt:i4>
      </vt:variant>
      <vt:variant>
        <vt:i4>68</vt:i4>
      </vt:variant>
      <vt:variant>
        <vt:i4>0</vt:i4>
      </vt:variant>
      <vt:variant>
        <vt:i4>5</vt:i4>
      </vt:variant>
      <vt:variant>
        <vt:lpwstr/>
      </vt:variant>
      <vt:variant>
        <vt:lpwstr>_Toc169099262</vt:lpwstr>
      </vt:variant>
      <vt:variant>
        <vt:i4>1966131</vt:i4>
      </vt:variant>
      <vt:variant>
        <vt:i4>62</vt:i4>
      </vt:variant>
      <vt:variant>
        <vt:i4>0</vt:i4>
      </vt:variant>
      <vt:variant>
        <vt:i4>5</vt:i4>
      </vt:variant>
      <vt:variant>
        <vt:lpwstr/>
      </vt:variant>
      <vt:variant>
        <vt:lpwstr>_Toc169099261</vt:lpwstr>
      </vt:variant>
      <vt:variant>
        <vt:i4>1966131</vt:i4>
      </vt:variant>
      <vt:variant>
        <vt:i4>56</vt:i4>
      </vt:variant>
      <vt:variant>
        <vt:i4>0</vt:i4>
      </vt:variant>
      <vt:variant>
        <vt:i4>5</vt:i4>
      </vt:variant>
      <vt:variant>
        <vt:lpwstr/>
      </vt:variant>
      <vt:variant>
        <vt:lpwstr>_Toc169099260</vt:lpwstr>
      </vt:variant>
      <vt:variant>
        <vt:i4>1900595</vt:i4>
      </vt:variant>
      <vt:variant>
        <vt:i4>50</vt:i4>
      </vt:variant>
      <vt:variant>
        <vt:i4>0</vt:i4>
      </vt:variant>
      <vt:variant>
        <vt:i4>5</vt:i4>
      </vt:variant>
      <vt:variant>
        <vt:lpwstr/>
      </vt:variant>
      <vt:variant>
        <vt:lpwstr>_Toc169099259</vt:lpwstr>
      </vt:variant>
      <vt:variant>
        <vt:i4>1900595</vt:i4>
      </vt:variant>
      <vt:variant>
        <vt:i4>44</vt:i4>
      </vt:variant>
      <vt:variant>
        <vt:i4>0</vt:i4>
      </vt:variant>
      <vt:variant>
        <vt:i4>5</vt:i4>
      </vt:variant>
      <vt:variant>
        <vt:lpwstr/>
      </vt:variant>
      <vt:variant>
        <vt:lpwstr>_Toc169099258</vt:lpwstr>
      </vt:variant>
      <vt:variant>
        <vt:i4>1900595</vt:i4>
      </vt:variant>
      <vt:variant>
        <vt:i4>38</vt:i4>
      </vt:variant>
      <vt:variant>
        <vt:i4>0</vt:i4>
      </vt:variant>
      <vt:variant>
        <vt:i4>5</vt:i4>
      </vt:variant>
      <vt:variant>
        <vt:lpwstr/>
      </vt:variant>
      <vt:variant>
        <vt:lpwstr>_Toc169099257</vt:lpwstr>
      </vt:variant>
      <vt:variant>
        <vt:i4>1900595</vt:i4>
      </vt:variant>
      <vt:variant>
        <vt:i4>32</vt:i4>
      </vt:variant>
      <vt:variant>
        <vt:i4>0</vt:i4>
      </vt:variant>
      <vt:variant>
        <vt:i4>5</vt:i4>
      </vt:variant>
      <vt:variant>
        <vt:lpwstr/>
      </vt:variant>
      <vt:variant>
        <vt:lpwstr>_Toc169099256</vt:lpwstr>
      </vt:variant>
      <vt:variant>
        <vt:i4>1900595</vt:i4>
      </vt:variant>
      <vt:variant>
        <vt:i4>26</vt:i4>
      </vt:variant>
      <vt:variant>
        <vt:i4>0</vt:i4>
      </vt:variant>
      <vt:variant>
        <vt:i4>5</vt:i4>
      </vt:variant>
      <vt:variant>
        <vt:lpwstr/>
      </vt:variant>
      <vt:variant>
        <vt:lpwstr>_Toc169099255</vt:lpwstr>
      </vt:variant>
      <vt:variant>
        <vt:i4>1900595</vt:i4>
      </vt:variant>
      <vt:variant>
        <vt:i4>20</vt:i4>
      </vt:variant>
      <vt:variant>
        <vt:i4>0</vt:i4>
      </vt:variant>
      <vt:variant>
        <vt:i4>5</vt:i4>
      </vt:variant>
      <vt:variant>
        <vt:lpwstr/>
      </vt:variant>
      <vt:variant>
        <vt:lpwstr>_Toc169099254</vt:lpwstr>
      </vt:variant>
      <vt:variant>
        <vt:i4>1900595</vt:i4>
      </vt:variant>
      <vt:variant>
        <vt:i4>14</vt:i4>
      </vt:variant>
      <vt:variant>
        <vt:i4>0</vt:i4>
      </vt:variant>
      <vt:variant>
        <vt:i4>5</vt:i4>
      </vt:variant>
      <vt:variant>
        <vt:lpwstr/>
      </vt:variant>
      <vt:variant>
        <vt:lpwstr>_Toc169099253</vt:lpwstr>
      </vt:variant>
      <vt:variant>
        <vt:i4>1900595</vt:i4>
      </vt:variant>
      <vt:variant>
        <vt:i4>8</vt:i4>
      </vt:variant>
      <vt:variant>
        <vt:i4>0</vt:i4>
      </vt:variant>
      <vt:variant>
        <vt:i4>5</vt:i4>
      </vt:variant>
      <vt:variant>
        <vt:lpwstr/>
      </vt:variant>
      <vt:variant>
        <vt:lpwstr>_Toc169099252</vt:lpwstr>
      </vt:variant>
      <vt:variant>
        <vt:i4>1900595</vt:i4>
      </vt:variant>
      <vt:variant>
        <vt:i4>2</vt:i4>
      </vt:variant>
      <vt:variant>
        <vt:i4>0</vt:i4>
      </vt:variant>
      <vt:variant>
        <vt:i4>5</vt:i4>
      </vt:variant>
      <vt:variant>
        <vt:lpwstr/>
      </vt:variant>
      <vt:variant>
        <vt:lpwstr>_Toc169099251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2024-08-13T12:20:00Z</dcterms:created>
  <dcterms:modified xsi:type="dcterms:W3CDTF">2024-08-15T11:34:00Z</dcterms:modified>
</cp:coreProperties>
</file>