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6ECE1" w14:textId="7863D8D8" w:rsidR="00F61880" w:rsidRPr="00D954AA" w:rsidRDefault="00430043" w:rsidP="00D954AA">
      <w:pPr>
        <w:pStyle w:val="Title"/>
      </w:pPr>
      <w:r w:rsidRPr="00D954AA">
        <w:t>Medway’s J</w:t>
      </w:r>
      <w:r w:rsidR="7E40C2C9" w:rsidRPr="00D954AA">
        <w:t>oint Local Health and Wellbeing Strategy 2024 - 2028</w:t>
      </w:r>
    </w:p>
    <w:p w14:paraId="6994ADC6" w14:textId="77777777" w:rsidR="00F61880" w:rsidRDefault="00F61880" w:rsidP="00F61880"/>
    <w:p w14:paraId="7F1397C9" w14:textId="34B2C5EF" w:rsidR="00D6575D" w:rsidRPr="008D030E" w:rsidRDefault="00447E3B" w:rsidP="00D954AA">
      <w:pPr>
        <w:pStyle w:val="Title"/>
      </w:pPr>
      <w:r w:rsidRPr="008D030E">
        <w:t>Creating a healthier Medway</w:t>
      </w:r>
    </w:p>
    <w:p w14:paraId="2276BEA4" w14:textId="69F04256" w:rsidR="73032096" w:rsidRDefault="73032096" w:rsidP="00D954AA">
      <w:pPr>
        <w:pStyle w:val="Title"/>
        <w:rPr>
          <w:rFonts w:eastAsia="Calibri" w:cs="Calibri"/>
          <w:color w:val="0066C9"/>
          <w:sz w:val="24"/>
          <w:szCs w:val="24"/>
        </w:rPr>
      </w:pPr>
    </w:p>
    <w:sdt>
      <w:sdtPr>
        <w:rPr>
          <w:rFonts w:asciiTheme="minorHAnsi" w:eastAsiaTheme="minorHAnsi" w:hAnsiTheme="minorHAnsi" w:cstheme="minorBidi"/>
          <w:b w:val="0"/>
          <w:color w:val="auto"/>
          <w:kern w:val="2"/>
          <w:sz w:val="22"/>
          <w:szCs w:val="22"/>
          <w:lang w:val="en-GB"/>
          <w14:ligatures w14:val="standardContextual"/>
        </w:rPr>
        <w:id w:val="254585821"/>
        <w:docPartObj>
          <w:docPartGallery w:val="Table of Contents"/>
          <w:docPartUnique/>
        </w:docPartObj>
      </w:sdtPr>
      <w:sdtEndPr/>
      <w:sdtContent>
        <w:p w14:paraId="770AA502" w14:textId="5DF61520" w:rsidR="00FE2608" w:rsidRDefault="00FE2608">
          <w:pPr>
            <w:pStyle w:val="TOCHeading"/>
          </w:pPr>
          <w:r>
            <w:t>Contents</w:t>
          </w:r>
        </w:p>
        <w:p w14:paraId="6F8DC93B" w14:textId="1732FD1E" w:rsidR="009162FC" w:rsidRDefault="00C34918">
          <w:pPr>
            <w:pStyle w:val="TOC1"/>
            <w:tabs>
              <w:tab w:val="right" w:leader="dot" w:pos="9016"/>
            </w:tabs>
            <w:rPr>
              <w:rFonts w:eastAsiaTheme="minorEastAsia"/>
              <w:noProof/>
              <w:lang w:eastAsia="en-GB"/>
            </w:rPr>
          </w:pPr>
          <w:r>
            <w:fldChar w:fldCharType="begin"/>
          </w:r>
          <w:r w:rsidR="00842B53">
            <w:instrText>TOC \o "1-1" \h \z \u</w:instrText>
          </w:r>
          <w:r>
            <w:fldChar w:fldCharType="separate"/>
          </w:r>
          <w:hyperlink w:anchor="_Toc163816677" w:history="1">
            <w:r w:rsidR="009162FC" w:rsidRPr="00541173">
              <w:rPr>
                <w:rStyle w:val="Hyperlink"/>
                <w:noProof/>
              </w:rPr>
              <w:t>Foreword</w:t>
            </w:r>
            <w:r w:rsidR="009162FC">
              <w:rPr>
                <w:noProof/>
                <w:webHidden/>
              </w:rPr>
              <w:tab/>
            </w:r>
            <w:r w:rsidR="009162FC">
              <w:rPr>
                <w:noProof/>
                <w:webHidden/>
              </w:rPr>
              <w:fldChar w:fldCharType="begin"/>
            </w:r>
            <w:r w:rsidR="009162FC">
              <w:rPr>
                <w:noProof/>
                <w:webHidden/>
              </w:rPr>
              <w:instrText xml:space="preserve"> PAGEREF _Toc163816677 \h </w:instrText>
            </w:r>
            <w:r w:rsidR="009162FC">
              <w:rPr>
                <w:noProof/>
                <w:webHidden/>
              </w:rPr>
            </w:r>
            <w:r w:rsidR="009162FC">
              <w:rPr>
                <w:noProof/>
                <w:webHidden/>
              </w:rPr>
              <w:fldChar w:fldCharType="separate"/>
            </w:r>
            <w:r w:rsidR="009162FC">
              <w:rPr>
                <w:noProof/>
                <w:webHidden/>
              </w:rPr>
              <w:t>3</w:t>
            </w:r>
            <w:r w:rsidR="009162FC">
              <w:rPr>
                <w:noProof/>
                <w:webHidden/>
              </w:rPr>
              <w:fldChar w:fldCharType="end"/>
            </w:r>
          </w:hyperlink>
        </w:p>
        <w:p w14:paraId="2D6DE27B" w14:textId="37784F3B" w:rsidR="009162FC" w:rsidRDefault="00782B41">
          <w:pPr>
            <w:pStyle w:val="TOC1"/>
            <w:tabs>
              <w:tab w:val="right" w:leader="dot" w:pos="9016"/>
            </w:tabs>
            <w:rPr>
              <w:rFonts w:eastAsiaTheme="minorEastAsia"/>
              <w:noProof/>
              <w:lang w:eastAsia="en-GB"/>
            </w:rPr>
          </w:pPr>
          <w:hyperlink w:anchor="_Toc163816678" w:history="1">
            <w:r w:rsidR="009162FC" w:rsidRPr="00541173">
              <w:rPr>
                <w:rStyle w:val="Hyperlink"/>
                <w:noProof/>
              </w:rPr>
              <w:t>Introduction</w:t>
            </w:r>
            <w:r w:rsidR="009162FC">
              <w:rPr>
                <w:noProof/>
                <w:webHidden/>
              </w:rPr>
              <w:tab/>
            </w:r>
            <w:r w:rsidR="009162FC">
              <w:rPr>
                <w:noProof/>
                <w:webHidden/>
              </w:rPr>
              <w:fldChar w:fldCharType="begin"/>
            </w:r>
            <w:r w:rsidR="009162FC">
              <w:rPr>
                <w:noProof/>
                <w:webHidden/>
              </w:rPr>
              <w:instrText xml:space="preserve"> PAGEREF _Toc163816678 \h </w:instrText>
            </w:r>
            <w:r w:rsidR="009162FC">
              <w:rPr>
                <w:noProof/>
                <w:webHidden/>
              </w:rPr>
            </w:r>
            <w:r w:rsidR="009162FC">
              <w:rPr>
                <w:noProof/>
                <w:webHidden/>
              </w:rPr>
              <w:fldChar w:fldCharType="separate"/>
            </w:r>
            <w:r w:rsidR="009162FC">
              <w:rPr>
                <w:noProof/>
                <w:webHidden/>
              </w:rPr>
              <w:t>5</w:t>
            </w:r>
            <w:r w:rsidR="009162FC">
              <w:rPr>
                <w:noProof/>
                <w:webHidden/>
              </w:rPr>
              <w:fldChar w:fldCharType="end"/>
            </w:r>
          </w:hyperlink>
        </w:p>
        <w:p w14:paraId="6B9660DF" w14:textId="4F4474A3" w:rsidR="009162FC" w:rsidRDefault="00782B41">
          <w:pPr>
            <w:pStyle w:val="TOC1"/>
            <w:tabs>
              <w:tab w:val="right" w:leader="dot" w:pos="9016"/>
            </w:tabs>
            <w:rPr>
              <w:rFonts w:eastAsiaTheme="minorEastAsia"/>
              <w:noProof/>
              <w:lang w:eastAsia="en-GB"/>
            </w:rPr>
          </w:pPr>
          <w:hyperlink w:anchor="_Toc163816679" w:history="1">
            <w:r w:rsidR="009162FC" w:rsidRPr="00541173">
              <w:rPr>
                <w:rStyle w:val="Hyperlink"/>
                <w:noProof/>
              </w:rPr>
              <w:t>Who will deliver the strategy?</w:t>
            </w:r>
            <w:r w:rsidR="009162FC">
              <w:rPr>
                <w:noProof/>
                <w:webHidden/>
              </w:rPr>
              <w:tab/>
            </w:r>
            <w:r w:rsidR="009162FC">
              <w:rPr>
                <w:noProof/>
                <w:webHidden/>
              </w:rPr>
              <w:fldChar w:fldCharType="begin"/>
            </w:r>
            <w:r w:rsidR="009162FC">
              <w:rPr>
                <w:noProof/>
                <w:webHidden/>
              </w:rPr>
              <w:instrText xml:space="preserve"> PAGEREF _Toc163816679 \h </w:instrText>
            </w:r>
            <w:r w:rsidR="009162FC">
              <w:rPr>
                <w:noProof/>
                <w:webHidden/>
              </w:rPr>
            </w:r>
            <w:r w:rsidR="009162FC">
              <w:rPr>
                <w:noProof/>
                <w:webHidden/>
              </w:rPr>
              <w:fldChar w:fldCharType="separate"/>
            </w:r>
            <w:r w:rsidR="009162FC">
              <w:rPr>
                <w:noProof/>
                <w:webHidden/>
              </w:rPr>
              <w:t>5</w:t>
            </w:r>
            <w:r w:rsidR="009162FC">
              <w:rPr>
                <w:noProof/>
                <w:webHidden/>
              </w:rPr>
              <w:fldChar w:fldCharType="end"/>
            </w:r>
          </w:hyperlink>
        </w:p>
        <w:p w14:paraId="030F4333" w14:textId="27AA85CE" w:rsidR="009162FC" w:rsidRDefault="00782B41">
          <w:pPr>
            <w:pStyle w:val="TOC1"/>
            <w:tabs>
              <w:tab w:val="right" w:leader="dot" w:pos="9016"/>
            </w:tabs>
            <w:rPr>
              <w:rFonts w:eastAsiaTheme="minorEastAsia"/>
              <w:noProof/>
              <w:lang w:eastAsia="en-GB"/>
            </w:rPr>
          </w:pPr>
          <w:hyperlink w:anchor="_Toc163816680" w:history="1">
            <w:r w:rsidR="009162FC" w:rsidRPr="00541173">
              <w:rPr>
                <w:rStyle w:val="Hyperlink"/>
                <w:noProof/>
              </w:rPr>
              <w:t>The building blocks of health and wellbeing</w:t>
            </w:r>
            <w:r w:rsidR="009162FC">
              <w:rPr>
                <w:noProof/>
                <w:webHidden/>
              </w:rPr>
              <w:tab/>
            </w:r>
            <w:r w:rsidR="009162FC">
              <w:rPr>
                <w:noProof/>
                <w:webHidden/>
              </w:rPr>
              <w:fldChar w:fldCharType="begin"/>
            </w:r>
            <w:r w:rsidR="009162FC">
              <w:rPr>
                <w:noProof/>
                <w:webHidden/>
              </w:rPr>
              <w:instrText xml:space="preserve"> PAGEREF _Toc163816680 \h </w:instrText>
            </w:r>
            <w:r w:rsidR="009162FC">
              <w:rPr>
                <w:noProof/>
                <w:webHidden/>
              </w:rPr>
            </w:r>
            <w:r w:rsidR="009162FC">
              <w:rPr>
                <w:noProof/>
                <w:webHidden/>
              </w:rPr>
              <w:fldChar w:fldCharType="separate"/>
            </w:r>
            <w:r w:rsidR="009162FC">
              <w:rPr>
                <w:noProof/>
                <w:webHidden/>
              </w:rPr>
              <w:t>7</w:t>
            </w:r>
            <w:r w:rsidR="009162FC">
              <w:rPr>
                <w:noProof/>
                <w:webHidden/>
              </w:rPr>
              <w:fldChar w:fldCharType="end"/>
            </w:r>
          </w:hyperlink>
        </w:p>
        <w:p w14:paraId="7B91BC7D" w14:textId="43AFAA59" w:rsidR="009162FC" w:rsidRDefault="00782B41">
          <w:pPr>
            <w:pStyle w:val="TOC1"/>
            <w:tabs>
              <w:tab w:val="right" w:leader="dot" w:pos="9016"/>
            </w:tabs>
            <w:rPr>
              <w:rFonts w:eastAsiaTheme="minorEastAsia"/>
              <w:noProof/>
              <w:lang w:eastAsia="en-GB"/>
            </w:rPr>
          </w:pPr>
          <w:hyperlink w:anchor="_Toc163816681" w:history="1">
            <w:r w:rsidR="009162FC" w:rsidRPr="00541173">
              <w:rPr>
                <w:rStyle w:val="Hyperlink"/>
                <w:noProof/>
              </w:rPr>
              <w:t>An overview of the health and wellbeing of our residents</w:t>
            </w:r>
            <w:r w:rsidR="009162FC">
              <w:rPr>
                <w:noProof/>
                <w:webHidden/>
              </w:rPr>
              <w:tab/>
            </w:r>
            <w:r w:rsidR="009162FC">
              <w:rPr>
                <w:noProof/>
                <w:webHidden/>
              </w:rPr>
              <w:fldChar w:fldCharType="begin"/>
            </w:r>
            <w:r w:rsidR="009162FC">
              <w:rPr>
                <w:noProof/>
                <w:webHidden/>
              </w:rPr>
              <w:instrText xml:space="preserve"> PAGEREF _Toc163816681 \h </w:instrText>
            </w:r>
            <w:r w:rsidR="009162FC">
              <w:rPr>
                <w:noProof/>
                <w:webHidden/>
              </w:rPr>
            </w:r>
            <w:r w:rsidR="009162FC">
              <w:rPr>
                <w:noProof/>
                <w:webHidden/>
              </w:rPr>
              <w:fldChar w:fldCharType="separate"/>
            </w:r>
            <w:r w:rsidR="009162FC">
              <w:rPr>
                <w:noProof/>
                <w:webHidden/>
              </w:rPr>
              <w:t>9</w:t>
            </w:r>
            <w:r w:rsidR="009162FC">
              <w:rPr>
                <w:noProof/>
                <w:webHidden/>
              </w:rPr>
              <w:fldChar w:fldCharType="end"/>
            </w:r>
          </w:hyperlink>
        </w:p>
        <w:p w14:paraId="20F8F3C3" w14:textId="59C40A91" w:rsidR="009162FC" w:rsidRDefault="00782B41">
          <w:pPr>
            <w:pStyle w:val="TOC1"/>
            <w:tabs>
              <w:tab w:val="right" w:leader="dot" w:pos="9016"/>
            </w:tabs>
            <w:rPr>
              <w:rFonts w:eastAsiaTheme="minorEastAsia"/>
              <w:noProof/>
              <w:lang w:eastAsia="en-GB"/>
            </w:rPr>
          </w:pPr>
          <w:hyperlink w:anchor="_Toc163816682" w:history="1">
            <w:r w:rsidR="009162FC" w:rsidRPr="00541173">
              <w:rPr>
                <w:rStyle w:val="Hyperlink"/>
                <w:noProof/>
              </w:rPr>
              <w:t>Medway’s Joint Local Health and Wellbeing Strategy 2024 - 2028</w:t>
            </w:r>
            <w:r w:rsidR="009162FC">
              <w:rPr>
                <w:noProof/>
                <w:webHidden/>
              </w:rPr>
              <w:tab/>
            </w:r>
            <w:r w:rsidR="009162FC">
              <w:rPr>
                <w:noProof/>
                <w:webHidden/>
              </w:rPr>
              <w:fldChar w:fldCharType="begin"/>
            </w:r>
            <w:r w:rsidR="009162FC">
              <w:rPr>
                <w:noProof/>
                <w:webHidden/>
              </w:rPr>
              <w:instrText xml:space="preserve"> PAGEREF _Toc163816682 \h </w:instrText>
            </w:r>
            <w:r w:rsidR="009162FC">
              <w:rPr>
                <w:noProof/>
                <w:webHidden/>
              </w:rPr>
            </w:r>
            <w:r w:rsidR="009162FC">
              <w:rPr>
                <w:noProof/>
                <w:webHidden/>
              </w:rPr>
              <w:fldChar w:fldCharType="separate"/>
            </w:r>
            <w:r w:rsidR="009162FC">
              <w:rPr>
                <w:noProof/>
                <w:webHidden/>
              </w:rPr>
              <w:t>11</w:t>
            </w:r>
            <w:r w:rsidR="009162FC">
              <w:rPr>
                <w:noProof/>
                <w:webHidden/>
              </w:rPr>
              <w:fldChar w:fldCharType="end"/>
            </w:r>
          </w:hyperlink>
        </w:p>
        <w:p w14:paraId="09AC3D0F" w14:textId="2490C526" w:rsidR="009162FC" w:rsidRDefault="00782B41">
          <w:pPr>
            <w:pStyle w:val="TOC1"/>
            <w:tabs>
              <w:tab w:val="right" w:leader="dot" w:pos="9016"/>
            </w:tabs>
            <w:rPr>
              <w:rFonts w:eastAsiaTheme="minorEastAsia"/>
              <w:noProof/>
              <w:lang w:eastAsia="en-GB"/>
            </w:rPr>
          </w:pPr>
          <w:hyperlink w:anchor="_Toc163816683" w:history="1">
            <w:r w:rsidR="009162FC" w:rsidRPr="00541173">
              <w:rPr>
                <w:rStyle w:val="Hyperlink"/>
                <w:noProof/>
              </w:rPr>
              <w:t>Our Vision</w:t>
            </w:r>
            <w:r w:rsidR="009162FC">
              <w:rPr>
                <w:noProof/>
                <w:webHidden/>
              </w:rPr>
              <w:tab/>
            </w:r>
            <w:r w:rsidR="009162FC">
              <w:rPr>
                <w:noProof/>
                <w:webHidden/>
              </w:rPr>
              <w:fldChar w:fldCharType="begin"/>
            </w:r>
            <w:r w:rsidR="009162FC">
              <w:rPr>
                <w:noProof/>
                <w:webHidden/>
              </w:rPr>
              <w:instrText xml:space="preserve"> PAGEREF _Toc163816683 \h </w:instrText>
            </w:r>
            <w:r w:rsidR="009162FC">
              <w:rPr>
                <w:noProof/>
                <w:webHidden/>
              </w:rPr>
            </w:r>
            <w:r w:rsidR="009162FC">
              <w:rPr>
                <w:noProof/>
                <w:webHidden/>
              </w:rPr>
              <w:fldChar w:fldCharType="separate"/>
            </w:r>
            <w:r w:rsidR="009162FC">
              <w:rPr>
                <w:noProof/>
                <w:webHidden/>
              </w:rPr>
              <w:t>13</w:t>
            </w:r>
            <w:r w:rsidR="009162FC">
              <w:rPr>
                <w:noProof/>
                <w:webHidden/>
              </w:rPr>
              <w:fldChar w:fldCharType="end"/>
            </w:r>
          </w:hyperlink>
        </w:p>
        <w:p w14:paraId="2FAF2B49" w14:textId="3219FF81" w:rsidR="009162FC" w:rsidRDefault="00782B41">
          <w:pPr>
            <w:pStyle w:val="TOC1"/>
            <w:tabs>
              <w:tab w:val="right" w:leader="dot" w:pos="9016"/>
            </w:tabs>
            <w:rPr>
              <w:rFonts w:eastAsiaTheme="minorEastAsia"/>
              <w:noProof/>
              <w:lang w:eastAsia="en-GB"/>
            </w:rPr>
          </w:pPr>
          <w:hyperlink w:anchor="_Toc163816684" w:history="1">
            <w:r w:rsidR="009162FC" w:rsidRPr="00541173">
              <w:rPr>
                <w:rStyle w:val="Hyperlink"/>
                <w:noProof/>
              </w:rPr>
              <w:t>Who we spoke to</w:t>
            </w:r>
            <w:r w:rsidR="009162FC">
              <w:rPr>
                <w:noProof/>
                <w:webHidden/>
              </w:rPr>
              <w:tab/>
            </w:r>
            <w:r w:rsidR="009162FC">
              <w:rPr>
                <w:noProof/>
                <w:webHidden/>
              </w:rPr>
              <w:fldChar w:fldCharType="begin"/>
            </w:r>
            <w:r w:rsidR="009162FC">
              <w:rPr>
                <w:noProof/>
                <w:webHidden/>
              </w:rPr>
              <w:instrText xml:space="preserve"> PAGEREF _Toc163816684 \h </w:instrText>
            </w:r>
            <w:r w:rsidR="009162FC">
              <w:rPr>
                <w:noProof/>
                <w:webHidden/>
              </w:rPr>
            </w:r>
            <w:r w:rsidR="009162FC">
              <w:rPr>
                <w:noProof/>
                <w:webHidden/>
              </w:rPr>
              <w:fldChar w:fldCharType="separate"/>
            </w:r>
            <w:r w:rsidR="009162FC">
              <w:rPr>
                <w:noProof/>
                <w:webHidden/>
              </w:rPr>
              <w:t>14</w:t>
            </w:r>
            <w:r w:rsidR="009162FC">
              <w:rPr>
                <w:noProof/>
                <w:webHidden/>
              </w:rPr>
              <w:fldChar w:fldCharType="end"/>
            </w:r>
          </w:hyperlink>
        </w:p>
        <w:p w14:paraId="6E1C6A41" w14:textId="06D6AE8A" w:rsidR="009162FC" w:rsidRDefault="00782B41">
          <w:pPr>
            <w:pStyle w:val="TOC1"/>
            <w:tabs>
              <w:tab w:val="right" w:leader="dot" w:pos="9016"/>
            </w:tabs>
            <w:rPr>
              <w:rFonts w:eastAsiaTheme="minorEastAsia"/>
              <w:noProof/>
              <w:lang w:eastAsia="en-GB"/>
            </w:rPr>
          </w:pPr>
          <w:hyperlink w:anchor="_Toc163816685" w:history="1">
            <w:r w:rsidR="009162FC" w:rsidRPr="00541173">
              <w:rPr>
                <w:rStyle w:val="Hyperlink"/>
                <w:noProof/>
                <w:lang w:eastAsia="en-GB"/>
              </w:rPr>
              <w:t>Priorities and Actions</w:t>
            </w:r>
            <w:r w:rsidR="009162FC">
              <w:rPr>
                <w:noProof/>
                <w:webHidden/>
              </w:rPr>
              <w:tab/>
            </w:r>
            <w:r w:rsidR="009162FC">
              <w:rPr>
                <w:noProof/>
                <w:webHidden/>
              </w:rPr>
              <w:fldChar w:fldCharType="begin"/>
            </w:r>
            <w:r w:rsidR="009162FC">
              <w:rPr>
                <w:noProof/>
                <w:webHidden/>
              </w:rPr>
              <w:instrText xml:space="preserve"> PAGEREF _Toc163816685 \h </w:instrText>
            </w:r>
            <w:r w:rsidR="009162FC">
              <w:rPr>
                <w:noProof/>
                <w:webHidden/>
              </w:rPr>
            </w:r>
            <w:r w:rsidR="009162FC">
              <w:rPr>
                <w:noProof/>
                <w:webHidden/>
              </w:rPr>
              <w:fldChar w:fldCharType="separate"/>
            </w:r>
            <w:r w:rsidR="009162FC">
              <w:rPr>
                <w:noProof/>
                <w:webHidden/>
              </w:rPr>
              <w:t>18</w:t>
            </w:r>
            <w:r w:rsidR="009162FC">
              <w:rPr>
                <w:noProof/>
                <w:webHidden/>
              </w:rPr>
              <w:fldChar w:fldCharType="end"/>
            </w:r>
          </w:hyperlink>
        </w:p>
        <w:p w14:paraId="53253E8A" w14:textId="5D1A0E78" w:rsidR="009162FC" w:rsidRDefault="00782B41">
          <w:pPr>
            <w:pStyle w:val="TOC1"/>
            <w:tabs>
              <w:tab w:val="right" w:leader="dot" w:pos="9016"/>
            </w:tabs>
            <w:rPr>
              <w:rFonts w:eastAsiaTheme="minorEastAsia"/>
              <w:noProof/>
              <w:lang w:eastAsia="en-GB"/>
            </w:rPr>
          </w:pPr>
          <w:hyperlink w:anchor="_Toc163816686" w:history="1">
            <w:r w:rsidR="009162FC" w:rsidRPr="00541173">
              <w:rPr>
                <w:rStyle w:val="Hyperlink"/>
                <w:noProof/>
              </w:rPr>
              <w:t>Priority Theme 1: Healthier, longer lives for everyone</w:t>
            </w:r>
            <w:r w:rsidR="009162FC">
              <w:rPr>
                <w:noProof/>
                <w:webHidden/>
              </w:rPr>
              <w:tab/>
            </w:r>
            <w:r w:rsidR="009162FC">
              <w:rPr>
                <w:noProof/>
                <w:webHidden/>
              </w:rPr>
              <w:fldChar w:fldCharType="begin"/>
            </w:r>
            <w:r w:rsidR="009162FC">
              <w:rPr>
                <w:noProof/>
                <w:webHidden/>
              </w:rPr>
              <w:instrText xml:space="preserve"> PAGEREF _Toc163816686 \h </w:instrText>
            </w:r>
            <w:r w:rsidR="009162FC">
              <w:rPr>
                <w:noProof/>
                <w:webHidden/>
              </w:rPr>
            </w:r>
            <w:r w:rsidR="009162FC">
              <w:rPr>
                <w:noProof/>
                <w:webHidden/>
              </w:rPr>
              <w:fldChar w:fldCharType="separate"/>
            </w:r>
            <w:r w:rsidR="009162FC">
              <w:rPr>
                <w:noProof/>
                <w:webHidden/>
              </w:rPr>
              <w:t>18</w:t>
            </w:r>
            <w:r w:rsidR="009162FC">
              <w:rPr>
                <w:noProof/>
                <w:webHidden/>
              </w:rPr>
              <w:fldChar w:fldCharType="end"/>
            </w:r>
          </w:hyperlink>
        </w:p>
        <w:p w14:paraId="56DD28F2" w14:textId="250F4ADD" w:rsidR="009162FC" w:rsidRDefault="00782B41">
          <w:pPr>
            <w:pStyle w:val="TOC1"/>
            <w:tabs>
              <w:tab w:val="right" w:leader="dot" w:pos="9016"/>
            </w:tabs>
            <w:rPr>
              <w:rFonts w:eastAsiaTheme="minorEastAsia"/>
              <w:noProof/>
              <w:lang w:eastAsia="en-GB"/>
            </w:rPr>
          </w:pPr>
          <w:hyperlink w:anchor="_Toc163816687" w:history="1">
            <w:r w:rsidR="009162FC" w:rsidRPr="00541173">
              <w:rPr>
                <w:rStyle w:val="Hyperlink"/>
                <w:noProof/>
              </w:rPr>
              <w:t>Priority Theme 2: Reduce poverty and inequality</w:t>
            </w:r>
            <w:r w:rsidR="009162FC">
              <w:rPr>
                <w:noProof/>
                <w:webHidden/>
              </w:rPr>
              <w:tab/>
            </w:r>
            <w:r w:rsidR="009162FC">
              <w:rPr>
                <w:noProof/>
                <w:webHidden/>
              </w:rPr>
              <w:fldChar w:fldCharType="begin"/>
            </w:r>
            <w:r w:rsidR="009162FC">
              <w:rPr>
                <w:noProof/>
                <w:webHidden/>
              </w:rPr>
              <w:instrText xml:space="preserve"> PAGEREF _Toc163816687 \h </w:instrText>
            </w:r>
            <w:r w:rsidR="009162FC">
              <w:rPr>
                <w:noProof/>
                <w:webHidden/>
              </w:rPr>
            </w:r>
            <w:r w:rsidR="009162FC">
              <w:rPr>
                <w:noProof/>
                <w:webHidden/>
              </w:rPr>
              <w:fldChar w:fldCharType="separate"/>
            </w:r>
            <w:r w:rsidR="009162FC">
              <w:rPr>
                <w:noProof/>
                <w:webHidden/>
              </w:rPr>
              <w:t>22</w:t>
            </w:r>
            <w:r w:rsidR="009162FC">
              <w:rPr>
                <w:noProof/>
                <w:webHidden/>
              </w:rPr>
              <w:fldChar w:fldCharType="end"/>
            </w:r>
          </w:hyperlink>
        </w:p>
        <w:p w14:paraId="7D78AC91" w14:textId="4DB97714" w:rsidR="009162FC" w:rsidRDefault="00782B41">
          <w:pPr>
            <w:pStyle w:val="TOC1"/>
            <w:tabs>
              <w:tab w:val="right" w:leader="dot" w:pos="9016"/>
            </w:tabs>
            <w:rPr>
              <w:rFonts w:eastAsiaTheme="minorEastAsia"/>
              <w:noProof/>
              <w:lang w:eastAsia="en-GB"/>
            </w:rPr>
          </w:pPr>
          <w:hyperlink w:anchor="_Toc163816688" w:history="1">
            <w:r w:rsidR="009162FC" w:rsidRPr="00541173">
              <w:rPr>
                <w:rStyle w:val="Hyperlink"/>
                <w:noProof/>
              </w:rPr>
              <w:t>Priority Theme 3: Safe, connected, and sustainable places</w:t>
            </w:r>
            <w:r w:rsidR="009162FC">
              <w:rPr>
                <w:noProof/>
                <w:webHidden/>
              </w:rPr>
              <w:tab/>
            </w:r>
            <w:r w:rsidR="009162FC">
              <w:rPr>
                <w:noProof/>
                <w:webHidden/>
              </w:rPr>
              <w:fldChar w:fldCharType="begin"/>
            </w:r>
            <w:r w:rsidR="009162FC">
              <w:rPr>
                <w:noProof/>
                <w:webHidden/>
              </w:rPr>
              <w:instrText xml:space="preserve"> PAGEREF _Toc163816688 \h </w:instrText>
            </w:r>
            <w:r w:rsidR="009162FC">
              <w:rPr>
                <w:noProof/>
                <w:webHidden/>
              </w:rPr>
            </w:r>
            <w:r w:rsidR="009162FC">
              <w:rPr>
                <w:noProof/>
                <w:webHidden/>
              </w:rPr>
              <w:fldChar w:fldCharType="separate"/>
            </w:r>
            <w:r w:rsidR="009162FC">
              <w:rPr>
                <w:noProof/>
                <w:webHidden/>
              </w:rPr>
              <w:t>26</w:t>
            </w:r>
            <w:r w:rsidR="009162FC">
              <w:rPr>
                <w:noProof/>
                <w:webHidden/>
              </w:rPr>
              <w:fldChar w:fldCharType="end"/>
            </w:r>
          </w:hyperlink>
        </w:p>
        <w:p w14:paraId="19814305" w14:textId="1E1D6B7F" w:rsidR="009162FC" w:rsidRDefault="00782B41">
          <w:pPr>
            <w:pStyle w:val="TOC1"/>
            <w:tabs>
              <w:tab w:val="right" w:leader="dot" w:pos="9016"/>
            </w:tabs>
            <w:rPr>
              <w:rFonts w:eastAsiaTheme="minorEastAsia"/>
              <w:noProof/>
              <w:lang w:eastAsia="en-GB"/>
            </w:rPr>
          </w:pPr>
          <w:hyperlink w:anchor="_Toc163816689" w:history="1">
            <w:r w:rsidR="009162FC" w:rsidRPr="00541173">
              <w:rPr>
                <w:rStyle w:val="Hyperlink"/>
                <w:noProof/>
                <w:lang w:eastAsia="en-GB"/>
              </w:rPr>
              <w:t>Priority Theme 4: Connected communities and cohesive services</w:t>
            </w:r>
            <w:r w:rsidR="009162FC">
              <w:rPr>
                <w:noProof/>
                <w:webHidden/>
              </w:rPr>
              <w:tab/>
            </w:r>
            <w:r w:rsidR="009162FC">
              <w:rPr>
                <w:noProof/>
                <w:webHidden/>
              </w:rPr>
              <w:fldChar w:fldCharType="begin"/>
            </w:r>
            <w:r w:rsidR="009162FC">
              <w:rPr>
                <w:noProof/>
                <w:webHidden/>
              </w:rPr>
              <w:instrText xml:space="preserve"> PAGEREF _Toc163816689 \h </w:instrText>
            </w:r>
            <w:r w:rsidR="009162FC">
              <w:rPr>
                <w:noProof/>
                <w:webHidden/>
              </w:rPr>
            </w:r>
            <w:r w:rsidR="009162FC">
              <w:rPr>
                <w:noProof/>
                <w:webHidden/>
              </w:rPr>
              <w:fldChar w:fldCharType="separate"/>
            </w:r>
            <w:r w:rsidR="009162FC">
              <w:rPr>
                <w:noProof/>
                <w:webHidden/>
              </w:rPr>
              <w:t>29</w:t>
            </w:r>
            <w:r w:rsidR="009162FC">
              <w:rPr>
                <w:noProof/>
                <w:webHidden/>
              </w:rPr>
              <w:fldChar w:fldCharType="end"/>
            </w:r>
          </w:hyperlink>
        </w:p>
        <w:p w14:paraId="0EF4D28A" w14:textId="4DDC4634" w:rsidR="009162FC" w:rsidRDefault="00782B41">
          <w:pPr>
            <w:pStyle w:val="TOC1"/>
            <w:tabs>
              <w:tab w:val="right" w:leader="dot" w:pos="9016"/>
            </w:tabs>
            <w:rPr>
              <w:rFonts w:eastAsiaTheme="minorEastAsia"/>
              <w:noProof/>
              <w:lang w:eastAsia="en-GB"/>
            </w:rPr>
          </w:pPr>
          <w:hyperlink w:anchor="_Toc163816690" w:history="1">
            <w:r w:rsidR="009162FC" w:rsidRPr="00541173">
              <w:rPr>
                <w:rStyle w:val="Hyperlink"/>
                <w:noProof/>
                <w:lang w:eastAsia="en-GB"/>
              </w:rPr>
              <w:t>Using research to reduce health inequalities</w:t>
            </w:r>
            <w:r w:rsidR="009162FC">
              <w:rPr>
                <w:noProof/>
                <w:webHidden/>
              </w:rPr>
              <w:tab/>
            </w:r>
            <w:r w:rsidR="009162FC">
              <w:rPr>
                <w:noProof/>
                <w:webHidden/>
              </w:rPr>
              <w:fldChar w:fldCharType="begin"/>
            </w:r>
            <w:r w:rsidR="009162FC">
              <w:rPr>
                <w:noProof/>
                <w:webHidden/>
              </w:rPr>
              <w:instrText xml:space="preserve"> PAGEREF _Toc163816690 \h </w:instrText>
            </w:r>
            <w:r w:rsidR="009162FC">
              <w:rPr>
                <w:noProof/>
                <w:webHidden/>
              </w:rPr>
            </w:r>
            <w:r w:rsidR="009162FC">
              <w:rPr>
                <w:noProof/>
                <w:webHidden/>
              </w:rPr>
              <w:fldChar w:fldCharType="separate"/>
            </w:r>
            <w:r w:rsidR="009162FC">
              <w:rPr>
                <w:noProof/>
                <w:webHidden/>
              </w:rPr>
              <w:t>35</w:t>
            </w:r>
            <w:r w:rsidR="009162FC">
              <w:rPr>
                <w:noProof/>
                <w:webHidden/>
              </w:rPr>
              <w:fldChar w:fldCharType="end"/>
            </w:r>
          </w:hyperlink>
        </w:p>
        <w:p w14:paraId="613DA2B1" w14:textId="2CDA12F9" w:rsidR="009162FC" w:rsidRDefault="00782B41">
          <w:pPr>
            <w:pStyle w:val="TOC1"/>
            <w:tabs>
              <w:tab w:val="right" w:leader="dot" w:pos="9016"/>
            </w:tabs>
            <w:rPr>
              <w:rFonts w:eastAsiaTheme="minorEastAsia"/>
              <w:noProof/>
              <w:lang w:eastAsia="en-GB"/>
            </w:rPr>
          </w:pPr>
          <w:hyperlink w:anchor="_Toc163816691" w:history="1">
            <w:r w:rsidR="009162FC" w:rsidRPr="00541173">
              <w:rPr>
                <w:rStyle w:val="Hyperlink"/>
                <w:noProof/>
                <w:lang w:eastAsia="en-GB"/>
              </w:rPr>
              <w:t>Acknowledgements</w:t>
            </w:r>
            <w:r w:rsidR="009162FC">
              <w:rPr>
                <w:noProof/>
                <w:webHidden/>
              </w:rPr>
              <w:tab/>
            </w:r>
            <w:r w:rsidR="009162FC">
              <w:rPr>
                <w:noProof/>
                <w:webHidden/>
              </w:rPr>
              <w:fldChar w:fldCharType="begin"/>
            </w:r>
            <w:r w:rsidR="009162FC">
              <w:rPr>
                <w:noProof/>
                <w:webHidden/>
              </w:rPr>
              <w:instrText xml:space="preserve"> PAGEREF _Toc163816691 \h </w:instrText>
            </w:r>
            <w:r w:rsidR="009162FC">
              <w:rPr>
                <w:noProof/>
                <w:webHidden/>
              </w:rPr>
            </w:r>
            <w:r w:rsidR="009162FC">
              <w:rPr>
                <w:noProof/>
                <w:webHidden/>
              </w:rPr>
              <w:fldChar w:fldCharType="separate"/>
            </w:r>
            <w:r w:rsidR="009162FC">
              <w:rPr>
                <w:noProof/>
                <w:webHidden/>
              </w:rPr>
              <w:t>36</w:t>
            </w:r>
            <w:r w:rsidR="009162FC">
              <w:rPr>
                <w:noProof/>
                <w:webHidden/>
              </w:rPr>
              <w:fldChar w:fldCharType="end"/>
            </w:r>
          </w:hyperlink>
        </w:p>
        <w:p w14:paraId="149740BD" w14:textId="5CA87F49" w:rsidR="009162FC" w:rsidRDefault="00782B41">
          <w:pPr>
            <w:pStyle w:val="TOC1"/>
            <w:tabs>
              <w:tab w:val="right" w:leader="dot" w:pos="9016"/>
            </w:tabs>
            <w:rPr>
              <w:rFonts w:eastAsiaTheme="minorEastAsia"/>
              <w:noProof/>
              <w:lang w:eastAsia="en-GB"/>
            </w:rPr>
          </w:pPr>
          <w:hyperlink w:anchor="_Toc163816692" w:history="1">
            <w:r w:rsidR="009162FC" w:rsidRPr="00541173">
              <w:rPr>
                <w:rStyle w:val="Hyperlink"/>
                <w:noProof/>
                <w:lang w:eastAsia="en-GB"/>
              </w:rPr>
              <w:t>References</w:t>
            </w:r>
            <w:r w:rsidR="009162FC">
              <w:rPr>
                <w:noProof/>
                <w:webHidden/>
              </w:rPr>
              <w:tab/>
            </w:r>
            <w:r w:rsidR="009162FC">
              <w:rPr>
                <w:noProof/>
                <w:webHidden/>
              </w:rPr>
              <w:fldChar w:fldCharType="begin"/>
            </w:r>
            <w:r w:rsidR="009162FC">
              <w:rPr>
                <w:noProof/>
                <w:webHidden/>
              </w:rPr>
              <w:instrText xml:space="preserve"> PAGEREF _Toc163816692 \h </w:instrText>
            </w:r>
            <w:r w:rsidR="009162FC">
              <w:rPr>
                <w:noProof/>
                <w:webHidden/>
              </w:rPr>
            </w:r>
            <w:r w:rsidR="009162FC">
              <w:rPr>
                <w:noProof/>
                <w:webHidden/>
              </w:rPr>
              <w:fldChar w:fldCharType="separate"/>
            </w:r>
            <w:r w:rsidR="009162FC">
              <w:rPr>
                <w:noProof/>
                <w:webHidden/>
              </w:rPr>
              <w:t>37</w:t>
            </w:r>
            <w:r w:rsidR="009162FC">
              <w:rPr>
                <w:noProof/>
                <w:webHidden/>
              </w:rPr>
              <w:fldChar w:fldCharType="end"/>
            </w:r>
          </w:hyperlink>
        </w:p>
        <w:p w14:paraId="099B3D5F" w14:textId="783D3B50" w:rsidR="009162FC" w:rsidRDefault="00782B41">
          <w:pPr>
            <w:pStyle w:val="TOC1"/>
            <w:tabs>
              <w:tab w:val="right" w:leader="dot" w:pos="9016"/>
            </w:tabs>
            <w:rPr>
              <w:rFonts w:eastAsiaTheme="minorEastAsia"/>
              <w:noProof/>
              <w:lang w:eastAsia="en-GB"/>
            </w:rPr>
          </w:pPr>
          <w:hyperlink w:anchor="_Toc163816693" w:history="1">
            <w:r w:rsidR="009162FC" w:rsidRPr="00541173">
              <w:rPr>
                <w:rStyle w:val="Hyperlink"/>
                <w:noProof/>
                <w:lang w:eastAsia="en-GB"/>
              </w:rPr>
              <w:t>Appendix A: Better Health Survey for Adults</w:t>
            </w:r>
            <w:r w:rsidR="009162FC" w:rsidRPr="00541173">
              <w:rPr>
                <w:rStyle w:val="Hyperlink"/>
                <w:noProof/>
              </w:rPr>
              <w:t xml:space="preserve"> - Quantitative Analysis</w:t>
            </w:r>
            <w:r w:rsidR="009162FC">
              <w:rPr>
                <w:noProof/>
                <w:webHidden/>
              </w:rPr>
              <w:tab/>
            </w:r>
            <w:r w:rsidR="009162FC">
              <w:rPr>
                <w:noProof/>
                <w:webHidden/>
              </w:rPr>
              <w:fldChar w:fldCharType="begin"/>
            </w:r>
            <w:r w:rsidR="009162FC">
              <w:rPr>
                <w:noProof/>
                <w:webHidden/>
              </w:rPr>
              <w:instrText xml:space="preserve"> PAGEREF _Toc163816693 \h </w:instrText>
            </w:r>
            <w:r w:rsidR="009162FC">
              <w:rPr>
                <w:noProof/>
                <w:webHidden/>
              </w:rPr>
            </w:r>
            <w:r w:rsidR="009162FC">
              <w:rPr>
                <w:noProof/>
                <w:webHidden/>
              </w:rPr>
              <w:fldChar w:fldCharType="separate"/>
            </w:r>
            <w:r w:rsidR="009162FC">
              <w:rPr>
                <w:noProof/>
                <w:webHidden/>
              </w:rPr>
              <w:t>39</w:t>
            </w:r>
            <w:r w:rsidR="009162FC">
              <w:rPr>
                <w:noProof/>
                <w:webHidden/>
              </w:rPr>
              <w:fldChar w:fldCharType="end"/>
            </w:r>
          </w:hyperlink>
        </w:p>
        <w:p w14:paraId="238E2D85" w14:textId="56E9B71A" w:rsidR="009162FC" w:rsidRDefault="00782B41">
          <w:pPr>
            <w:pStyle w:val="TOC1"/>
            <w:tabs>
              <w:tab w:val="right" w:leader="dot" w:pos="9016"/>
            </w:tabs>
            <w:rPr>
              <w:rFonts w:eastAsiaTheme="minorEastAsia"/>
              <w:noProof/>
              <w:lang w:eastAsia="en-GB"/>
            </w:rPr>
          </w:pPr>
          <w:hyperlink w:anchor="_Toc163816694" w:history="1">
            <w:r w:rsidR="009162FC" w:rsidRPr="00541173">
              <w:rPr>
                <w:rStyle w:val="Hyperlink"/>
                <w:noProof/>
                <w:lang w:eastAsia="en-GB"/>
              </w:rPr>
              <w:t>Appendix B: Better Health Survey for Children &amp; Young People</w:t>
            </w:r>
            <w:r w:rsidR="009162FC" w:rsidRPr="00541173">
              <w:rPr>
                <w:rStyle w:val="Hyperlink"/>
                <w:noProof/>
              </w:rPr>
              <w:t xml:space="preserve"> – Quantitative Analysis</w:t>
            </w:r>
            <w:r w:rsidR="009162FC">
              <w:rPr>
                <w:noProof/>
                <w:webHidden/>
              </w:rPr>
              <w:tab/>
            </w:r>
            <w:r w:rsidR="009162FC">
              <w:rPr>
                <w:noProof/>
                <w:webHidden/>
              </w:rPr>
              <w:fldChar w:fldCharType="begin"/>
            </w:r>
            <w:r w:rsidR="009162FC">
              <w:rPr>
                <w:noProof/>
                <w:webHidden/>
              </w:rPr>
              <w:instrText xml:space="preserve"> PAGEREF _Toc163816694 \h </w:instrText>
            </w:r>
            <w:r w:rsidR="009162FC">
              <w:rPr>
                <w:noProof/>
                <w:webHidden/>
              </w:rPr>
            </w:r>
            <w:r w:rsidR="009162FC">
              <w:rPr>
                <w:noProof/>
                <w:webHidden/>
              </w:rPr>
              <w:fldChar w:fldCharType="separate"/>
            </w:r>
            <w:r w:rsidR="009162FC">
              <w:rPr>
                <w:noProof/>
                <w:webHidden/>
              </w:rPr>
              <w:t>63</w:t>
            </w:r>
            <w:r w:rsidR="009162FC">
              <w:rPr>
                <w:noProof/>
                <w:webHidden/>
              </w:rPr>
              <w:fldChar w:fldCharType="end"/>
            </w:r>
          </w:hyperlink>
        </w:p>
        <w:p w14:paraId="20751026" w14:textId="307E8900" w:rsidR="009162FC" w:rsidRDefault="00782B41">
          <w:pPr>
            <w:pStyle w:val="TOC1"/>
            <w:tabs>
              <w:tab w:val="right" w:leader="dot" w:pos="9016"/>
            </w:tabs>
            <w:rPr>
              <w:rFonts w:eastAsiaTheme="minorEastAsia"/>
              <w:noProof/>
              <w:lang w:eastAsia="en-GB"/>
            </w:rPr>
          </w:pPr>
          <w:hyperlink w:anchor="_Toc163816695" w:history="1">
            <w:r w:rsidR="009162FC" w:rsidRPr="00541173">
              <w:rPr>
                <w:rStyle w:val="Hyperlink"/>
                <w:noProof/>
                <w:lang w:eastAsia="en-GB"/>
              </w:rPr>
              <w:t>Appendix C: Better Health Survey for Organisations</w:t>
            </w:r>
            <w:r w:rsidR="009162FC" w:rsidRPr="00541173">
              <w:rPr>
                <w:rStyle w:val="Hyperlink"/>
                <w:noProof/>
              </w:rPr>
              <w:t xml:space="preserve"> – Quantitative Analysis</w:t>
            </w:r>
            <w:r w:rsidR="009162FC">
              <w:rPr>
                <w:noProof/>
                <w:webHidden/>
              </w:rPr>
              <w:tab/>
            </w:r>
            <w:r w:rsidR="009162FC">
              <w:rPr>
                <w:noProof/>
                <w:webHidden/>
              </w:rPr>
              <w:fldChar w:fldCharType="begin"/>
            </w:r>
            <w:r w:rsidR="009162FC">
              <w:rPr>
                <w:noProof/>
                <w:webHidden/>
              </w:rPr>
              <w:instrText xml:space="preserve"> PAGEREF _Toc163816695 \h </w:instrText>
            </w:r>
            <w:r w:rsidR="009162FC">
              <w:rPr>
                <w:noProof/>
                <w:webHidden/>
              </w:rPr>
            </w:r>
            <w:r w:rsidR="009162FC">
              <w:rPr>
                <w:noProof/>
                <w:webHidden/>
              </w:rPr>
              <w:fldChar w:fldCharType="separate"/>
            </w:r>
            <w:r w:rsidR="009162FC">
              <w:rPr>
                <w:noProof/>
                <w:webHidden/>
              </w:rPr>
              <w:t>99</w:t>
            </w:r>
            <w:r w:rsidR="009162FC">
              <w:rPr>
                <w:noProof/>
                <w:webHidden/>
              </w:rPr>
              <w:fldChar w:fldCharType="end"/>
            </w:r>
          </w:hyperlink>
        </w:p>
        <w:p w14:paraId="45F94A8F" w14:textId="2E534CB2" w:rsidR="009162FC" w:rsidRDefault="00782B41">
          <w:pPr>
            <w:pStyle w:val="TOC1"/>
            <w:tabs>
              <w:tab w:val="right" w:leader="dot" w:pos="9016"/>
            </w:tabs>
            <w:rPr>
              <w:rFonts w:eastAsiaTheme="minorEastAsia"/>
              <w:noProof/>
              <w:lang w:eastAsia="en-GB"/>
            </w:rPr>
          </w:pPr>
          <w:hyperlink w:anchor="_Toc163816696" w:history="1">
            <w:r w:rsidR="009162FC" w:rsidRPr="00541173">
              <w:rPr>
                <w:rStyle w:val="Hyperlink"/>
                <w:noProof/>
              </w:rPr>
              <w:t>Appendix D:  Better Health Survey, Focus Groups, and one-to-one discussions – Qualitative Analysis</w:t>
            </w:r>
            <w:r w:rsidR="009162FC">
              <w:rPr>
                <w:noProof/>
                <w:webHidden/>
              </w:rPr>
              <w:tab/>
            </w:r>
            <w:r w:rsidR="009162FC">
              <w:rPr>
                <w:noProof/>
                <w:webHidden/>
              </w:rPr>
              <w:fldChar w:fldCharType="begin"/>
            </w:r>
            <w:r w:rsidR="009162FC">
              <w:rPr>
                <w:noProof/>
                <w:webHidden/>
              </w:rPr>
              <w:instrText xml:space="preserve"> PAGEREF _Toc163816696 \h </w:instrText>
            </w:r>
            <w:r w:rsidR="009162FC">
              <w:rPr>
                <w:noProof/>
                <w:webHidden/>
              </w:rPr>
            </w:r>
            <w:r w:rsidR="009162FC">
              <w:rPr>
                <w:noProof/>
                <w:webHidden/>
              </w:rPr>
              <w:fldChar w:fldCharType="separate"/>
            </w:r>
            <w:r w:rsidR="009162FC">
              <w:rPr>
                <w:noProof/>
                <w:webHidden/>
              </w:rPr>
              <w:t>109</w:t>
            </w:r>
            <w:r w:rsidR="009162FC">
              <w:rPr>
                <w:noProof/>
                <w:webHidden/>
              </w:rPr>
              <w:fldChar w:fldCharType="end"/>
            </w:r>
          </w:hyperlink>
        </w:p>
        <w:p w14:paraId="1A192971" w14:textId="401AD714" w:rsidR="00FE2608" w:rsidRDefault="00C34918" w:rsidP="00EC6FF9">
          <w:pPr>
            <w:pStyle w:val="TOC1"/>
            <w:tabs>
              <w:tab w:val="right" w:leader="dot" w:pos="9015"/>
            </w:tabs>
            <w:rPr>
              <w:rFonts w:ascii="Calibri" w:eastAsia="Calibri" w:hAnsi="Calibri" w:cs="Calibri"/>
              <w:color w:val="0066C9"/>
              <w:sz w:val="24"/>
              <w:szCs w:val="24"/>
            </w:rPr>
          </w:pPr>
          <w:r>
            <w:fldChar w:fldCharType="end"/>
          </w:r>
        </w:p>
      </w:sdtContent>
    </w:sdt>
    <w:p w14:paraId="6DA8B4C0" w14:textId="2E4031AF" w:rsidR="00430043" w:rsidRPr="00637E76" w:rsidRDefault="00430043" w:rsidP="005B68DB">
      <w:pPr>
        <w:pStyle w:val="Chapterheading"/>
      </w:pPr>
      <w:bookmarkStart w:id="0" w:name="_Toc150337375"/>
      <w:bookmarkStart w:id="1" w:name="_Toc163816677"/>
      <w:r>
        <w:lastRenderedPageBreak/>
        <w:t>Foreword</w:t>
      </w:r>
      <w:bookmarkEnd w:id="0"/>
      <w:bookmarkEnd w:id="1"/>
    </w:p>
    <w:p w14:paraId="20DEFA56" w14:textId="32C01DB3" w:rsidR="79C5DD0B" w:rsidRPr="00821155" w:rsidRDefault="00B35B2D" w:rsidP="0053657D">
      <w:pPr>
        <w:spacing w:line="360" w:lineRule="auto"/>
        <w:rPr>
          <w:rFonts w:ascii="Arial" w:hAnsi="Arial" w:cs="Arial"/>
          <w:sz w:val="28"/>
          <w:szCs w:val="28"/>
        </w:rPr>
      </w:pPr>
      <w:r w:rsidRPr="00821155">
        <w:rPr>
          <w:rFonts w:ascii="Arial" w:hAnsi="Arial" w:cs="Arial"/>
          <w:sz w:val="28"/>
          <w:szCs w:val="28"/>
        </w:rPr>
        <w:t>With it</w:t>
      </w:r>
      <w:r w:rsidR="00405177" w:rsidRPr="00821155">
        <w:rPr>
          <w:rFonts w:ascii="Arial" w:hAnsi="Arial" w:cs="Arial"/>
          <w:sz w:val="28"/>
          <w:szCs w:val="28"/>
        </w:rPr>
        <w:t>s</w:t>
      </w:r>
      <w:r w:rsidR="00152428" w:rsidRPr="00821155">
        <w:rPr>
          <w:rFonts w:ascii="Arial" w:hAnsi="Arial" w:cs="Arial"/>
          <w:sz w:val="28"/>
          <w:szCs w:val="28"/>
        </w:rPr>
        <w:t xml:space="preserve"> rich and exciting blend </w:t>
      </w:r>
      <w:r w:rsidR="09493F71" w:rsidRPr="00821155">
        <w:rPr>
          <w:rFonts w:ascii="Arial" w:hAnsi="Arial" w:cs="Arial"/>
          <w:sz w:val="28"/>
          <w:szCs w:val="28"/>
        </w:rPr>
        <w:t xml:space="preserve">of history, </w:t>
      </w:r>
      <w:r w:rsidR="009C49A3" w:rsidRPr="00821155">
        <w:rPr>
          <w:rFonts w:ascii="Arial" w:hAnsi="Arial" w:cs="Arial"/>
          <w:sz w:val="28"/>
          <w:szCs w:val="28"/>
        </w:rPr>
        <w:t>diversity</w:t>
      </w:r>
      <w:r w:rsidR="304F2A22" w:rsidRPr="00821155">
        <w:rPr>
          <w:rFonts w:ascii="Arial" w:hAnsi="Arial" w:cs="Arial"/>
          <w:sz w:val="28"/>
          <w:szCs w:val="28"/>
        </w:rPr>
        <w:t>,</w:t>
      </w:r>
      <w:r w:rsidR="09493F71" w:rsidRPr="00821155">
        <w:rPr>
          <w:rFonts w:ascii="Arial" w:hAnsi="Arial" w:cs="Arial"/>
          <w:sz w:val="28"/>
          <w:szCs w:val="28"/>
        </w:rPr>
        <w:t xml:space="preserve"> and </w:t>
      </w:r>
      <w:r w:rsidR="00113148" w:rsidRPr="00821155">
        <w:rPr>
          <w:rFonts w:ascii="Arial" w:hAnsi="Arial" w:cs="Arial"/>
          <w:sz w:val="28"/>
          <w:szCs w:val="28"/>
        </w:rPr>
        <w:t>culture</w:t>
      </w:r>
      <w:r w:rsidR="6DB28956" w:rsidRPr="00821155">
        <w:rPr>
          <w:rFonts w:ascii="Arial" w:hAnsi="Arial" w:cs="Arial"/>
          <w:sz w:val="28"/>
          <w:szCs w:val="28"/>
        </w:rPr>
        <w:t xml:space="preserve">, </w:t>
      </w:r>
      <w:r w:rsidR="00405177" w:rsidRPr="00821155">
        <w:rPr>
          <w:rFonts w:ascii="Arial" w:hAnsi="Arial" w:cs="Arial"/>
          <w:sz w:val="28"/>
          <w:szCs w:val="28"/>
        </w:rPr>
        <w:t>Medway</w:t>
      </w:r>
      <w:r w:rsidR="00C33B3B" w:rsidRPr="00821155">
        <w:rPr>
          <w:rFonts w:ascii="Arial" w:hAnsi="Arial" w:cs="Arial"/>
          <w:sz w:val="28"/>
          <w:szCs w:val="28"/>
        </w:rPr>
        <w:t xml:space="preserve"> </w:t>
      </w:r>
      <w:r w:rsidR="0587B70F" w:rsidRPr="00821155">
        <w:rPr>
          <w:rFonts w:ascii="Arial" w:hAnsi="Arial" w:cs="Arial"/>
          <w:sz w:val="28"/>
          <w:szCs w:val="28"/>
        </w:rPr>
        <w:t xml:space="preserve">offers a unique </w:t>
      </w:r>
      <w:r w:rsidR="386AC23D" w:rsidRPr="00821155">
        <w:rPr>
          <w:rFonts w:ascii="Arial" w:hAnsi="Arial" w:cs="Arial"/>
          <w:sz w:val="28"/>
          <w:szCs w:val="28"/>
        </w:rPr>
        <w:t>experience to both residents and visitors.</w:t>
      </w:r>
      <w:r w:rsidR="00C274EB" w:rsidRPr="00821155">
        <w:rPr>
          <w:rFonts w:ascii="Arial" w:hAnsi="Arial" w:cs="Arial"/>
          <w:sz w:val="28"/>
          <w:szCs w:val="28"/>
        </w:rPr>
        <w:t xml:space="preserve"> </w:t>
      </w:r>
      <w:r w:rsidR="00125519" w:rsidRPr="00821155">
        <w:rPr>
          <w:rFonts w:ascii="Arial" w:hAnsi="Arial" w:cs="Arial"/>
          <w:sz w:val="28"/>
          <w:szCs w:val="28"/>
        </w:rPr>
        <w:t>The continued growth and development of our area brings new</w:t>
      </w:r>
      <w:r w:rsidR="00B90D1C" w:rsidRPr="00821155">
        <w:rPr>
          <w:rFonts w:ascii="Arial" w:hAnsi="Arial" w:cs="Arial"/>
          <w:sz w:val="28"/>
          <w:szCs w:val="28"/>
        </w:rPr>
        <w:t xml:space="preserve"> opportunities </w:t>
      </w:r>
      <w:r w:rsidR="00D66AB9" w:rsidRPr="00821155">
        <w:rPr>
          <w:rFonts w:ascii="Arial" w:hAnsi="Arial" w:cs="Arial"/>
          <w:sz w:val="28"/>
          <w:szCs w:val="28"/>
        </w:rPr>
        <w:t xml:space="preserve">for </w:t>
      </w:r>
      <w:r w:rsidR="001C617F" w:rsidRPr="00821155">
        <w:rPr>
          <w:rFonts w:ascii="Arial" w:hAnsi="Arial" w:cs="Arial"/>
          <w:sz w:val="28"/>
          <w:szCs w:val="28"/>
        </w:rPr>
        <w:t>everyone</w:t>
      </w:r>
      <w:r w:rsidR="00197D7E" w:rsidRPr="00821155">
        <w:rPr>
          <w:rFonts w:ascii="Arial" w:hAnsi="Arial" w:cs="Arial"/>
          <w:sz w:val="28"/>
          <w:szCs w:val="28"/>
        </w:rPr>
        <w:t xml:space="preserve"> and t</w:t>
      </w:r>
      <w:r w:rsidR="00EC7791" w:rsidRPr="00821155">
        <w:rPr>
          <w:rFonts w:ascii="Arial" w:hAnsi="Arial" w:cs="Arial"/>
          <w:sz w:val="28"/>
          <w:szCs w:val="28"/>
        </w:rPr>
        <w:t>he</w:t>
      </w:r>
      <w:r w:rsidR="00934FB1" w:rsidRPr="00821155">
        <w:rPr>
          <w:rFonts w:ascii="Arial" w:hAnsi="Arial" w:cs="Arial"/>
          <w:sz w:val="28"/>
          <w:szCs w:val="28"/>
        </w:rPr>
        <w:t xml:space="preserve"> ability to enjoy these opportunities rests upon </w:t>
      </w:r>
      <w:r w:rsidR="00973FFD" w:rsidRPr="00821155">
        <w:rPr>
          <w:rFonts w:ascii="Arial" w:hAnsi="Arial" w:cs="Arial"/>
          <w:sz w:val="28"/>
          <w:szCs w:val="28"/>
        </w:rPr>
        <w:t>the health and wellbeing of our people</w:t>
      </w:r>
      <w:r w:rsidR="00B621C2" w:rsidRPr="00821155">
        <w:rPr>
          <w:rFonts w:ascii="Arial" w:hAnsi="Arial" w:cs="Arial"/>
          <w:sz w:val="28"/>
          <w:szCs w:val="28"/>
        </w:rPr>
        <w:t>.</w:t>
      </w:r>
      <w:r w:rsidR="00E50CB2" w:rsidRPr="00821155">
        <w:rPr>
          <w:rFonts w:ascii="Arial" w:hAnsi="Arial" w:cs="Arial"/>
          <w:sz w:val="28"/>
          <w:szCs w:val="28"/>
        </w:rPr>
        <w:t xml:space="preserve"> </w:t>
      </w:r>
      <w:r w:rsidR="00AB2C6B" w:rsidRPr="00821155">
        <w:rPr>
          <w:rFonts w:ascii="Arial" w:hAnsi="Arial" w:cs="Arial"/>
          <w:sz w:val="28"/>
          <w:szCs w:val="28"/>
        </w:rPr>
        <w:t xml:space="preserve">This </w:t>
      </w:r>
      <w:r w:rsidR="561689E8" w:rsidRPr="00821155">
        <w:rPr>
          <w:rFonts w:ascii="Arial" w:hAnsi="Arial" w:cs="Arial"/>
          <w:sz w:val="28"/>
          <w:szCs w:val="28"/>
        </w:rPr>
        <w:t>J</w:t>
      </w:r>
      <w:r w:rsidR="00357D6C" w:rsidRPr="00821155">
        <w:rPr>
          <w:rFonts w:ascii="Arial" w:hAnsi="Arial" w:cs="Arial"/>
          <w:sz w:val="28"/>
          <w:szCs w:val="28"/>
        </w:rPr>
        <w:t>oint Hea</w:t>
      </w:r>
      <w:r w:rsidR="00211894" w:rsidRPr="00821155">
        <w:rPr>
          <w:rFonts w:ascii="Arial" w:hAnsi="Arial" w:cs="Arial"/>
          <w:sz w:val="28"/>
          <w:szCs w:val="28"/>
        </w:rPr>
        <w:t>l</w:t>
      </w:r>
      <w:r w:rsidR="00357D6C" w:rsidRPr="00821155">
        <w:rPr>
          <w:rFonts w:ascii="Arial" w:hAnsi="Arial" w:cs="Arial"/>
          <w:sz w:val="28"/>
          <w:szCs w:val="28"/>
        </w:rPr>
        <w:t xml:space="preserve">th and </w:t>
      </w:r>
      <w:r w:rsidR="00270B78" w:rsidRPr="00821155">
        <w:rPr>
          <w:rFonts w:ascii="Arial" w:hAnsi="Arial" w:cs="Arial"/>
          <w:sz w:val="28"/>
          <w:szCs w:val="28"/>
        </w:rPr>
        <w:t>Wellbeing</w:t>
      </w:r>
      <w:r w:rsidR="00357D6C" w:rsidRPr="00821155">
        <w:rPr>
          <w:rFonts w:ascii="Arial" w:hAnsi="Arial" w:cs="Arial"/>
          <w:sz w:val="28"/>
          <w:szCs w:val="28"/>
        </w:rPr>
        <w:t xml:space="preserve"> </w:t>
      </w:r>
      <w:r w:rsidR="00211894" w:rsidRPr="00821155">
        <w:rPr>
          <w:rFonts w:ascii="Arial" w:hAnsi="Arial" w:cs="Arial"/>
          <w:sz w:val="28"/>
          <w:szCs w:val="28"/>
        </w:rPr>
        <w:t>Strategy</w:t>
      </w:r>
      <w:r w:rsidR="00507AAE" w:rsidRPr="00821155">
        <w:rPr>
          <w:rFonts w:ascii="Arial" w:hAnsi="Arial" w:cs="Arial"/>
          <w:sz w:val="28"/>
          <w:szCs w:val="28"/>
        </w:rPr>
        <w:t xml:space="preserve"> </w:t>
      </w:r>
      <w:r w:rsidR="561689E8" w:rsidRPr="00821155">
        <w:rPr>
          <w:rFonts w:ascii="Arial" w:hAnsi="Arial" w:cs="Arial"/>
          <w:sz w:val="28"/>
          <w:szCs w:val="28"/>
        </w:rPr>
        <w:t xml:space="preserve">builds on our commitment to </w:t>
      </w:r>
      <w:r w:rsidR="5AECF960" w:rsidRPr="00821155">
        <w:rPr>
          <w:rFonts w:ascii="Arial" w:hAnsi="Arial" w:cs="Arial"/>
          <w:sz w:val="28"/>
          <w:szCs w:val="28"/>
        </w:rPr>
        <w:t>enhanc</w:t>
      </w:r>
      <w:r w:rsidR="00586D41" w:rsidRPr="00821155">
        <w:rPr>
          <w:rFonts w:ascii="Arial" w:hAnsi="Arial" w:cs="Arial"/>
          <w:sz w:val="28"/>
          <w:szCs w:val="28"/>
        </w:rPr>
        <w:t>e</w:t>
      </w:r>
      <w:r w:rsidR="5AECF960" w:rsidRPr="00821155">
        <w:rPr>
          <w:rFonts w:ascii="Arial" w:hAnsi="Arial" w:cs="Arial"/>
          <w:sz w:val="28"/>
          <w:szCs w:val="28"/>
        </w:rPr>
        <w:t xml:space="preserve"> health and </w:t>
      </w:r>
      <w:r w:rsidR="000B7F5E" w:rsidRPr="00821155">
        <w:rPr>
          <w:rFonts w:ascii="Arial" w:hAnsi="Arial" w:cs="Arial"/>
          <w:sz w:val="28"/>
          <w:szCs w:val="28"/>
        </w:rPr>
        <w:t>wellbeing across</w:t>
      </w:r>
      <w:r w:rsidR="598E48AC" w:rsidRPr="00821155">
        <w:rPr>
          <w:rFonts w:ascii="Arial" w:hAnsi="Arial" w:cs="Arial"/>
          <w:sz w:val="28"/>
          <w:szCs w:val="28"/>
        </w:rPr>
        <w:t xml:space="preserve"> </w:t>
      </w:r>
      <w:r w:rsidR="00026DDE" w:rsidRPr="00821155">
        <w:rPr>
          <w:rFonts w:ascii="Arial" w:hAnsi="Arial" w:cs="Arial"/>
          <w:sz w:val="28"/>
          <w:szCs w:val="28"/>
        </w:rPr>
        <w:t>all stages of life by</w:t>
      </w:r>
      <w:r w:rsidR="00197D7E" w:rsidRPr="00821155">
        <w:rPr>
          <w:rFonts w:ascii="Arial" w:hAnsi="Arial" w:cs="Arial"/>
          <w:sz w:val="28"/>
          <w:szCs w:val="28"/>
        </w:rPr>
        <w:t xml:space="preserve"> </w:t>
      </w:r>
      <w:r w:rsidR="000B566B" w:rsidRPr="00821155">
        <w:rPr>
          <w:rFonts w:ascii="Arial" w:hAnsi="Arial" w:cs="Arial"/>
          <w:sz w:val="28"/>
          <w:szCs w:val="28"/>
        </w:rPr>
        <w:t>recognising and tackling the things that get in the way of people living well, enjoying life</w:t>
      </w:r>
      <w:r w:rsidR="002E3429" w:rsidRPr="00821155">
        <w:rPr>
          <w:rFonts w:ascii="Arial" w:hAnsi="Arial" w:cs="Arial"/>
          <w:sz w:val="28"/>
          <w:szCs w:val="28"/>
        </w:rPr>
        <w:t>, and feeling happy and fulfilled.</w:t>
      </w:r>
    </w:p>
    <w:p w14:paraId="5F116DB3" w14:textId="722B86B5" w:rsidR="000C4758" w:rsidRPr="00821155" w:rsidRDefault="000C4758" w:rsidP="0053657D">
      <w:pPr>
        <w:spacing w:line="360" w:lineRule="auto"/>
        <w:rPr>
          <w:rFonts w:ascii="Arial" w:hAnsi="Arial" w:cs="Arial"/>
          <w:sz w:val="28"/>
          <w:szCs w:val="28"/>
        </w:rPr>
      </w:pPr>
      <w:r w:rsidRPr="00821155">
        <w:rPr>
          <w:rStyle w:val="Strong"/>
          <w:sz w:val="28"/>
          <w:szCs w:val="28"/>
        </w:rPr>
        <w:t xml:space="preserve">Much has changed </w:t>
      </w:r>
      <w:r w:rsidR="00A51E0F" w:rsidRPr="00821155">
        <w:rPr>
          <w:rStyle w:val="Strong"/>
          <w:sz w:val="28"/>
          <w:szCs w:val="28"/>
        </w:rPr>
        <w:t>and new challenges have emerged</w:t>
      </w:r>
      <w:r w:rsidR="00A51E0F" w:rsidRPr="00821155">
        <w:rPr>
          <w:rFonts w:ascii="Arial" w:hAnsi="Arial" w:cs="Arial"/>
          <w:sz w:val="28"/>
          <w:szCs w:val="28"/>
        </w:rPr>
        <w:t xml:space="preserve"> </w:t>
      </w:r>
      <w:r w:rsidRPr="00821155">
        <w:rPr>
          <w:rFonts w:ascii="Arial" w:hAnsi="Arial" w:cs="Arial"/>
          <w:sz w:val="28"/>
          <w:szCs w:val="28"/>
        </w:rPr>
        <w:t>since our last strategy was adopted in 2018.</w:t>
      </w:r>
      <w:r w:rsidR="00C274EB" w:rsidRPr="00821155">
        <w:rPr>
          <w:rFonts w:ascii="Arial" w:hAnsi="Arial" w:cs="Arial"/>
          <w:sz w:val="28"/>
          <w:szCs w:val="28"/>
        </w:rPr>
        <w:t xml:space="preserve"> </w:t>
      </w:r>
      <w:r w:rsidRPr="00821155">
        <w:rPr>
          <w:rFonts w:ascii="Arial" w:eastAsia="Calibri" w:hAnsi="Arial" w:cs="Arial"/>
          <w:sz w:val="28"/>
          <w:szCs w:val="28"/>
        </w:rPr>
        <w:t>The</w:t>
      </w:r>
      <w:r w:rsidR="00A51E0F" w:rsidRPr="00821155">
        <w:rPr>
          <w:rFonts w:ascii="Arial" w:eastAsia="Calibri" w:hAnsi="Arial" w:cs="Arial"/>
          <w:sz w:val="28"/>
          <w:szCs w:val="28"/>
        </w:rPr>
        <w:t xml:space="preserve"> </w:t>
      </w:r>
      <w:r w:rsidRPr="00821155">
        <w:rPr>
          <w:rFonts w:ascii="Arial" w:hAnsi="Arial" w:cs="Arial"/>
          <w:sz w:val="28"/>
          <w:szCs w:val="28"/>
        </w:rPr>
        <w:t>COVID-19 pandemic has</w:t>
      </w:r>
      <w:r w:rsidR="00A51E0F" w:rsidRPr="00821155">
        <w:rPr>
          <w:rFonts w:ascii="Arial" w:hAnsi="Arial" w:cs="Arial"/>
          <w:sz w:val="28"/>
          <w:szCs w:val="28"/>
        </w:rPr>
        <w:t xml:space="preserve"> </w:t>
      </w:r>
      <w:r w:rsidRPr="00821155">
        <w:rPr>
          <w:rFonts w:ascii="Arial" w:hAnsi="Arial" w:cs="Arial"/>
          <w:sz w:val="28"/>
          <w:szCs w:val="28"/>
        </w:rPr>
        <w:t xml:space="preserve">highlighted stark differences in health outcomes between </w:t>
      </w:r>
      <w:bookmarkStart w:id="2" w:name="_Int_RmCgFMyQ"/>
      <w:r w:rsidR="00A51E0F" w:rsidRPr="00821155">
        <w:rPr>
          <w:rFonts w:ascii="Arial" w:hAnsi="Arial" w:cs="Arial"/>
          <w:sz w:val="28"/>
          <w:szCs w:val="28"/>
        </w:rPr>
        <w:t>different groups</w:t>
      </w:r>
      <w:bookmarkEnd w:id="2"/>
      <w:r w:rsidR="00A51E0F" w:rsidRPr="00821155">
        <w:rPr>
          <w:rFonts w:ascii="Arial" w:hAnsi="Arial" w:cs="Arial"/>
          <w:sz w:val="28"/>
          <w:szCs w:val="28"/>
        </w:rPr>
        <w:t xml:space="preserve"> of people.</w:t>
      </w:r>
      <w:r w:rsidR="00C274EB" w:rsidRPr="00821155">
        <w:rPr>
          <w:rFonts w:ascii="Arial" w:hAnsi="Arial" w:cs="Arial"/>
          <w:sz w:val="28"/>
          <w:szCs w:val="28"/>
        </w:rPr>
        <w:t xml:space="preserve"> </w:t>
      </w:r>
      <w:r w:rsidR="00A51E0F" w:rsidRPr="00821155">
        <w:rPr>
          <w:rFonts w:ascii="Arial" w:hAnsi="Arial" w:cs="Arial"/>
          <w:sz w:val="28"/>
          <w:szCs w:val="28"/>
        </w:rPr>
        <w:t>W</w:t>
      </w:r>
      <w:r w:rsidRPr="00821155">
        <w:rPr>
          <w:rFonts w:ascii="Arial" w:hAnsi="Arial" w:cs="Arial"/>
          <w:sz w:val="28"/>
          <w:szCs w:val="28"/>
        </w:rPr>
        <w:t>e</w:t>
      </w:r>
      <w:r w:rsidR="00A51E0F" w:rsidRPr="00821155">
        <w:rPr>
          <w:rFonts w:ascii="Arial" w:hAnsi="Arial" w:cs="Arial"/>
          <w:sz w:val="28"/>
          <w:szCs w:val="28"/>
        </w:rPr>
        <w:t xml:space="preserve"> have seen an increase in </w:t>
      </w:r>
      <w:r w:rsidRPr="00821155">
        <w:rPr>
          <w:rFonts w:ascii="Arial" w:hAnsi="Arial" w:cs="Arial"/>
          <w:sz w:val="28"/>
          <w:szCs w:val="28"/>
        </w:rPr>
        <w:t xml:space="preserve">living costs </w:t>
      </w:r>
      <w:r w:rsidR="007C7551" w:rsidRPr="00821155">
        <w:rPr>
          <w:rFonts w:ascii="Arial" w:hAnsi="Arial" w:cs="Arial"/>
          <w:sz w:val="28"/>
          <w:szCs w:val="28"/>
        </w:rPr>
        <w:t xml:space="preserve">and an escalation of the </w:t>
      </w:r>
      <w:r w:rsidRPr="00821155">
        <w:rPr>
          <w:rFonts w:ascii="Arial" w:hAnsi="Arial" w:cs="Arial"/>
          <w:sz w:val="28"/>
          <w:szCs w:val="28"/>
        </w:rPr>
        <w:t>effects of climate change. We have also seen a shift in people</w:t>
      </w:r>
      <w:r w:rsidR="000B7F5E" w:rsidRPr="00821155">
        <w:rPr>
          <w:rFonts w:ascii="Arial" w:hAnsi="Arial" w:cs="Arial"/>
          <w:sz w:val="28"/>
          <w:szCs w:val="28"/>
        </w:rPr>
        <w:t>’</w:t>
      </w:r>
      <w:r w:rsidRPr="00821155">
        <w:rPr>
          <w:rFonts w:ascii="Arial" w:hAnsi="Arial" w:cs="Arial"/>
          <w:sz w:val="28"/>
          <w:szCs w:val="28"/>
        </w:rPr>
        <w:t>s needs. There is now greater awareness and demand for services that support people’s emotional wellbeing</w:t>
      </w:r>
      <w:r w:rsidR="00DC0819" w:rsidRPr="00821155">
        <w:rPr>
          <w:rFonts w:ascii="Arial" w:hAnsi="Arial" w:cs="Arial"/>
          <w:sz w:val="28"/>
          <w:szCs w:val="28"/>
        </w:rPr>
        <w:t>,</w:t>
      </w:r>
      <w:r w:rsidRPr="00821155">
        <w:rPr>
          <w:rFonts w:ascii="Arial" w:hAnsi="Arial" w:cs="Arial"/>
          <w:sz w:val="28"/>
          <w:szCs w:val="28"/>
        </w:rPr>
        <w:t xml:space="preserve"> </w:t>
      </w:r>
      <w:r w:rsidR="00DB77BE" w:rsidRPr="00821155">
        <w:rPr>
          <w:rFonts w:ascii="Arial" w:hAnsi="Arial" w:cs="Arial"/>
          <w:sz w:val="28"/>
          <w:szCs w:val="28"/>
        </w:rPr>
        <w:t xml:space="preserve">especially when they </w:t>
      </w:r>
      <w:r w:rsidR="006F6D7C" w:rsidRPr="00821155">
        <w:rPr>
          <w:rFonts w:ascii="Arial" w:hAnsi="Arial" w:cs="Arial"/>
          <w:sz w:val="28"/>
          <w:szCs w:val="28"/>
        </w:rPr>
        <w:t>feel lonely and isolated.</w:t>
      </w:r>
      <w:r w:rsidR="00C274EB" w:rsidRPr="00821155">
        <w:rPr>
          <w:rFonts w:ascii="Arial" w:hAnsi="Arial" w:cs="Arial"/>
          <w:sz w:val="28"/>
          <w:szCs w:val="28"/>
        </w:rPr>
        <w:t xml:space="preserve"> </w:t>
      </w:r>
      <w:r w:rsidR="00614294" w:rsidRPr="00821155">
        <w:rPr>
          <w:rFonts w:ascii="Arial" w:hAnsi="Arial" w:cs="Arial"/>
          <w:sz w:val="28"/>
          <w:szCs w:val="28"/>
        </w:rPr>
        <w:t xml:space="preserve">We have heard our residents tell us how much they value </w:t>
      </w:r>
      <w:r w:rsidRPr="00821155">
        <w:rPr>
          <w:rFonts w:ascii="Arial" w:hAnsi="Arial" w:cs="Arial"/>
          <w:sz w:val="28"/>
          <w:szCs w:val="28"/>
        </w:rPr>
        <w:t>happiness</w:t>
      </w:r>
      <w:r w:rsidR="00FD23CE" w:rsidRPr="00821155">
        <w:rPr>
          <w:rFonts w:ascii="Arial" w:hAnsi="Arial" w:cs="Arial"/>
          <w:sz w:val="28"/>
          <w:szCs w:val="28"/>
        </w:rPr>
        <w:t>,</w:t>
      </w:r>
      <w:r w:rsidRPr="00821155">
        <w:rPr>
          <w:rFonts w:ascii="Arial" w:hAnsi="Arial" w:cs="Arial"/>
          <w:sz w:val="28"/>
          <w:szCs w:val="28"/>
        </w:rPr>
        <w:t xml:space="preserve"> wellbeing</w:t>
      </w:r>
      <w:r w:rsidR="00B2656E" w:rsidRPr="00821155">
        <w:rPr>
          <w:rFonts w:ascii="Arial" w:hAnsi="Arial" w:cs="Arial"/>
          <w:sz w:val="28"/>
          <w:szCs w:val="28"/>
        </w:rPr>
        <w:t xml:space="preserve">, </w:t>
      </w:r>
      <w:r w:rsidR="00FD23CE" w:rsidRPr="00821155">
        <w:rPr>
          <w:rFonts w:ascii="Arial" w:hAnsi="Arial" w:cs="Arial"/>
          <w:sz w:val="28"/>
          <w:szCs w:val="28"/>
        </w:rPr>
        <w:t>and social connections</w:t>
      </w:r>
      <w:r w:rsidR="004B0651" w:rsidRPr="00821155">
        <w:rPr>
          <w:rFonts w:ascii="Arial" w:hAnsi="Arial" w:cs="Arial"/>
          <w:sz w:val="28"/>
          <w:szCs w:val="28"/>
        </w:rPr>
        <w:t>.</w:t>
      </w:r>
    </w:p>
    <w:p w14:paraId="17FE7C54" w14:textId="086DB73D" w:rsidR="01CB99C4" w:rsidRPr="00821155" w:rsidRDefault="00A6638C" w:rsidP="0053657D">
      <w:pPr>
        <w:spacing w:line="360" w:lineRule="auto"/>
        <w:rPr>
          <w:rFonts w:ascii="Arial" w:hAnsi="Arial" w:cs="Arial"/>
          <w:sz w:val="28"/>
          <w:szCs w:val="28"/>
        </w:rPr>
      </w:pPr>
      <w:r w:rsidRPr="00821155">
        <w:rPr>
          <w:rStyle w:val="Strong"/>
          <w:sz w:val="28"/>
          <w:szCs w:val="28"/>
        </w:rPr>
        <w:t xml:space="preserve">We </w:t>
      </w:r>
      <w:r w:rsidR="00EA009F" w:rsidRPr="00821155">
        <w:rPr>
          <w:rStyle w:val="Strong"/>
          <w:sz w:val="28"/>
          <w:szCs w:val="28"/>
        </w:rPr>
        <w:t>have a lot to be proud of</w:t>
      </w:r>
      <w:r w:rsidR="00EA009F" w:rsidRPr="00821155">
        <w:rPr>
          <w:rFonts w:ascii="Arial" w:hAnsi="Arial" w:cs="Arial"/>
          <w:sz w:val="28"/>
          <w:szCs w:val="28"/>
        </w:rPr>
        <w:t xml:space="preserve"> since adopting our previous strategy</w:t>
      </w:r>
      <w:r w:rsidR="00697E6C" w:rsidRPr="00821155">
        <w:rPr>
          <w:rFonts w:ascii="Arial" w:hAnsi="Arial" w:cs="Arial"/>
          <w:sz w:val="28"/>
          <w:szCs w:val="28"/>
        </w:rPr>
        <w:t>.</w:t>
      </w:r>
      <w:r w:rsidR="00C274EB" w:rsidRPr="00821155">
        <w:rPr>
          <w:rFonts w:ascii="Arial" w:hAnsi="Arial" w:cs="Arial"/>
          <w:sz w:val="28"/>
          <w:szCs w:val="28"/>
        </w:rPr>
        <w:t xml:space="preserve"> </w:t>
      </w:r>
      <w:r w:rsidR="00FB62BF" w:rsidRPr="00821155">
        <w:rPr>
          <w:rFonts w:ascii="Arial" w:hAnsi="Arial" w:cs="Arial"/>
          <w:sz w:val="28"/>
          <w:szCs w:val="28"/>
        </w:rPr>
        <w:t>Our work on smoking</w:t>
      </w:r>
      <w:r w:rsidR="6C7155DA" w:rsidRPr="00821155">
        <w:rPr>
          <w:rFonts w:ascii="Arial" w:hAnsi="Arial" w:cs="Arial"/>
          <w:sz w:val="28"/>
          <w:szCs w:val="28"/>
        </w:rPr>
        <w:t xml:space="preserve"> has </w:t>
      </w:r>
      <w:r w:rsidR="00FB62BF" w:rsidRPr="00821155">
        <w:rPr>
          <w:rFonts w:ascii="Arial" w:hAnsi="Arial" w:cs="Arial"/>
          <w:sz w:val="28"/>
          <w:szCs w:val="28"/>
        </w:rPr>
        <w:t>contributed to</w:t>
      </w:r>
      <w:r w:rsidR="6C7155DA" w:rsidRPr="00821155">
        <w:rPr>
          <w:rFonts w:ascii="Arial" w:hAnsi="Arial" w:cs="Arial"/>
          <w:sz w:val="28"/>
          <w:szCs w:val="28"/>
        </w:rPr>
        <w:t xml:space="preserve"> fewer women smoking during pregnancy </w:t>
      </w:r>
      <w:r w:rsidR="00FB62BF" w:rsidRPr="00821155">
        <w:rPr>
          <w:rFonts w:ascii="Arial" w:hAnsi="Arial" w:cs="Arial"/>
          <w:sz w:val="28"/>
          <w:szCs w:val="28"/>
        </w:rPr>
        <w:t>and</w:t>
      </w:r>
      <w:r w:rsidR="6C7155DA" w:rsidRPr="00821155">
        <w:rPr>
          <w:rFonts w:ascii="Arial" w:hAnsi="Arial" w:cs="Arial"/>
          <w:sz w:val="28"/>
          <w:szCs w:val="28"/>
        </w:rPr>
        <w:t xml:space="preserve"> more babies being born </w:t>
      </w:r>
      <w:r w:rsidR="00FB62BF" w:rsidRPr="00821155">
        <w:rPr>
          <w:rFonts w:ascii="Arial" w:hAnsi="Arial" w:cs="Arial"/>
          <w:sz w:val="28"/>
          <w:szCs w:val="28"/>
        </w:rPr>
        <w:t>healthy</w:t>
      </w:r>
      <w:r w:rsidR="7BA165B3" w:rsidRPr="00821155">
        <w:rPr>
          <w:rFonts w:ascii="Arial" w:hAnsi="Arial" w:cs="Arial"/>
          <w:sz w:val="28"/>
          <w:szCs w:val="28"/>
        </w:rPr>
        <w:t>.</w:t>
      </w:r>
      <w:r w:rsidR="00C274EB" w:rsidRPr="00821155">
        <w:rPr>
          <w:rFonts w:ascii="Arial" w:hAnsi="Arial" w:cs="Arial"/>
          <w:sz w:val="28"/>
          <w:szCs w:val="28"/>
        </w:rPr>
        <w:t xml:space="preserve"> </w:t>
      </w:r>
      <w:r w:rsidR="00AF445B" w:rsidRPr="00821155">
        <w:rPr>
          <w:rFonts w:ascii="Arial" w:hAnsi="Arial" w:cs="Arial"/>
          <w:sz w:val="28"/>
          <w:szCs w:val="28"/>
        </w:rPr>
        <w:t>Increased numbers of</w:t>
      </w:r>
      <w:r w:rsidR="00037DF5" w:rsidRPr="00821155">
        <w:rPr>
          <w:rFonts w:ascii="Arial" w:hAnsi="Arial" w:cs="Arial"/>
          <w:sz w:val="28"/>
          <w:szCs w:val="28"/>
        </w:rPr>
        <w:t xml:space="preserve"> people </w:t>
      </w:r>
      <w:r w:rsidR="00845796" w:rsidRPr="00821155">
        <w:rPr>
          <w:rFonts w:ascii="Arial" w:hAnsi="Arial" w:cs="Arial"/>
          <w:sz w:val="28"/>
          <w:szCs w:val="28"/>
        </w:rPr>
        <w:t>have</w:t>
      </w:r>
      <w:r w:rsidR="00037DF5" w:rsidRPr="00821155">
        <w:rPr>
          <w:rFonts w:ascii="Arial" w:hAnsi="Arial" w:cs="Arial"/>
          <w:sz w:val="28"/>
          <w:szCs w:val="28"/>
        </w:rPr>
        <w:t xml:space="preserve"> tak</w:t>
      </w:r>
      <w:r w:rsidR="00845796" w:rsidRPr="00821155">
        <w:rPr>
          <w:rFonts w:ascii="Arial" w:hAnsi="Arial" w:cs="Arial"/>
          <w:sz w:val="28"/>
          <w:szCs w:val="28"/>
        </w:rPr>
        <w:t>en</w:t>
      </w:r>
      <w:r w:rsidR="00037DF5" w:rsidRPr="00821155">
        <w:rPr>
          <w:rFonts w:ascii="Arial" w:hAnsi="Arial" w:cs="Arial"/>
          <w:sz w:val="28"/>
          <w:szCs w:val="28"/>
        </w:rPr>
        <w:t xml:space="preserve"> advantage of </w:t>
      </w:r>
      <w:r w:rsidR="00C2695E" w:rsidRPr="00821155">
        <w:rPr>
          <w:rFonts w:ascii="Arial" w:hAnsi="Arial" w:cs="Arial"/>
          <w:sz w:val="28"/>
          <w:szCs w:val="28"/>
        </w:rPr>
        <w:t>the</w:t>
      </w:r>
      <w:r w:rsidR="00037DF5" w:rsidRPr="00821155">
        <w:rPr>
          <w:rFonts w:ascii="Arial" w:hAnsi="Arial" w:cs="Arial"/>
          <w:sz w:val="28"/>
          <w:szCs w:val="28"/>
        </w:rPr>
        <w:t xml:space="preserve"> </w:t>
      </w:r>
      <w:r w:rsidR="747BD047" w:rsidRPr="00821155">
        <w:rPr>
          <w:rFonts w:ascii="Arial" w:hAnsi="Arial" w:cs="Arial"/>
          <w:sz w:val="28"/>
          <w:szCs w:val="28"/>
        </w:rPr>
        <w:t xml:space="preserve">NHS Health Checks screening programme </w:t>
      </w:r>
      <w:r w:rsidR="00657938" w:rsidRPr="00821155">
        <w:rPr>
          <w:rFonts w:ascii="Arial" w:hAnsi="Arial" w:cs="Arial"/>
          <w:sz w:val="28"/>
          <w:szCs w:val="28"/>
        </w:rPr>
        <w:t>to reduce their</w:t>
      </w:r>
      <w:r w:rsidR="004871CD" w:rsidRPr="00821155">
        <w:rPr>
          <w:rFonts w:ascii="Arial" w:hAnsi="Arial" w:cs="Arial"/>
          <w:sz w:val="28"/>
          <w:szCs w:val="28"/>
        </w:rPr>
        <w:t xml:space="preserve"> risks of</w:t>
      </w:r>
      <w:r w:rsidR="4EB2532A" w:rsidRPr="00821155">
        <w:rPr>
          <w:rFonts w:ascii="Arial" w:hAnsi="Arial" w:cs="Arial"/>
          <w:sz w:val="28"/>
          <w:szCs w:val="28"/>
        </w:rPr>
        <w:t xml:space="preserve"> getting </w:t>
      </w:r>
      <w:r w:rsidR="14B5C6DE" w:rsidRPr="00821155">
        <w:rPr>
          <w:rFonts w:ascii="Arial" w:hAnsi="Arial" w:cs="Arial"/>
          <w:sz w:val="28"/>
          <w:szCs w:val="28"/>
        </w:rPr>
        <w:t>diseases like</w:t>
      </w:r>
      <w:r w:rsidR="4EB2532A" w:rsidRPr="00821155">
        <w:rPr>
          <w:rFonts w:ascii="Arial" w:hAnsi="Arial" w:cs="Arial"/>
          <w:sz w:val="28"/>
          <w:szCs w:val="28"/>
        </w:rPr>
        <w:t xml:space="preserve"> diabetes</w:t>
      </w:r>
      <w:r w:rsidR="16AD58AB" w:rsidRPr="00821155">
        <w:rPr>
          <w:rFonts w:ascii="Arial" w:hAnsi="Arial" w:cs="Arial"/>
          <w:sz w:val="28"/>
          <w:szCs w:val="28"/>
        </w:rPr>
        <w:t>, dementia, and circulatory problems</w:t>
      </w:r>
      <w:r w:rsidR="00F36724" w:rsidRPr="00821155">
        <w:rPr>
          <w:rFonts w:ascii="Arial" w:hAnsi="Arial" w:cs="Arial"/>
          <w:sz w:val="28"/>
          <w:szCs w:val="28"/>
        </w:rPr>
        <w:t>.</w:t>
      </w:r>
      <w:r w:rsidR="00C274EB" w:rsidRPr="00821155">
        <w:rPr>
          <w:rFonts w:ascii="Arial" w:hAnsi="Arial" w:cs="Arial"/>
          <w:sz w:val="28"/>
          <w:szCs w:val="28"/>
        </w:rPr>
        <w:t xml:space="preserve"> </w:t>
      </w:r>
      <w:r w:rsidR="006641D8" w:rsidRPr="00821155">
        <w:rPr>
          <w:rFonts w:ascii="Arial" w:hAnsi="Arial" w:cs="Arial"/>
          <w:sz w:val="28"/>
          <w:szCs w:val="28"/>
        </w:rPr>
        <w:t xml:space="preserve">We have worked </w:t>
      </w:r>
      <w:proofErr w:type="gramStart"/>
      <w:r w:rsidR="006641D8" w:rsidRPr="00821155">
        <w:rPr>
          <w:rFonts w:ascii="Arial" w:hAnsi="Arial" w:cs="Arial"/>
          <w:sz w:val="28"/>
          <w:szCs w:val="28"/>
        </w:rPr>
        <w:t>hand</w:t>
      </w:r>
      <w:r w:rsidR="000E0F90" w:rsidRPr="00821155">
        <w:rPr>
          <w:rFonts w:ascii="Arial" w:hAnsi="Arial" w:cs="Arial"/>
          <w:sz w:val="28"/>
          <w:szCs w:val="28"/>
        </w:rPr>
        <w:t>-</w:t>
      </w:r>
      <w:r w:rsidR="006641D8" w:rsidRPr="00821155">
        <w:rPr>
          <w:rFonts w:ascii="Arial" w:hAnsi="Arial" w:cs="Arial"/>
          <w:sz w:val="28"/>
          <w:szCs w:val="28"/>
        </w:rPr>
        <w:t>in</w:t>
      </w:r>
      <w:r w:rsidR="000E0F90" w:rsidRPr="00821155">
        <w:rPr>
          <w:rFonts w:ascii="Arial" w:hAnsi="Arial" w:cs="Arial"/>
          <w:sz w:val="28"/>
          <w:szCs w:val="28"/>
        </w:rPr>
        <w:t>-</w:t>
      </w:r>
      <w:r w:rsidR="006641D8" w:rsidRPr="00821155">
        <w:rPr>
          <w:rFonts w:ascii="Arial" w:hAnsi="Arial" w:cs="Arial"/>
          <w:sz w:val="28"/>
          <w:szCs w:val="28"/>
        </w:rPr>
        <w:t>hand</w:t>
      </w:r>
      <w:proofErr w:type="gramEnd"/>
      <w:r w:rsidR="006641D8" w:rsidRPr="00821155">
        <w:rPr>
          <w:rFonts w:ascii="Arial" w:hAnsi="Arial" w:cs="Arial"/>
          <w:sz w:val="28"/>
          <w:szCs w:val="28"/>
        </w:rPr>
        <w:t xml:space="preserve"> </w:t>
      </w:r>
      <w:r w:rsidR="00626D36" w:rsidRPr="00821155">
        <w:rPr>
          <w:rFonts w:ascii="Arial" w:hAnsi="Arial" w:cs="Arial"/>
          <w:sz w:val="28"/>
          <w:szCs w:val="28"/>
        </w:rPr>
        <w:t xml:space="preserve">with families </w:t>
      </w:r>
      <w:r w:rsidR="00CA30E3" w:rsidRPr="00821155">
        <w:rPr>
          <w:rFonts w:ascii="Arial" w:hAnsi="Arial" w:cs="Arial"/>
          <w:sz w:val="28"/>
          <w:szCs w:val="28"/>
        </w:rPr>
        <w:t xml:space="preserve">and educational settings </w:t>
      </w:r>
      <w:r w:rsidR="00626D36" w:rsidRPr="00821155">
        <w:rPr>
          <w:rFonts w:ascii="Arial" w:hAnsi="Arial" w:cs="Arial"/>
          <w:sz w:val="28"/>
          <w:szCs w:val="28"/>
        </w:rPr>
        <w:t xml:space="preserve">to </w:t>
      </w:r>
      <w:r w:rsidR="00D150F1" w:rsidRPr="00821155">
        <w:rPr>
          <w:rFonts w:ascii="Arial" w:hAnsi="Arial" w:cs="Arial"/>
          <w:sz w:val="28"/>
          <w:szCs w:val="28"/>
        </w:rPr>
        <w:t xml:space="preserve">provide </w:t>
      </w:r>
      <w:r w:rsidR="009E16B0" w:rsidRPr="00821155">
        <w:rPr>
          <w:rFonts w:ascii="Arial" w:hAnsi="Arial" w:cs="Arial"/>
          <w:sz w:val="28"/>
          <w:szCs w:val="28"/>
        </w:rPr>
        <w:t>the Holiday Activities and Food Programme</w:t>
      </w:r>
      <w:r w:rsidR="00CA30E3" w:rsidRPr="00821155">
        <w:rPr>
          <w:rFonts w:ascii="Arial" w:hAnsi="Arial" w:cs="Arial"/>
          <w:sz w:val="28"/>
          <w:szCs w:val="28"/>
        </w:rPr>
        <w:t xml:space="preserve">, making sure children </w:t>
      </w:r>
      <w:r w:rsidR="009E16B0" w:rsidRPr="00821155">
        <w:rPr>
          <w:rFonts w:ascii="Arial" w:hAnsi="Arial" w:cs="Arial"/>
          <w:sz w:val="28"/>
          <w:szCs w:val="28"/>
        </w:rPr>
        <w:t xml:space="preserve">enjoy a </w:t>
      </w:r>
      <w:r w:rsidR="00A70EE8" w:rsidRPr="00821155">
        <w:rPr>
          <w:rFonts w:ascii="Arial" w:hAnsi="Arial" w:cs="Arial"/>
          <w:sz w:val="28"/>
          <w:szCs w:val="28"/>
        </w:rPr>
        <w:t>nutritious meal</w:t>
      </w:r>
      <w:r w:rsidR="00316AB9" w:rsidRPr="00821155">
        <w:rPr>
          <w:rFonts w:ascii="Arial" w:hAnsi="Arial" w:cs="Arial"/>
          <w:sz w:val="28"/>
          <w:szCs w:val="28"/>
        </w:rPr>
        <w:t xml:space="preserve">, </w:t>
      </w:r>
      <w:r w:rsidR="007F4AF4" w:rsidRPr="00821155">
        <w:rPr>
          <w:rFonts w:ascii="Arial" w:hAnsi="Arial" w:cs="Arial"/>
          <w:sz w:val="28"/>
          <w:szCs w:val="28"/>
        </w:rPr>
        <w:t>are active</w:t>
      </w:r>
      <w:r w:rsidR="00316AB9" w:rsidRPr="00821155">
        <w:rPr>
          <w:rFonts w:ascii="Arial" w:hAnsi="Arial" w:cs="Arial"/>
          <w:sz w:val="28"/>
          <w:szCs w:val="28"/>
        </w:rPr>
        <w:t xml:space="preserve"> and safe, </w:t>
      </w:r>
      <w:r w:rsidR="007F4AF4" w:rsidRPr="00821155">
        <w:rPr>
          <w:rFonts w:ascii="Arial" w:hAnsi="Arial" w:cs="Arial"/>
          <w:sz w:val="28"/>
          <w:szCs w:val="28"/>
        </w:rPr>
        <w:t xml:space="preserve">and </w:t>
      </w:r>
      <w:r w:rsidR="00760408" w:rsidRPr="00821155">
        <w:rPr>
          <w:rFonts w:ascii="Arial" w:hAnsi="Arial" w:cs="Arial"/>
          <w:sz w:val="28"/>
          <w:szCs w:val="28"/>
        </w:rPr>
        <w:t>not socially isolated during the school holidays.</w:t>
      </w:r>
    </w:p>
    <w:p w14:paraId="6C0DC9F9" w14:textId="584F2148" w:rsidR="00A06FB6" w:rsidRPr="00821155" w:rsidRDefault="007A6AB7" w:rsidP="0053657D">
      <w:pPr>
        <w:spacing w:line="360" w:lineRule="auto"/>
        <w:rPr>
          <w:rFonts w:ascii="Arial" w:hAnsi="Arial" w:cs="Arial"/>
          <w:sz w:val="28"/>
          <w:szCs w:val="28"/>
        </w:rPr>
      </w:pPr>
      <w:r w:rsidRPr="00821155">
        <w:rPr>
          <w:rStyle w:val="Strong"/>
          <w:sz w:val="28"/>
          <w:szCs w:val="28"/>
        </w:rPr>
        <w:t xml:space="preserve">As our </w:t>
      </w:r>
      <w:r w:rsidR="00F751E8" w:rsidRPr="00821155">
        <w:rPr>
          <w:rStyle w:val="Strong"/>
          <w:sz w:val="28"/>
          <w:szCs w:val="28"/>
        </w:rPr>
        <w:t>residents’ need</w:t>
      </w:r>
      <w:r w:rsidR="00CE0A34" w:rsidRPr="00821155">
        <w:rPr>
          <w:rStyle w:val="Strong"/>
          <w:sz w:val="28"/>
          <w:szCs w:val="28"/>
        </w:rPr>
        <w:t>s</w:t>
      </w:r>
      <w:r w:rsidR="00F751E8" w:rsidRPr="00821155">
        <w:rPr>
          <w:rStyle w:val="Strong"/>
          <w:sz w:val="28"/>
          <w:szCs w:val="28"/>
        </w:rPr>
        <w:t xml:space="preserve"> change, so too must our approach</w:t>
      </w:r>
      <w:r w:rsidR="00375406" w:rsidRPr="00821155">
        <w:rPr>
          <w:rStyle w:val="Strong"/>
          <w:sz w:val="28"/>
          <w:szCs w:val="28"/>
        </w:rPr>
        <w:t>.</w:t>
      </w:r>
      <w:r w:rsidR="00375406" w:rsidRPr="00821155">
        <w:rPr>
          <w:rFonts w:ascii="Arial" w:hAnsi="Arial" w:cs="Arial"/>
          <w:sz w:val="28"/>
          <w:szCs w:val="28"/>
        </w:rPr>
        <w:t xml:space="preserve"> </w:t>
      </w:r>
      <w:r w:rsidR="00F751E8" w:rsidRPr="00821155">
        <w:rPr>
          <w:rFonts w:ascii="Arial" w:hAnsi="Arial" w:cs="Arial"/>
          <w:sz w:val="28"/>
          <w:szCs w:val="28"/>
        </w:rPr>
        <w:t>Our new strategy</w:t>
      </w:r>
      <w:r w:rsidR="17E839E8" w:rsidRPr="00821155">
        <w:rPr>
          <w:rFonts w:ascii="Arial" w:hAnsi="Arial" w:cs="Arial"/>
          <w:sz w:val="28"/>
          <w:szCs w:val="28"/>
        </w:rPr>
        <w:t xml:space="preserve"> enhance</w:t>
      </w:r>
      <w:r w:rsidR="00F751E8" w:rsidRPr="00821155">
        <w:rPr>
          <w:rFonts w:ascii="Arial" w:hAnsi="Arial" w:cs="Arial"/>
          <w:sz w:val="28"/>
          <w:szCs w:val="28"/>
        </w:rPr>
        <w:t>s the</w:t>
      </w:r>
      <w:r w:rsidR="17E839E8" w:rsidRPr="00821155">
        <w:rPr>
          <w:rFonts w:ascii="Arial" w:hAnsi="Arial" w:cs="Arial"/>
          <w:sz w:val="28"/>
          <w:szCs w:val="28"/>
        </w:rPr>
        <w:t xml:space="preserve"> focus </w:t>
      </w:r>
      <w:r w:rsidR="26F7306B" w:rsidRPr="00821155">
        <w:rPr>
          <w:rFonts w:ascii="Arial" w:hAnsi="Arial" w:cs="Arial"/>
          <w:sz w:val="28"/>
          <w:szCs w:val="28"/>
        </w:rPr>
        <w:t>on tackling inequalities and injustices</w:t>
      </w:r>
      <w:r w:rsidR="1924491A" w:rsidRPr="00821155">
        <w:rPr>
          <w:rFonts w:ascii="Arial" w:hAnsi="Arial" w:cs="Arial"/>
          <w:sz w:val="28"/>
          <w:szCs w:val="28"/>
        </w:rPr>
        <w:t xml:space="preserve"> </w:t>
      </w:r>
      <w:r w:rsidR="0680A7CD" w:rsidRPr="00821155">
        <w:rPr>
          <w:rFonts w:ascii="Arial" w:hAnsi="Arial" w:cs="Arial"/>
          <w:sz w:val="28"/>
          <w:szCs w:val="28"/>
        </w:rPr>
        <w:t xml:space="preserve">and </w:t>
      </w:r>
      <w:r w:rsidR="0026359E" w:rsidRPr="00821155">
        <w:rPr>
          <w:rFonts w:ascii="Arial" w:hAnsi="Arial" w:cs="Arial"/>
          <w:sz w:val="28"/>
          <w:szCs w:val="28"/>
        </w:rPr>
        <w:t xml:space="preserve">on </w:t>
      </w:r>
      <w:r w:rsidR="0680A7CD" w:rsidRPr="00821155">
        <w:rPr>
          <w:rFonts w:ascii="Arial" w:hAnsi="Arial" w:cs="Arial"/>
          <w:sz w:val="28"/>
          <w:szCs w:val="28"/>
        </w:rPr>
        <w:t>creating the conditions that make it easier for people to thrive and achieve their potential.</w:t>
      </w:r>
      <w:r w:rsidR="00A06FB6" w:rsidRPr="00821155">
        <w:rPr>
          <w:rFonts w:ascii="Arial" w:hAnsi="Arial" w:cs="Arial"/>
          <w:sz w:val="28"/>
          <w:szCs w:val="28"/>
        </w:rPr>
        <w:t xml:space="preserve"> </w:t>
      </w:r>
      <w:r w:rsidR="00366D8F" w:rsidRPr="00821155">
        <w:rPr>
          <w:rFonts w:ascii="Arial" w:hAnsi="Arial" w:cs="Arial"/>
          <w:sz w:val="28"/>
          <w:szCs w:val="28"/>
        </w:rPr>
        <w:t>This means recognising that the</w:t>
      </w:r>
      <w:r w:rsidR="00A06FB6" w:rsidRPr="00821155">
        <w:rPr>
          <w:rFonts w:ascii="Arial" w:hAnsi="Arial" w:cs="Arial"/>
          <w:sz w:val="28"/>
          <w:szCs w:val="28"/>
        </w:rPr>
        <w:t xml:space="preserve"> environment in which we live, work, and grow is a vital component of our wellbeing. </w:t>
      </w:r>
      <w:r w:rsidR="007758B5" w:rsidRPr="00821155">
        <w:rPr>
          <w:rFonts w:ascii="Arial" w:hAnsi="Arial" w:cs="Arial"/>
          <w:sz w:val="28"/>
          <w:szCs w:val="28"/>
        </w:rPr>
        <w:t>Over the next five years, we will</w:t>
      </w:r>
      <w:r w:rsidR="00366D8F" w:rsidRPr="00821155">
        <w:rPr>
          <w:rFonts w:ascii="Arial" w:hAnsi="Arial" w:cs="Arial"/>
          <w:sz w:val="28"/>
          <w:szCs w:val="28"/>
        </w:rPr>
        <w:t xml:space="preserve"> </w:t>
      </w:r>
      <w:r w:rsidR="0039507B" w:rsidRPr="00821155">
        <w:rPr>
          <w:rFonts w:ascii="Arial" w:hAnsi="Arial" w:cs="Arial"/>
          <w:sz w:val="28"/>
          <w:szCs w:val="28"/>
        </w:rPr>
        <w:t xml:space="preserve">aim </w:t>
      </w:r>
      <w:r w:rsidR="001948D0" w:rsidRPr="00821155">
        <w:rPr>
          <w:rFonts w:ascii="Arial" w:hAnsi="Arial" w:cs="Arial"/>
          <w:sz w:val="28"/>
          <w:szCs w:val="28"/>
        </w:rPr>
        <w:t xml:space="preserve">to put in place </w:t>
      </w:r>
      <w:r w:rsidR="00A06FB6" w:rsidRPr="00821155">
        <w:rPr>
          <w:rFonts w:ascii="Arial" w:hAnsi="Arial" w:cs="Arial"/>
          <w:sz w:val="28"/>
          <w:szCs w:val="28"/>
        </w:rPr>
        <w:t>the building blocks of a happy and healthy life</w:t>
      </w:r>
      <w:r w:rsidR="0039507B" w:rsidRPr="00821155">
        <w:rPr>
          <w:rFonts w:ascii="Arial" w:hAnsi="Arial" w:cs="Arial"/>
          <w:sz w:val="28"/>
          <w:szCs w:val="28"/>
        </w:rPr>
        <w:t xml:space="preserve">, such as </w:t>
      </w:r>
      <w:r w:rsidR="00A06FB6" w:rsidRPr="00821155">
        <w:rPr>
          <w:rFonts w:ascii="Arial" w:hAnsi="Arial" w:cs="Arial"/>
          <w:sz w:val="28"/>
          <w:szCs w:val="28"/>
        </w:rPr>
        <w:t>a safe and secure home environment, good education, stable employment, affordable housing, and access to support when it is needed</w:t>
      </w:r>
      <w:r w:rsidR="0041248E" w:rsidRPr="00821155">
        <w:rPr>
          <w:rFonts w:ascii="Arial" w:hAnsi="Arial" w:cs="Arial"/>
          <w:sz w:val="28"/>
          <w:szCs w:val="28"/>
        </w:rPr>
        <w:t>.</w:t>
      </w:r>
    </w:p>
    <w:p w14:paraId="00105D21" w14:textId="647AD1E4" w:rsidR="00A35AB6" w:rsidRPr="00821155" w:rsidRDefault="002242F5" w:rsidP="0053657D">
      <w:pPr>
        <w:spacing w:line="360" w:lineRule="auto"/>
        <w:rPr>
          <w:rFonts w:ascii="Arial" w:hAnsi="Arial" w:cs="Arial"/>
          <w:sz w:val="28"/>
          <w:szCs w:val="28"/>
        </w:rPr>
      </w:pPr>
      <w:r w:rsidRPr="00821155">
        <w:rPr>
          <w:rStyle w:val="Strong"/>
          <w:sz w:val="28"/>
          <w:szCs w:val="28"/>
        </w:rPr>
        <w:t>We can only do this by working in partnership</w:t>
      </w:r>
      <w:r w:rsidR="00BA6BDC" w:rsidRPr="00821155">
        <w:rPr>
          <w:rFonts w:ascii="Arial" w:hAnsi="Arial" w:cs="Arial"/>
          <w:sz w:val="28"/>
          <w:szCs w:val="28"/>
        </w:rPr>
        <w:t xml:space="preserve"> as members of the Health and Wellbeing Board</w:t>
      </w:r>
      <w:r w:rsidR="00D55790" w:rsidRPr="00821155">
        <w:rPr>
          <w:rFonts w:ascii="Arial" w:hAnsi="Arial" w:cs="Arial"/>
          <w:sz w:val="28"/>
          <w:szCs w:val="28"/>
        </w:rPr>
        <w:t>,</w:t>
      </w:r>
      <w:r w:rsidR="009C6506" w:rsidRPr="00821155">
        <w:rPr>
          <w:rFonts w:ascii="Arial" w:hAnsi="Arial" w:cs="Arial"/>
          <w:sz w:val="28"/>
          <w:szCs w:val="28"/>
        </w:rPr>
        <w:t xml:space="preserve"> </w:t>
      </w:r>
      <w:r w:rsidR="00CE157E" w:rsidRPr="00821155">
        <w:rPr>
          <w:rFonts w:ascii="Arial" w:hAnsi="Arial" w:cs="Arial"/>
          <w:sz w:val="28"/>
          <w:szCs w:val="28"/>
        </w:rPr>
        <w:t xml:space="preserve">with a shared </w:t>
      </w:r>
      <w:r w:rsidR="00683183" w:rsidRPr="00821155">
        <w:rPr>
          <w:rFonts w:ascii="Arial" w:hAnsi="Arial" w:cs="Arial"/>
          <w:sz w:val="28"/>
          <w:szCs w:val="28"/>
        </w:rPr>
        <w:t xml:space="preserve">health </w:t>
      </w:r>
      <w:r w:rsidR="00521680" w:rsidRPr="00821155">
        <w:rPr>
          <w:rFonts w:ascii="Arial" w:hAnsi="Arial" w:cs="Arial"/>
          <w:sz w:val="28"/>
          <w:szCs w:val="28"/>
        </w:rPr>
        <w:t xml:space="preserve">and care </w:t>
      </w:r>
      <w:r w:rsidR="00CE157E" w:rsidRPr="00821155">
        <w:rPr>
          <w:rFonts w:ascii="Arial" w:hAnsi="Arial" w:cs="Arial"/>
          <w:sz w:val="28"/>
          <w:szCs w:val="28"/>
        </w:rPr>
        <w:t>agenda</w:t>
      </w:r>
      <w:r w:rsidR="00433D47" w:rsidRPr="00821155">
        <w:rPr>
          <w:rFonts w:ascii="Arial" w:hAnsi="Arial" w:cs="Arial"/>
          <w:sz w:val="28"/>
          <w:szCs w:val="28"/>
        </w:rPr>
        <w:t xml:space="preserve">. </w:t>
      </w:r>
      <w:r w:rsidR="00484D22" w:rsidRPr="00821155">
        <w:rPr>
          <w:rFonts w:ascii="Arial" w:hAnsi="Arial" w:cs="Arial"/>
          <w:sz w:val="28"/>
          <w:szCs w:val="28"/>
        </w:rPr>
        <w:t>Th</w:t>
      </w:r>
      <w:r w:rsidR="008C79DF" w:rsidRPr="00821155">
        <w:rPr>
          <w:rFonts w:ascii="Arial" w:hAnsi="Arial" w:cs="Arial"/>
          <w:sz w:val="28"/>
          <w:szCs w:val="28"/>
        </w:rPr>
        <w:t>is strategy’s</w:t>
      </w:r>
      <w:r w:rsidR="00433D47" w:rsidRPr="00821155">
        <w:rPr>
          <w:rFonts w:ascii="Arial" w:hAnsi="Arial" w:cs="Arial"/>
          <w:sz w:val="28"/>
          <w:szCs w:val="28"/>
        </w:rPr>
        <w:t xml:space="preserve"> ambition to tackle inequalities and create </w:t>
      </w:r>
      <w:r w:rsidR="00764693" w:rsidRPr="00821155">
        <w:rPr>
          <w:rFonts w:ascii="Arial" w:hAnsi="Arial" w:cs="Arial"/>
          <w:sz w:val="28"/>
          <w:szCs w:val="28"/>
        </w:rPr>
        <w:t xml:space="preserve">healthy and fulfilling lives for </w:t>
      </w:r>
      <w:r w:rsidR="00433D47" w:rsidRPr="00821155">
        <w:rPr>
          <w:rFonts w:ascii="Arial" w:hAnsi="Arial" w:cs="Arial"/>
          <w:sz w:val="28"/>
          <w:szCs w:val="28"/>
        </w:rPr>
        <w:t xml:space="preserve">everyone sits alongside </w:t>
      </w:r>
      <w:r w:rsidR="00284BEA" w:rsidRPr="00821155">
        <w:rPr>
          <w:rFonts w:ascii="Arial" w:hAnsi="Arial" w:cs="Arial"/>
          <w:sz w:val="28"/>
          <w:szCs w:val="28"/>
        </w:rPr>
        <w:t xml:space="preserve">the ambitions of </w:t>
      </w:r>
      <w:r w:rsidR="003F27E3" w:rsidRPr="00821155">
        <w:rPr>
          <w:rFonts w:ascii="Arial" w:hAnsi="Arial" w:cs="Arial"/>
          <w:sz w:val="28"/>
          <w:szCs w:val="28"/>
        </w:rPr>
        <w:t>NHS Kent and Medway’s Integrated Care Strategy</w:t>
      </w:r>
      <w:r w:rsidR="00404830" w:rsidRPr="00821155">
        <w:rPr>
          <w:rFonts w:ascii="Arial" w:hAnsi="Arial" w:cs="Arial"/>
          <w:sz w:val="28"/>
          <w:szCs w:val="28"/>
        </w:rPr>
        <w:t>:</w:t>
      </w:r>
      <w:r w:rsidR="003F27E3" w:rsidRPr="00821155">
        <w:rPr>
          <w:rFonts w:ascii="Arial" w:hAnsi="Arial" w:cs="Arial"/>
          <w:sz w:val="28"/>
          <w:szCs w:val="28"/>
        </w:rPr>
        <w:t xml:space="preserve"> </w:t>
      </w:r>
      <w:r w:rsidR="00470ABF" w:rsidRPr="00821155">
        <w:rPr>
          <w:rFonts w:ascii="Arial" w:hAnsi="Arial" w:cs="Arial"/>
          <w:sz w:val="28"/>
          <w:szCs w:val="28"/>
        </w:rPr>
        <w:t xml:space="preserve">to </w:t>
      </w:r>
      <w:r w:rsidR="00A35AB6" w:rsidRPr="00821155">
        <w:rPr>
          <w:rFonts w:ascii="Arial" w:hAnsi="Arial" w:cs="Arial"/>
          <w:sz w:val="28"/>
          <w:szCs w:val="28"/>
        </w:rPr>
        <w:t>work together to reduce economic and health inequalities, support social and economic development, improve public service outcomes, and ensure services for citizens are</w:t>
      </w:r>
      <w:r w:rsidR="6DB4AD70" w:rsidRPr="00821155">
        <w:rPr>
          <w:rFonts w:ascii="Arial" w:hAnsi="Arial" w:cs="Arial"/>
          <w:sz w:val="28"/>
          <w:szCs w:val="28"/>
        </w:rPr>
        <w:t xml:space="preserve"> of</w:t>
      </w:r>
      <w:r w:rsidR="00A35AB6" w:rsidRPr="00821155">
        <w:rPr>
          <w:rFonts w:ascii="Arial" w:hAnsi="Arial" w:cs="Arial"/>
          <w:sz w:val="28"/>
          <w:szCs w:val="28"/>
        </w:rPr>
        <w:t xml:space="preserve"> excellent quality and </w:t>
      </w:r>
      <w:bookmarkStart w:id="3" w:name="_Int_oBtG2Jpp"/>
      <w:r w:rsidR="00A35AB6" w:rsidRPr="00821155">
        <w:rPr>
          <w:rFonts w:ascii="Arial" w:hAnsi="Arial" w:cs="Arial"/>
          <w:sz w:val="28"/>
          <w:szCs w:val="28"/>
        </w:rPr>
        <w:t>good value</w:t>
      </w:r>
      <w:bookmarkEnd w:id="3"/>
      <w:r w:rsidR="00A35AB6" w:rsidRPr="00821155">
        <w:rPr>
          <w:rFonts w:ascii="Arial" w:hAnsi="Arial" w:cs="Arial"/>
          <w:sz w:val="28"/>
          <w:szCs w:val="28"/>
        </w:rPr>
        <w:t xml:space="preserve"> for money</w:t>
      </w:r>
      <w:r w:rsidR="00470ABF" w:rsidRPr="00821155">
        <w:rPr>
          <w:rFonts w:ascii="Arial" w:hAnsi="Arial" w:cs="Arial"/>
          <w:sz w:val="28"/>
          <w:szCs w:val="28"/>
        </w:rPr>
        <w:t>.</w:t>
      </w:r>
    </w:p>
    <w:p w14:paraId="5CE711FB" w14:textId="6F862870" w:rsidR="005718C5" w:rsidRDefault="00F34D38" w:rsidP="0053657D">
      <w:pPr>
        <w:spacing w:line="360" w:lineRule="auto"/>
        <w:rPr>
          <w:rFonts w:ascii="Arial" w:hAnsi="Arial" w:cs="Arial"/>
          <w:sz w:val="28"/>
          <w:szCs w:val="28"/>
        </w:rPr>
      </w:pPr>
      <w:r w:rsidRPr="00821155">
        <w:rPr>
          <w:rStyle w:val="Strong"/>
          <w:sz w:val="28"/>
          <w:szCs w:val="28"/>
        </w:rPr>
        <w:t xml:space="preserve">Good health and wellbeing </w:t>
      </w:r>
      <w:bookmarkStart w:id="4" w:name="_Int_ate9bNno"/>
      <w:proofErr w:type="gramStart"/>
      <w:r w:rsidRPr="00821155">
        <w:rPr>
          <w:rStyle w:val="Strong"/>
          <w:sz w:val="28"/>
          <w:szCs w:val="28"/>
        </w:rPr>
        <w:t>is</w:t>
      </w:r>
      <w:bookmarkEnd w:id="4"/>
      <w:proofErr w:type="gramEnd"/>
      <w:r w:rsidRPr="00821155">
        <w:rPr>
          <w:rStyle w:val="Strong"/>
          <w:sz w:val="28"/>
          <w:szCs w:val="28"/>
        </w:rPr>
        <w:t xml:space="preserve"> a collective endeavour</w:t>
      </w:r>
      <w:r w:rsidRPr="00821155">
        <w:rPr>
          <w:rFonts w:ascii="Arial" w:hAnsi="Arial" w:cs="Arial"/>
          <w:sz w:val="28"/>
          <w:szCs w:val="28"/>
        </w:rPr>
        <w:t xml:space="preserve"> and h</w:t>
      </w:r>
      <w:r w:rsidR="004E1F54" w:rsidRPr="00821155">
        <w:rPr>
          <w:rFonts w:ascii="Arial" w:hAnsi="Arial" w:cs="Arial"/>
          <w:sz w:val="28"/>
          <w:szCs w:val="28"/>
        </w:rPr>
        <w:t>aving the right strategy is a</w:t>
      </w:r>
      <w:r w:rsidR="00BF797F" w:rsidRPr="00821155">
        <w:rPr>
          <w:rFonts w:ascii="Arial" w:hAnsi="Arial" w:cs="Arial"/>
          <w:sz w:val="28"/>
          <w:szCs w:val="28"/>
        </w:rPr>
        <w:t>n</w:t>
      </w:r>
      <w:r w:rsidR="004E1F54" w:rsidRPr="00821155">
        <w:rPr>
          <w:rFonts w:ascii="Arial" w:hAnsi="Arial" w:cs="Arial"/>
          <w:sz w:val="28"/>
          <w:szCs w:val="28"/>
        </w:rPr>
        <w:t xml:space="preserve"> important first step.</w:t>
      </w:r>
      <w:r w:rsidR="00C274EB" w:rsidRPr="00821155">
        <w:rPr>
          <w:rFonts w:ascii="Arial" w:hAnsi="Arial" w:cs="Arial"/>
          <w:sz w:val="28"/>
          <w:szCs w:val="28"/>
        </w:rPr>
        <w:t xml:space="preserve"> </w:t>
      </w:r>
      <w:r w:rsidR="001567CA" w:rsidRPr="00821155">
        <w:rPr>
          <w:rFonts w:ascii="Arial" w:hAnsi="Arial" w:cs="Arial"/>
          <w:sz w:val="28"/>
          <w:szCs w:val="28"/>
        </w:rPr>
        <w:t xml:space="preserve">COVID-19 demonstrated the power of togetherness and the incredible strengths that prevail in our community </w:t>
      </w:r>
      <w:r w:rsidR="005A2BC5" w:rsidRPr="00821155">
        <w:rPr>
          <w:rFonts w:ascii="Arial" w:hAnsi="Arial" w:cs="Arial"/>
          <w:sz w:val="28"/>
          <w:szCs w:val="28"/>
        </w:rPr>
        <w:t xml:space="preserve">when people </w:t>
      </w:r>
      <w:r w:rsidR="00C367BF" w:rsidRPr="00821155">
        <w:rPr>
          <w:rFonts w:ascii="Arial" w:hAnsi="Arial" w:cs="Arial"/>
          <w:sz w:val="28"/>
          <w:szCs w:val="28"/>
        </w:rPr>
        <w:t xml:space="preserve">come together </w:t>
      </w:r>
      <w:r w:rsidR="00F2378C" w:rsidRPr="00821155">
        <w:rPr>
          <w:rFonts w:ascii="Arial" w:hAnsi="Arial" w:cs="Arial"/>
          <w:sz w:val="28"/>
          <w:szCs w:val="28"/>
        </w:rPr>
        <w:t xml:space="preserve">with </w:t>
      </w:r>
      <w:r w:rsidR="001567CA" w:rsidRPr="00821155">
        <w:rPr>
          <w:rFonts w:ascii="Arial" w:hAnsi="Arial" w:cs="Arial"/>
          <w:sz w:val="28"/>
          <w:szCs w:val="28"/>
        </w:rPr>
        <w:t>a shared sense of purpose.</w:t>
      </w:r>
      <w:r w:rsidR="00570B0F" w:rsidRPr="00821155">
        <w:rPr>
          <w:rFonts w:ascii="Arial" w:hAnsi="Arial" w:cs="Arial"/>
          <w:sz w:val="28"/>
          <w:szCs w:val="28"/>
        </w:rPr>
        <w:t xml:space="preserve"> </w:t>
      </w:r>
      <w:r w:rsidR="000537E7" w:rsidRPr="00821155">
        <w:rPr>
          <w:rFonts w:ascii="Arial" w:hAnsi="Arial" w:cs="Arial"/>
          <w:sz w:val="28"/>
          <w:szCs w:val="28"/>
        </w:rPr>
        <w:t xml:space="preserve">We have </w:t>
      </w:r>
      <w:r w:rsidR="000C00B1" w:rsidRPr="00821155">
        <w:rPr>
          <w:rFonts w:ascii="Arial" w:hAnsi="Arial" w:cs="Arial"/>
          <w:sz w:val="28"/>
          <w:szCs w:val="28"/>
        </w:rPr>
        <w:t>a vibrant</w:t>
      </w:r>
      <w:r w:rsidR="000537E7" w:rsidRPr="00821155">
        <w:rPr>
          <w:rFonts w:ascii="Arial" w:hAnsi="Arial" w:cs="Arial"/>
          <w:sz w:val="28"/>
          <w:szCs w:val="28"/>
        </w:rPr>
        <w:t xml:space="preserve"> </w:t>
      </w:r>
      <w:r w:rsidR="00E849A0" w:rsidRPr="00821155">
        <w:rPr>
          <w:rFonts w:ascii="Arial" w:hAnsi="Arial" w:cs="Arial"/>
          <w:sz w:val="28"/>
          <w:szCs w:val="28"/>
        </w:rPr>
        <w:t xml:space="preserve">range of </w:t>
      </w:r>
      <w:r w:rsidR="000537E7" w:rsidRPr="00821155">
        <w:rPr>
          <w:rFonts w:ascii="Arial" w:hAnsi="Arial" w:cs="Arial"/>
          <w:sz w:val="28"/>
          <w:szCs w:val="28"/>
        </w:rPr>
        <w:t>voluntary and community organisation</w:t>
      </w:r>
      <w:r w:rsidR="18B8086E" w:rsidRPr="00821155">
        <w:rPr>
          <w:rFonts w:ascii="Arial" w:hAnsi="Arial" w:cs="Arial"/>
          <w:sz w:val="28"/>
          <w:szCs w:val="28"/>
        </w:rPr>
        <w:t>s</w:t>
      </w:r>
      <w:r w:rsidR="000537E7" w:rsidRPr="00821155">
        <w:rPr>
          <w:rFonts w:ascii="Arial" w:hAnsi="Arial" w:cs="Arial"/>
          <w:sz w:val="28"/>
          <w:szCs w:val="28"/>
        </w:rPr>
        <w:t xml:space="preserve"> </w:t>
      </w:r>
      <w:r w:rsidR="00BF797F" w:rsidRPr="00821155">
        <w:rPr>
          <w:rFonts w:ascii="Arial" w:hAnsi="Arial" w:cs="Arial"/>
          <w:sz w:val="28"/>
          <w:szCs w:val="28"/>
        </w:rPr>
        <w:t>who play a vital role in supporting the health and wellbeing of our residents.</w:t>
      </w:r>
      <w:r w:rsidR="00C274EB" w:rsidRPr="00821155">
        <w:rPr>
          <w:rFonts w:ascii="Arial" w:hAnsi="Arial" w:cs="Arial"/>
          <w:sz w:val="28"/>
          <w:szCs w:val="28"/>
        </w:rPr>
        <w:t xml:space="preserve"> </w:t>
      </w:r>
      <w:r w:rsidR="00FC69F7" w:rsidRPr="00821155">
        <w:rPr>
          <w:rFonts w:ascii="Arial" w:hAnsi="Arial" w:cs="Arial"/>
          <w:sz w:val="28"/>
          <w:szCs w:val="28"/>
        </w:rPr>
        <w:t xml:space="preserve">This strategy is an invitation to all sectors, </w:t>
      </w:r>
      <w:r w:rsidR="000C00B1" w:rsidRPr="00821155">
        <w:rPr>
          <w:rFonts w:ascii="Arial" w:hAnsi="Arial" w:cs="Arial"/>
          <w:sz w:val="28"/>
          <w:szCs w:val="28"/>
        </w:rPr>
        <w:t>organisations,</w:t>
      </w:r>
      <w:r w:rsidR="00FC69F7" w:rsidRPr="00821155">
        <w:rPr>
          <w:rFonts w:ascii="Arial" w:hAnsi="Arial" w:cs="Arial"/>
          <w:sz w:val="28"/>
          <w:szCs w:val="28"/>
        </w:rPr>
        <w:t xml:space="preserve"> and communities to</w:t>
      </w:r>
      <w:r w:rsidR="002A2FC6" w:rsidRPr="00821155">
        <w:rPr>
          <w:rFonts w:ascii="Arial" w:hAnsi="Arial" w:cs="Arial"/>
          <w:sz w:val="28"/>
          <w:szCs w:val="28"/>
        </w:rPr>
        <w:t xml:space="preserve"> build on </w:t>
      </w:r>
      <w:r w:rsidR="00E849A0" w:rsidRPr="00821155">
        <w:rPr>
          <w:rFonts w:ascii="Arial" w:hAnsi="Arial" w:cs="Arial"/>
          <w:sz w:val="28"/>
          <w:szCs w:val="28"/>
        </w:rPr>
        <w:t>our great</w:t>
      </w:r>
      <w:r w:rsidR="000C00B1" w:rsidRPr="00821155">
        <w:rPr>
          <w:rFonts w:ascii="Arial" w:hAnsi="Arial" w:cs="Arial"/>
          <w:sz w:val="28"/>
          <w:szCs w:val="28"/>
        </w:rPr>
        <w:t xml:space="preserve"> </w:t>
      </w:r>
      <w:r w:rsidR="002A2FC6" w:rsidRPr="00821155">
        <w:rPr>
          <w:rFonts w:ascii="Arial" w:hAnsi="Arial" w:cs="Arial"/>
          <w:sz w:val="28"/>
          <w:szCs w:val="28"/>
        </w:rPr>
        <w:t>foundation</w:t>
      </w:r>
      <w:r w:rsidR="00CE3FF6" w:rsidRPr="00821155">
        <w:rPr>
          <w:rFonts w:ascii="Arial" w:hAnsi="Arial" w:cs="Arial"/>
          <w:sz w:val="28"/>
          <w:szCs w:val="28"/>
        </w:rPr>
        <w:t>s</w:t>
      </w:r>
      <w:r w:rsidR="002A2FC6" w:rsidRPr="00821155">
        <w:rPr>
          <w:rFonts w:ascii="Arial" w:hAnsi="Arial" w:cs="Arial"/>
          <w:sz w:val="28"/>
          <w:szCs w:val="28"/>
        </w:rPr>
        <w:t xml:space="preserve"> </w:t>
      </w:r>
      <w:r w:rsidR="00851964" w:rsidRPr="00821155">
        <w:rPr>
          <w:rFonts w:ascii="Arial" w:hAnsi="Arial" w:cs="Arial"/>
          <w:sz w:val="28"/>
          <w:szCs w:val="28"/>
        </w:rPr>
        <w:t>and strive towards</w:t>
      </w:r>
      <w:r w:rsidR="00C226E3" w:rsidRPr="00821155">
        <w:rPr>
          <w:rFonts w:ascii="Arial" w:hAnsi="Arial" w:cs="Arial"/>
          <w:sz w:val="28"/>
          <w:szCs w:val="28"/>
        </w:rPr>
        <w:t xml:space="preserve"> a healthier, happier, and more equitable Medway.</w:t>
      </w:r>
    </w:p>
    <w:p w14:paraId="3612D7D5" w14:textId="15D7DC28" w:rsidR="00782B41" w:rsidRPr="00821155" w:rsidRDefault="00782B41" w:rsidP="0053657D">
      <w:pPr>
        <w:spacing w:line="360" w:lineRule="auto"/>
        <w:rPr>
          <w:rFonts w:ascii="Arial" w:hAnsi="Arial" w:cs="Arial"/>
          <w:sz w:val="28"/>
          <w:szCs w:val="28"/>
        </w:rPr>
      </w:pPr>
      <w:r>
        <w:rPr>
          <w:rFonts w:ascii="Arial" w:hAnsi="Arial" w:cs="Arial"/>
          <w:sz w:val="28"/>
          <w:szCs w:val="28"/>
        </w:rPr>
        <w:t xml:space="preserve">Cllr Teresa Murray, </w:t>
      </w:r>
      <w:r w:rsidRPr="00782B41">
        <w:rPr>
          <w:rFonts w:ascii="Arial" w:hAnsi="Arial" w:cs="Arial"/>
          <w:sz w:val="28"/>
          <w:szCs w:val="28"/>
        </w:rPr>
        <w:t>Deputy Leader for Medway Council and Portfolio Holder for Public Health Chair Medway Health and Wellbeing Board</w:t>
      </w:r>
    </w:p>
    <w:p w14:paraId="4364B388" w14:textId="2478D1F8" w:rsidR="00860123" w:rsidRPr="00B41948" w:rsidRDefault="00860123" w:rsidP="00B41948">
      <w:pPr>
        <w:pStyle w:val="Chapterheading"/>
      </w:pPr>
      <w:bookmarkStart w:id="5" w:name="_Toc150337376"/>
      <w:bookmarkStart w:id="6" w:name="_Toc163816678"/>
      <w:r>
        <w:t>Introduction</w:t>
      </w:r>
      <w:bookmarkEnd w:id="5"/>
      <w:bookmarkEnd w:id="6"/>
    </w:p>
    <w:p w14:paraId="0B913A3B" w14:textId="77777777" w:rsidR="0009466E" w:rsidRPr="00840B16" w:rsidRDefault="0009466E" w:rsidP="00840B16"/>
    <w:p w14:paraId="454034FE" w14:textId="172BEF8A" w:rsidR="00FC5E6D" w:rsidRPr="0055688B" w:rsidRDefault="00D3170E" w:rsidP="00401923">
      <w:pPr>
        <w:pStyle w:val="Heading1"/>
      </w:pPr>
      <w:bookmarkStart w:id="7" w:name="_Toc163816679"/>
      <w:r>
        <w:t>Who will deliver the strategy?</w:t>
      </w:r>
      <w:bookmarkEnd w:id="7"/>
    </w:p>
    <w:p w14:paraId="2C31B552" w14:textId="77777777" w:rsidR="008F3B9D" w:rsidRPr="008F3B9D" w:rsidRDefault="008F3B9D" w:rsidP="008F3B9D"/>
    <w:p w14:paraId="03B13DC7" w14:textId="21C69126" w:rsidR="009858C2" w:rsidRPr="00821155" w:rsidRDefault="009858C2" w:rsidP="0053657D">
      <w:pPr>
        <w:spacing w:line="360" w:lineRule="auto"/>
        <w:rPr>
          <w:rFonts w:ascii="Arial" w:hAnsi="Arial" w:cs="Arial"/>
          <w:sz w:val="28"/>
          <w:szCs w:val="28"/>
        </w:rPr>
      </w:pPr>
      <w:r w:rsidRPr="00821155">
        <w:rPr>
          <w:rFonts w:ascii="Arial" w:hAnsi="Arial" w:cs="Arial"/>
          <w:sz w:val="28"/>
          <w:szCs w:val="28"/>
        </w:rPr>
        <w:t>The Medway Joint Health and Wellbeing Strategy is our blueprint for improving health and wellbeing for everyone living, working, and studying in Medway.</w:t>
      </w:r>
    </w:p>
    <w:p w14:paraId="0C41D09B" w14:textId="77777777" w:rsidR="009858C2" w:rsidRPr="00821155" w:rsidRDefault="009858C2" w:rsidP="0053657D">
      <w:pPr>
        <w:spacing w:line="360" w:lineRule="auto"/>
        <w:rPr>
          <w:rFonts w:ascii="Arial" w:hAnsi="Arial" w:cs="Arial"/>
          <w:sz w:val="28"/>
          <w:szCs w:val="28"/>
        </w:rPr>
      </w:pPr>
      <w:r w:rsidRPr="00821155">
        <w:rPr>
          <w:rFonts w:ascii="Arial" w:hAnsi="Arial" w:cs="Arial"/>
          <w:sz w:val="28"/>
          <w:szCs w:val="28"/>
        </w:rPr>
        <w:t>In this document we describe:</w:t>
      </w:r>
    </w:p>
    <w:p w14:paraId="53EC7564" w14:textId="77777777" w:rsidR="009858C2" w:rsidRPr="00821155" w:rsidRDefault="009858C2" w:rsidP="0053657D">
      <w:pPr>
        <w:pStyle w:val="ListParagraph"/>
        <w:numPr>
          <w:ilvl w:val="0"/>
          <w:numId w:val="3"/>
        </w:numPr>
        <w:spacing w:line="360" w:lineRule="auto"/>
        <w:rPr>
          <w:rFonts w:ascii="Arial" w:hAnsi="Arial" w:cs="Arial"/>
          <w:sz w:val="28"/>
          <w:szCs w:val="28"/>
        </w:rPr>
      </w:pPr>
      <w:r w:rsidRPr="00821155">
        <w:rPr>
          <w:rFonts w:ascii="Arial" w:hAnsi="Arial" w:cs="Arial"/>
          <w:sz w:val="28"/>
          <w:szCs w:val="28"/>
        </w:rPr>
        <w:t>The current health and care landscape in Medway and what residents have told us about their health and wellbeing.</w:t>
      </w:r>
    </w:p>
    <w:p w14:paraId="3160682D" w14:textId="4B353D98" w:rsidR="009858C2" w:rsidRPr="00821155" w:rsidRDefault="009858C2" w:rsidP="0053657D">
      <w:pPr>
        <w:pStyle w:val="ListParagraph"/>
        <w:numPr>
          <w:ilvl w:val="0"/>
          <w:numId w:val="3"/>
        </w:numPr>
        <w:spacing w:line="360" w:lineRule="auto"/>
        <w:rPr>
          <w:rFonts w:ascii="Arial" w:hAnsi="Arial" w:cs="Arial"/>
          <w:sz w:val="28"/>
          <w:szCs w:val="28"/>
        </w:rPr>
      </w:pPr>
      <w:r w:rsidRPr="00821155">
        <w:rPr>
          <w:rFonts w:ascii="Arial" w:hAnsi="Arial" w:cs="Arial"/>
          <w:sz w:val="28"/>
          <w:szCs w:val="28"/>
        </w:rPr>
        <w:t xml:space="preserve">A comprehensive set of priorities to inform </w:t>
      </w:r>
      <w:r w:rsidR="003174A5" w:rsidRPr="00821155">
        <w:rPr>
          <w:rFonts w:ascii="Arial" w:hAnsi="Arial" w:cs="Arial"/>
          <w:sz w:val="28"/>
          <w:szCs w:val="28"/>
        </w:rPr>
        <w:t xml:space="preserve">what we all need to do together </w:t>
      </w:r>
      <w:r w:rsidRPr="00821155">
        <w:rPr>
          <w:rFonts w:ascii="Arial" w:hAnsi="Arial" w:cs="Arial"/>
          <w:sz w:val="28"/>
          <w:szCs w:val="28"/>
        </w:rPr>
        <w:t>over the next five years to meet the needs of local people.</w:t>
      </w:r>
    </w:p>
    <w:p w14:paraId="5A8960EF" w14:textId="581410BD" w:rsidR="009858C2" w:rsidRPr="00821155" w:rsidRDefault="0053068A" w:rsidP="0053657D">
      <w:pPr>
        <w:pStyle w:val="ListParagraph"/>
        <w:numPr>
          <w:ilvl w:val="0"/>
          <w:numId w:val="3"/>
        </w:numPr>
        <w:spacing w:line="360" w:lineRule="auto"/>
        <w:rPr>
          <w:rFonts w:ascii="Arial" w:hAnsi="Arial" w:cs="Arial"/>
          <w:sz w:val="28"/>
          <w:szCs w:val="28"/>
        </w:rPr>
      </w:pPr>
      <w:r w:rsidRPr="00821155">
        <w:rPr>
          <w:rFonts w:ascii="Arial" w:hAnsi="Arial" w:cs="Arial"/>
          <w:sz w:val="28"/>
          <w:szCs w:val="28"/>
        </w:rPr>
        <w:t>How t</w:t>
      </w:r>
      <w:r w:rsidR="009858C2" w:rsidRPr="00821155">
        <w:rPr>
          <w:rFonts w:ascii="Arial" w:hAnsi="Arial" w:cs="Arial"/>
          <w:sz w:val="28"/>
          <w:szCs w:val="28"/>
        </w:rPr>
        <w:t>his strategy was developed through a combination of looking at what the data tells us are important causes of illness and early death in Medway</w:t>
      </w:r>
      <w:r w:rsidR="758FC064" w:rsidRPr="00821155">
        <w:rPr>
          <w:rFonts w:ascii="Arial" w:hAnsi="Arial" w:cs="Arial"/>
          <w:sz w:val="28"/>
          <w:szCs w:val="28"/>
        </w:rPr>
        <w:t>,</w:t>
      </w:r>
      <w:r w:rsidR="009858C2" w:rsidRPr="00821155">
        <w:rPr>
          <w:rFonts w:ascii="Arial" w:hAnsi="Arial" w:cs="Arial"/>
          <w:sz w:val="28"/>
          <w:szCs w:val="28"/>
        </w:rPr>
        <w:t xml:space="preserve"> and by listening to what people in Medway told us is important to them.</w:t>
      </w:r>
    </w:p>
    <w:p w14:paraId="00AD68F9" w14:textId="77734377" w:rsidR="00F77B46" w:rsidRPr="00821155" w:rsidRDefault="00E03862" w:rsidP="0053657D">
      <w:pPr>
        <w:spacing w:line="360" w:lineRule="auto"/>
        <w:rPr>
          <w:rFonts w:ascii="Arial" w:hAnsi="Arial" w:cs="Arial"/>
          <w:sz w:val="28"/>
          <w:szCs w:val="28"/>
        </w:rPr>
      </w:pPr>
      <w:r w:rsidRPr="00821155">
        <w:rPr>
          <w:rFonts w:ascii="Arial" w:hAnsi="Arial" w:cs="Arial"/>
          <w:sz w:val="28"/>
          <w:szCs w:val="28"/>
        </w:rPr>
        <w:t>Th</w:t>
      </w:r>
      <w:r w:rsidR="008F62A4" w:rsidRPr="00821155">
        <w:rPr>
          <w:rFonts w:ascii="Arial" w:hAnsi="Arial" w:cs="Arial"/>
          <w:sz w:val="28"/>
          <w:szCs w:val="28"/>
        </w:rPr>
        <w:t>is</w:t>
      </w:r>
      <w:r w:rsidRPr="00821155">
        <w:rPr>
          <w:rFonts w:ascii="Arial" w:hAnsi="Arial" w:cs="Arial"/>
          <w:sz w:val="28"/>
          <w:szCs w:val="28"/>
        </w:rPr>
        <w:t xml:space="preserve"> strategy is overseen by the</w:t>
      </w:r>
      <w:r w:rsidR="00AF4605" w:rsidRPr="00821155">
        <w:rPr>
          <w:rFonts w:ascii="Arial" w:hAnsi="Arial" w:cs="Arial"/>
          <w:sz w:val="28"/>
          <w:szCs w:val="28"/>
        </w:rPr>
        <w:t xml:space="preserve"> Medway</w:t>
      </w:r>
      <w:r w:rsidRPr="00821155">
        <w:rPr>
          <w:rFonts w:ascii="Arial" w:hAnsi="Arial" w:cs="Arial"/>
          <w:sz w:val="28"/>
          <w:szCs w:val="28"/>
        </w:rPr>
        <w:t xml:space="preserve"> Health and Wellbeing Board</w:t>
      </w:r>
      <w:r w:rsidR="004F7D77" w:rsidRPr="00821155">
        <w:rPr>
          <w:rFonts w:ascii="Arial" w:hAnsi="Arial" w:cs="Arial"/>
          <w:sz w:val="28"/>
          <w:szCs w:val="28"/>
        </w:rPr>
        <w:t xml:space="preserve"> </w:t>
      </w:r>
      <w:r w:rsidR="00CC40CC" w:rsidRPr="00821155">
        <w:rPr>
          <w:rFonts w:ascii="Arial" w:hAnsi="Arial" w:cs="Arial"/>
          <w:sz w:val="28"/>
          <w:szCs w:val="28"/>
        </w:rPr>
        <w:t xml:space="preserve">(HWB) </w:t>
      </w:r>
      <w:r w:rsidR="004F7D77" w:rsidRPr="00821155">
        <w:rPr>
          <w:rFonts w:ascii="Arial" w:hAnsi="Arial" w:cs="Arial"/>
          <w:sz w:val="28"/>
          <w:szCs w:val="28"/>
        </w:rPr>
        <w:t xml:space="preserve">which includes </w:t>
      </w:r>
      <w:r w:rsidR="00BB48A1" w:rsidRPr="00821155">
        <w:rPr>
          <w:rFonts w:ascii="Arial" w:hAnsi="Arial" w:cs="Arial"/>
          <w:sz w:val="28"/>
          <w:szCs w:val="28"/>
        </w:rPr>
        <w:t xml:space="preserve">the NHS, </w:t>
      </w:r>
      <w:r w:rsidR="00A53426" w:rsidRPr="00821155">
        <w:rPr>
          <w:rFonts w:ascii="Arial" w:hAnsi="Arial" w:cs="Arial"/>
          <w:sz w:val="28"/>
          <w:szCs w:val="28"/>
        </w:rPr>
        <w:t>Healthwatch, Medway Council</w:t>
      </w:r>
      <w:r w:rsidR="007D795B" w:rsidRPr="00821155">
        <w:rPr>
          <w:rFonts w:ascii="Arial" w:hAnsi="Arial" w:cs="Arial"/>
          <w:sz w:val="28"/>
          <w:szCs w:val="28"/>
        </w:rPr>
        <w:t xml:space="preserve"> officers</w:t>
      </w:r>
      <w:r w:rsidR="00893C21" w:rsidRPr="00821155">
        <w:rPr>
          <w:rFonts w:ascii="Arial" w:hAnsi="Arial" w:cs="Arial"/>
          <w:sz w:val="28"/>
          <w:szCs w:val="28"/>
        </w:rPr>
        <w:t>,</w:t>
      </w:r>
      <w:r w:rsidR="00A53426" w:rsidRPr="00821155">
        <w:rPr>
          <w:rFonts w:ascii="Arial" w:hAnsi="Arial" w:cs="Arial"/>
          <w:sz w:val="28"/>
          <w:szCs w:val="28"/>
        </w:rPr>
        <w:t xml:space="preserve"> and elected </w:t>
      </w:r>
      <w:r w:rsidR="007D795B" w:rsidRPr="00821155">
        <w:rPr>
          <w:rFonts w:ascii="Arial" w:hAnsi="Arial" w:cs="Arial"/>
          <w:sz w:val="28"/>
          <w:szCs w:val="28"/>
        </w:rPr>
        <w:t>members (councillors)</w:t>
      </w:r>
      <w:r w:rsidR="004F7D77" w:rsidRPr="00821155">
        <w:rPr>
          <w:rFonts w:ascii="Arial" w:hAnsi="Arial" w:cs="Arial"/>
          <w:sz w:val="28"/>
          <w:szCs w:val="28"/>
        </w:rPr>
        <w:t>.</w:t>
      </w:r>
      <w:r w:rsidR="00C274EB" w:rsidRPr="00821155">
        <w:rPr>
          <w:rFonts w:ascii="Arial" w:hAnsi="Arial" w:cs="Arial"/>
          <w:sz w:val="28"/>
          <w:szCs w:val="28"/>
        </w:rPr>
        <w:t xml:space="preserve"> </w:t>
      </w:r>
      <w:r w:rsidR="00192B16" w:rsidRPr="00821155">
        <w:rPr>
          <w:rFonts w:ascii="Arial" w:hAnsi="Arial" w:cs="Arial"/>
          <w:sz w:val="28"/>
          <w:szCs w:val="28"/>
        </w:rPr>
        <w:t>It</w:t>
      </w:r>
      <w:r w:rsidR="70A4039A" w:rsidRPr="00821155">
        <w:rPr>
          <w:rFonts w:ascii="Arial" w:hAnsi="Arial" w:cs="Arial"/>
          <w:sz w:val="28"/>
          <w:szCs w:val="28"/>
        </w:rPr>
        <w:t xml:space="preserve"> is</w:t>
      </w:r>
      <w:r w:rsidR="00192B16" w:rsidRPr="00821155">
        <w:rPr>
          <w:rFonts w:ascii="Arial" w:hAnsi="Arial" w:cs="Arial"/>
          <w:sz w:val="28"/>
          <w:szCs w:val="28"/>
        </w:rPr>
        <w:t xml:space="preserve"> not owned by any single </w:t>
      </w:r>
      <w:r w:rsidR="00961F55" w:rsidRPr="00821155">
        <w:rPr>
          <w:rFonts w:ascii="Arial" w:hAnsi="Arial" w:cs="Arial"/>
          <w:sz w:val="28"/>
          <w:szCs w:val="28"/>
        </w:rPr>
        <w:t>organisation but</w:t>
      </w:r>
      <w:r w:rsidR="00192B16" w:rsidRPr="00821155">
        <w:rPr>
          <w:rFonts w:ascii="Arial" w:hAnsi="Arial" w:cs="Arial"/>
          <w:sz w:val="28"/>
          <w:szCs w:val="28"/>
        </w:rPr>
        <w:t xml:space="preserve"> </w:t>
      </w:r>
      <w:r w:rsidR="00436BC2" w:rsidRPr="00821155">
        <w:rPr>
          <w:rFonts w:ascii="Arial" w:hAnsi="Arial" w:cs="Arial"/>
          <w:sz w:val="28"/>
          <w:szCs w:val="28"/>
        </w:rPr>
        <w:t xml:space="preserve">aims to </w:t>
      </w:r>
      <w:r w:rsidR="00E93F23" w:rsidRPr="00821155">
        <w:rPr>
          <w:rFonts w:ascii="Arial" w:hAnsi="Arial" w:cs="Arial"/>
          <w:sz w:val="28"/>
          <w:szCs w:val="28"/>
        </w:rPr>
        <w:t>develop a common purpose across</w:t>
      </w:r>
      <w:r w:rsidRPr="00821155">
        <w:rPr>
          <w:rFonts w:ascii="Arial" w:hAnsi="Arial" w:cs="Arial"/>
          <w:sz w:val="28"/>
          <w:szCs w:val="28"/>
        </w:rPr>
        <w:t xml:space="preserve"> health and care services</w:t>
      </w:r>
      <w:r w:rsidR="006A286D" w:rsidRPr="00821155">
        <w:rPr>
          <w:rFonts w:ascii="Arial" w:hAnsi="Arial" w:cs="Arial"/>
          <w:sz w:val="28"/>
          <w:szCs w:val="28"/>
        </w:rPr>
        <w:t>, the voluntary sector</w:t>
      </w:r>
      <w:r w:rsidR="4737F669" w:rsidRPr="00821155">
        <w:rPr>
          <w:rFonts w:ascii="Arial" w:hAnsi="Arial" w:cs="Arial"/>
          <w:sz w:val="28"/>
          <w:szCs w:val="28"/>
        </w:rPr>
        <w:t>,</w:t>
      </w:r>
      <w:r w:rsidR="006A286D" w:rsidRPr="00821155">
        <w:rPr>
          <w:rFonts w:ascii="Arial" w:hAnsi="Arial" w:cs="Arial"/>
          <w:sz w:val="28"/>
          <w:szCs w:val="28"/>
        </w:rPr>
        <w:t xml:space="preserve"> and the people of Medway</w:t>
      </w:r>
      <w:r w:rsidRPr="00821155">
        <w:rPr>
          <w:rFonts w:ascii="Arial" w:hAnsi="Arial" w:cs="Arial"/>
          <w:sz w:val="28"/>
          <w:szCs w:val="28"/>
        </w:rPr>
        <w:t xml:space="preserve">. </w:t>
      </w:r>
      <w:r w:rsidR="00C00994" w:rsidRPr="00821155">
        <w:rPr>
          <w:rFonts w:ascii="Arial" w:hAnsi="Arial" w:cs="Arial"/>
          <w:sz w:val="28"/>
          <w:szCs w:val="28"/>
        </w:rPr>
        <w:t>The HWB will use th</w:t>
      </w:r>
      <w:r w:rsidR="00205BB9" w:rsidRPr="00821155">
        <w:rPr>
          <w:rFonts w:ascii="Arial" w:hAnsi="Arial" w:cs="Arial"/>
          <w:sz w:val="28"/>
          <w:szCs w:val="28"/>
        </w:rPr>
        <w:t>is</w:t>
      </w:r>
      <w:r w:rsidR="00C00994" w:rsidRPr="00821155">
        <w:rPr>
          <w:rFonts w:ascii="Arial" w:hAnsi="Arial" w:cs="Arial"/>
          <w:sz w:val="28"/>
          <w:szCs w:val="28"/>
        </w:rPr>
        <w:t xml:space="preserve"> strategy to develop and agree annual priorities and </w:t>
      </w:r>
      <w:r w:rsidR="00374537" w:rsidRPr="00821155">
        <w:rPr>
          <w:rFonts w:ascii="Arial" w:hAnsi="Arial" w:cs="Arial"/>
          <w:sz w:val="28"/>
          <w:szCs w:val="28"/>
        </w:rPr>
        <w:t xml:space="preserve">leadership around </w:t>
      </w:r>
      <w:r w:rsidR="00C00994" w:rsidRPr="00821155">
        <w:rPr>
          <w:rFonts w:ascii="Arial" w:hAnsi="Arial" w:cs="Arial"/>
          <w:sz w:val="28"/>
          <w:szCs w:val="28"/>
        </w:rPr>
        <w:t xml:space="preserve">programmes of work. </w:t>
      </w:r>
      <w:r w:rsidR="004C597F" w:rsidRPr="00821155">
        <w:rPr>
          <w:rFonts w:ascii="Arial" w:hAnsi="Arial" w:cs="Arial"/>
          <w:sz w:val="28"/>
          <w:szCs w:val="28"/>
        </w:rPr>
        <w:t>All organisations in the HWB are collectively accountable for delivering th</w:t>
      </w:r>
      <w:r w:rsidR="00205BB9" w:rsidRPr="00821155">
        <w:rPr>
          <w:rFonts w:ascii="Arial" w:hAnsi="Arial" w:cs="Arial"/>
          <w:sz w:val="28"/>
          <w:szCs w:val="28"/>
        </w:rPr>
        <w:t>is</w:t>
      </w:r>
      <w:r w:rsidR="004C597F" w:rsidRPr="00821155">
        <w:rPr>
          <w:rFonts w:ascii="Arial" w:hAnsi="Arial" w:cs="Arial"/>
          <w:sz w:val="28"/>
          <w:szCs w:val="28"/>
        </w:rPr>
        <w:t xml:space="preserve"> strategy.</w:t>
      </w:r>
    </w:p>
    <w:p w14:paraId="2701CC1C" w14:textId="3D974C02" w:rsidR="00690E71" w:rsidRPr="00821155" w:rsidRDefault="00690E71" w:rsidP="006A3608">
      <w:pPr>
        <w:pStyle w:val="Heading2"/>
        <w:rPr>
          <w:szCs w:val="28"/>
        </w:rPr>
      </w:pPr>
      <w:bookmarkStart w:id="8" w:name="_Toc157593430"/>
      <w:r w:rsidRPr="00821155">
        <w:rPr>
          <w:szCs w:val="28"/>
        </w:rPr>
        <w:t>Health and Wellbeing Board Members</w:t>
      </w:r>
      <w:r w:rsidR="003E6B13" w:rsidRPr="00821155">
        <w:rPr>
          <w:szCs w:val="28"/>
        </w:rPr>
        <w:t>hip</w:t>
      </w:r>
      <w:bookmarkEnd w:id="8"/>
    </w:p>
    <w:p w14:paraId="4E7C1D38" w14:textId="285F1217" w:rsidR="00555919" w:rsidRPr="00821155" w:rsidRDefault="3274C48F" w:rsidP="0053657D">
      <w:pPr>
        <w:pStyle w:val="Arialstrong"/>
        <w:spacing w:line="360" w:lineRule="auto"/>
        <w:rPr>
          <w:rStyle w:val="Strong"/>
          <w:sz w:val="28"/>
          <w:szCs w:val="28"/>
        </w:rPr>
      </w:pPr>
      <w:r w:rsidRPr="00821155">
        <w:rPr>
          <w:rStyle w:val="Strong"/>
          <w:sz w:val="28"/>
          <w:szCs w:val="28"/>
        </w:rPr>
        <w:t xml:space="preserve">Statutory Members  </w:t>
      </w:r>
    </w:p>
    <w:p w14:paraId="73B8AB17" w14:textId="2BB875D4" w:rsidR="00555919" w:rsidRPr="00821155" w:rsidRDefault="3274C48F" w:rsidP="0053657D">
      <w:pPr>
        <w:pStyle w:val="ListParagraph"/>
        <w:numPr>
          <w:ilvl w:val="0"/>
          <w:numId w:val="25"/>
        </w:numPr>
        <w:spacing w:line="360" w:lineRule="auto"/>
        <w:rPr>
          <w:rFonts w:ascii="Arial" w:hAnsi="Arial" w:cs="Arial"/>
          <w:sz w:val="28"/>
          <w:szCs w:val="28"/>
        </w:rPr>
      </w:pPr>
      <w:r w:rsidRPr="00821155">
        <w:rPr>
          <w:rFonts w:ascii="Arial" w:hAnsi="Arial" w:cs="Arial"/>
          <w:sz w:val="28"/>
          <w:szCs w:val="28"/>
        </w:rPr>
        <w:t>Healthwatch Medway</w:t>
      </w:r>
    </w:p>
    <w:p w14:paraId="094901DC" w14:textId="26ECC19B" w:rsidR="00555919" w:rsidRPr="00821155" w:rsidRDefault="3274C48F" w:rsidP="0053657D">
      <w:pPr>
        <w:pStyle w:val="ListParagraph"/>
        <w:numPr>
          <w:ilvl w:val="0"/>
          <w:numId w:val="25"/>
        </w:numPr>
        <w:spacing w:line="360" w:lineRule="auto"/>
        <w:rPr>
          <w:rFonts w:ascii="Arial" w:hAnsi="Arial" w:cs="Arial"/>
          <w:sz w:val="28"/>
          <w:szCs w:val="28"/>
        </w:rPr>
      </w:pPr>
      <w:r w:rsidRPr="00821155">
        <w:rPr>
          <w:rFonts w:ascii="Arial" w:hAnsi="Arial" w:cs="Arial"/>
          <w:sz w:val="28"/>
          <w:szCs w:val="28"/>
        </w:rPr>
        <w:t>Director of Children and Adult Services (Medway Council)</w:t>
      </w:r>
    </w:p>
    <w:p w14:paraId="6304E797" w14:textId="53B12CEB" w:rsidR="00555919" w:rsidRPr="00821155" w:rsidRDefault="3274C48F" w:rsidP="0053657D">
      <w:pPr>
        <w:pStyle w:val="ListParagraph"/>
        <w:numPr>
          <w:ilvl w:val="0"/>
          <w:numId w:val="25"/>
        </w:numPr>
        <w:spacing w:line="360" w:lineRule="auto"/>
        <w:rPr>
          <w:rFonts w:ascii="Arial" w:hAnsi="Arial" w:cs="Arial"/>
          <w:sz w:val="28"/>
          <w:szCs w:val="28"/>
        </w:rPr>
      </w:pPr>
      <w:r w:rsidRPr="00821155">
        <w:rPr>
          <w:rFonts w:ascii="Arial" w:hAnsi="Arial" w:cs="Arial"/>
          <w:sz w:val="28"/>
          <w:szCs w:val="28"/>
        </w:rPr>
        <w:t>Director of Public Health (Medway Council)</w:t>
      </w:r>
    </w:p>
    <w:p w14:paraId="1AC6CA7F" w14:textId="1D0A97DD" w:rsidR="00555919" w:rsidRPr="00821155" w:rsidRDefault="3274C48F" w:rsidP="0053657D">
      <w:pPr>
        <w:pStyle w:val="ListParagraph"/>
        <w:numPr>
          <w:ilvl w:val="0"/>
          <w:numId w:val="25"/>
        </w:numPr>
        <w:spacing w:line="360" w:lineRule="auto"/>
        <w:rPr>
          <w:rFonts w:ascii="Arial" w:hAnsi="Arial" w:cs="Arial"/>
          <w:sz w:val="28"/>
          <w:szCs w:val="28"/>
        </w:rPr>
      </w:pPr>
      <w:r w:rsidRPr="00821155">
        <w:rPr>
          <w:rFonts w:ascii="Arial" w:hAnsi="Arial" w:cs="Arial"/>
          <w:sz w:val="28"/>
          <w:szCs w:val="28"/>
        </w:rPr>
        <w:t>NHS Kent &amp; Medway Integrated Care Board</w:t>
      </w:r>
    </w:p>
    <w:p w14:paraId="56543265" w14:textId="6245CE2D" w:rsidR="00555919" w:rsidRPr="00821155" w:rsidRDefault="3274C48F" w:rsidP="0053657D">
      <w:pPr>
        <w:pStyle w:val="Arialstrong"/>
        <w:spacing w:line="360" w:lineRule="auto"/>
        <w:rPr>
          <w:rStyle w:val="Strong"/>
          <w:sz w:val="28"/>
          <w:szCs w:val="28"/>
        </w:rPr>
      </w:pPr>
      <w:r w:rsidRPr="00821155">
        <w:rPr>
          <w:rStyle w:val="Strong"/>
          <w:sz w:val="28"/>
          <w:szCs w:val="28"/>
        </w:rPr>
        <w:t>Non-Statutory Members</w:t>
      </w:r>
    </w:p>
    <w:p w14:paraId="303592B4" w14:textId="7C38B79C" w:rsidR="00555919" w:rsidRPr="00821155" w:rsidRDefault="3274C48F"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Medway Voluntary Action</w:t>
      </w:r>
    </w:p>
    <w:p w14:paraId="31CCB192" w14:textId="0DD96822" w:rsidR="00555919" w:rsidRPr="00821155" w:rsidRDefault="3274C48F"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Kent Local Medi</w:t>
      </w:r>
      <w:r w:rsidR="6DAC78B1" w:rsidRPr="00821155">
        <w:rPr>
          <w:rFonts w:ascii="Arial" w:hAnsi="Arial" w:cs="Arial"/>
          <w:sz w:val="28"/>
          <w:szCs w:val="28"/>
        </w:rPr>
        <w:t>cal Committee</w:t>
      </w:r>
    </w:p>
    <w:p w14:paraId="44FD312C" w14:textId="2F757F4F" w:rsidR="00555919" w:rsidRPr="00821155" w:rsidRDefault="6DAC78B1"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Kent &amp; Medway NHS &amp; Social Care Partnership Trust</w:t>
      </w:r>
    </w:p>
    <w:p w14:paraId="68E32034" w14:textId="088857CF" w:rsidR="00555919" w:rsidRPr="00821155" w:rsidRDefault="6DAC78B1"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Medway NHS Foundation Trust</w:t>
      </w:r>
    </w:p>
    <w:p w14:paraId="6B70E45F" w14:textId="70F2E0D7" w:rsidR="00555919" w:rsidRPr="00821155" w:rsidRDefault="6DAC78B1"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 xml:space="preserve">Medway Community Healthcare </w:t>
      </w:r>
    </w:p>
    <w:p w14:paraId="2842499D" w14:textId="56CAD2EC" w:rsidR="00555919" w:rsidRPr="00821155" w:rsidRDefault="4C0DB941"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Medway and Swale Health &amp; Care Partnership</w:t>
      </w:r>
    </w:p>
    <w:p w14:paraId="7438A239" w14:textId="706F1213" w:rsidR="00555919" w:rsidRPr="00821155" w:rsidRDefault="4C0DB941" w:rsidP="0053657D">
      <w:pPr>
        <w:pStyle w:val="ListParagraph"/>
        <w:numPr>
          <w:ilvl w:val="0"/>
          <w:numId w:val="24"/>
        </w:numPr>
        <w:spacing w:line="360" w:lineRule="auto"/>
        <w:rPr>
          <w:rFonts w:ascii="Arial" w:hAnsi="Arial" w:cs="Arial"/>
          <w:sz w:val="28"/>
          <w:szCs w:val="28"/>
        </w:rPr>
      </w:pPr>
      <w:r w:rsidRPr="00821155">
        <w:rPr>
          <w:rFonts w:ascii="Arial" w:hAnsi="Arial" w:cs="Arial"/>
          <w:sz w:val="28"/>
          <w:szCs w:val="28"/>
        </w:rPr>
        <w:t xml:space="preserve">Elected </w:t>
      </w:r>
      <w:proofErr w:type="gramStart"/>
      <w:r w:rsidRPr="00821155">
        <w:rPr>
          <w:rFonts w:ascii="Arial" w:hAnsi="Arial" w:cs="Arial"/>
          <w:sz w:val="28"/>
          <w:szCs w:val="28"/>
        </w:rPr>
        <w:t>members</w:t>
      </w:r>
      <w:proofErr w:type="gramEnd"/>
      <w:r w:rsidRPr="00821155">
        <w:rPr>
          <w:rFonts w:ascii="Arial" w:hAnsi="Arial" w:cs="Arial"/>
          <w:sz w:val="28"/>
          <w:szCs w:val="28"/>
        </w:rPr>
        <w:t xml:space="preserve"> </w:t>
      </w:r>
    </w:p>
    <w:p w14:paraId="71DEC882" w14:textId="77777777" w:rsidR="00633AF4" w:rsidRPr="00821155" w:rsidRDefault="00633AF4" w:rsidP="0053657D">
      <w:pPr>
        <w:spacing w:line="360" w:lineRule="auto"/>
        <w:rPr>
          <w:rFonts w:ascii="Arial" w:hAnsi="Arial" w:cs="Arial"/>
          <w:sz w:val="28"/>
          <w:szCs w:val="28"/>
        </w:rPr>
      </w:pPr>
    </w:p>
    <w:p w14:paraId="1F24FD82" w14:textId="7E0283FC" w:rsidR="00FE34F8" w:rsidRPr="00821155" w:rsidRDefault="00FE34F8" w:rsidP="00501228">
      <w:pPr>
        <w:pStyle w:val="Heading2"/>
        <w:rPr>
          <w:szCs w:val="28"/>
        </w:rPr>
      </w:pPr>
      <w:r w:rsidRPr="00821155">
        <w:rPr>
          <w:szCs w:val="28"/>
        </w:rPr>
        <w:t>NHS Kent &amp; Medway Integrated Care System Strategy</w:t>
      </w:r>
    </w:p>
    <w:p w14:paraId="25603649" w14:textId="18A28FBF" w:rsidR="003A6458" w:rsidRPr="00821155" w:rsidRDefault="002A5DC7" w:rsidP="0053657D">
      <w:pPr>
        <w:spacing w:line="360" w:lineRule="auto"/>
        <w:rPr>
          <w:rFonts w:ascii="Arial" w:eastAsia="Calibri" w:hAnsi="Arial" w:cs="Arial"/>
          <w:sz w:val="28"/>
          <w:szCs w:val="28"/>
        </w:rPr>
      </w:pPr>
      <w:r w:rsidRPr="00821155">
        <w:rPr>
          <w:rFonts w:ascii="Arial" w:hAnsi="Arial" w:cs="Arial"/>
          <w:sz w:val="28"/>
          <w:szCs w:val="28"/>
        </w:rPr>
        <w:t>Medway is part of the Kent and Medway Integrated Care System (ICS)</w:t>
      </w:r>
      <w:r w:rsidR="002E7634" w:rsidRPr="00821155">
        <w:rPr>
          <w:rFonts w:ascii="Arial" w:hAnsi="Arial" w:cs="Arial"/>
          <w:sz w:val="28"/>
          <w:szCs w:val="28"/>
        </w:rPr>
        <w:t xml:space="preserve">, which has its own strategy developed closely alongside the Medway </w:t>
      </w:r>
      <w:r w:rsidR="00F71577" w:rsidRPr="00821155">
        <w:rPr>
          <w:rFonts w:ascii="Arial" w:hAnsi="Arial" w:cs="Arial"/>
          <w:sz w:val="28"/>
          <w:szCs w:val="28"/>
        </w:rPr>
        <w:t xml:space="preserve">Joint </w:t>
      </w:r>
      <w:r w:rsidR="00E612A6" w:rsidRPr="00821155">
        <w:rPr>
          <w:rFonts w:ascii="Arial" w:hAnsi="Arial" w:cs="Arial"/>
          <w:sz w:val="28"/>
          <w:szCs w:val="28"/>
        </w:rPr>
        <w:t xml:space="preserve">Local </w:t>
      </w:r>
      <w:r w:rsidR="002E7634" w:rsidRPr="00821155">
        <w:rPr>
          <w:rFonts w:ascii="Arial" w:hAnsi="Arial" w:cs="Arial"/>
          <w:sz w:val="28"/>
          <w:szCs w:val="28"/>
        </w:rPr>
        <w:t>Health and Wellbeing Strategy.</w:t>
      </w:r>
      <w:r w:rsidR="00C274EB" w:rsidRPr="00821155">
        <w:rPr>
          <w:rFonts w:ascii="Arial" w:hAnsi="Arial" w:cs="Arial"/>
          <w:sz w:val="28"/>
          <w:szCs w:val="28"/>
        </w:rPr>
        <w:t xml:space="preserve"> </w:t>
      </w:r>
      <w:r w:rsidR="00007406" w:rsidRPr="00821155">
        <w:rPr>
          <w:rFonts w:ascii="Arial" w:eastAsia="Calibri" w:hAnsi="Arial" w:cs="Arial"/>
          <w:sz w:val="28"/>
          <w:szCs w:val="28"/>
        </w:rPr>
        <w:t xml:space="preserve">The focus of the ICS is on the whole of Kent and Medway, while </w:t>
      </w:r>
      <w:r w:rsidR="005A25DA" w:rsidRPr="00821155">
        <w:rPr>
          <w:rFonts w:ascii="Arial" w:eastAsia="Calibri" w:hAnsi="Arial" w:cs="Arial"/>
          <w:sz w:val="28"/>
          <w:szCs w:val="28"/>
        </w:rPr>
        <w:t>this strategy</w:t>
      </w:r>
      <w:r w:rsidR="00007406" w:rsidRPr="00821155">
        <w:rPr>
          <w:rFonts w:ascii="Arial" w:eastAsia="Calibri" w:hAnsi="Arial" w:cs="Arial"/>
          <w:sz w:val="28"/>
          <w:szCs w:val="28"/>
        </w:rPr>
        <w:t xml:space="preserve"> focuses on Medway alone.</w:t>
      </w:r>
    </w:p>
    <w:p w14:paraId="2C072A3A" w14:textId="3B685A14" w:rsidR="002B3E6C" w:rsidRPr="00821155" w:rsidRDefault="002B3E6C" w:rsidP="00792720">
      <w:pPr>
        <w:pStyle w:val="Heading2"/>
        <w:rPr>
          <w:szCs w:val="28"/>
        </w:rPr>
      </w:pPr>
      <w:r w:rsidRPr="00821155">
        <w:rPr>
          <w:szCs w:val="28"/>
        </w:rPr>
        <w:t>What is the Kent and Medway Integrated Care System (ICS)</w:t>
      </w:r>
    </w:p>
    <w:p w14:paraId="29EBB54F" w14:textId="100D2CCE" w:rsidR="002B3E6C" w:rsidRPr="00821155" w:rsidRDefault="002B3E6C" w:rsidP="0053657D">
      <w:pPr>
        <w:spacing w:line="360" w:lineRule="auto"/>
        <w:rPr>
          <w:rFonts w:ascii="Arial" w:hAnsi="Arial" w:cs="Arial"/>
          <w:sz w:val="28"/>
          <w:szCs w:val="28"/>
        </w:rPr>
      </w:pPr>
      <w:r w:rsidRPr="00821155">
        <w:rPr>
          <w:rFonts w:ascii="Arial" w:hAnsi="Arial" w:cs="Arial"/>
          <w:sz w:val="28"/>
          <w:szCs w:val="28"/>
        </w:rPr>
        <w:t xml:space="preserve">The ICS brings partner organisations together </w:t>
      </w:r>
      <w:r w:rsidR="005E44CF" w:rsidRPr="00821155">
        <w:rPr>
          <w:rFonts w:ascii="Arial" w:hAnsi="Arial" w:cs="Arial"/>
          <w:sz w:val="28"/>
          <w:szCs w:val="28"/>
        </w:rPr>
        <w:t xml:space="preserve">across Kent and Medway </w:t>
      </w:r>
      <w:r w:rsidRPr="00821155">
        <w:rPr>
          <w:rFonts w:ascii="Arial" w:hAnsi="Arial" w:cs="Arial"/>
          <w:sz w:val="28"/>
          <w:szCs w:val="28"/>
        </w:rPr>
        <w:t>to improve outcomes in health and care, tackle inequalities, improve experiences of and access to health and care services, enhance productivity and value for money, and help the NHS support social and economic development.</w:t>
      </w:r>
    </w:p>
    <w:p w14:paraId="5297610E" w14:textId="738225E7" w:rsidR="002B3E6C" w:rsidRPr="00821155" w:rsidRDefault="002B3E6C" w:rsidP="0053657D">
      <w:pPr>
        <w:spacing w:line="360" w:lineRule="auto"/>
        <w:rPr>
          <w:rFonts w:ascii="Arial" w:hAnsi="Arial" w:cs="Arial"/>
          <w:sz w:val="28"/>
          <w:szCs w:val="28"/>
        </w:rPr>
      </w:pPr>
      <w:r w:rsidRPr="00821155">
        <w:rPr>
          <w:rFonts w:ascii="Arial" w:hAnsi="Arial" w:cs="Arial"/>
          <w:sz w:val="28"/>
          <w:szCs w:val="28"/>
        </w:rPr>
        <w:t xml:space="preserve">The three statutory organisations </w:t>
      </w:r>
      <w:r w:rsidR="00DB205A" w:rsidRPr="00821155">
        <w:rPr>
          <w:rFonts w:ascii="Arial" w:hAnsi="Arial" w:cs="Arial"/>
          <w:sz w:val="28"/>
          <w:szCs w:val="28"/>
        </w:rPr>
        <w:t>i</w:t>
      </w:r>
      <w:r w:rsidRPr="00821155">
        <w:rPr>
          <w:rFonts w:ascii="Arial" w:hAnsi="Arial" w:cs="Arial"/>
          <w:sz w:val="28"/>
          <w:szCs w:val="28"/>
        </w:rPr>
        <w:t>n Kent and Medway ICS are Medway Council, Kent County Council</w:t>
      </w:r>
      <w:r w:rsidR="5887A73A" w:rsidRPr="00821155">
        <w:rPr>
          <w:rFonts w:ascii="Arial" w:hAnsi="Arial" w:cs="Arial"/>
          <w:sz w:val="28"/>
          <w:szCs w:val="28"/>
        </w:rPr>
        <w:t>,</w:t>
      </w:r>
      <w:r w:rsidRPr="00821155">
        <w:rPr>
          <w:rFonts w:ascii="Arial" w:hAnsi="Arial" w:cs="Arial"/>
          <w:sz w:val="28"/>
          <w:szCs w:val="28"/>
        </w:rPr>
        <w:t xml:space="preserve"> and the NHS Kent &amp; Medway Integrated Care Board</w:t>
      </w:r>
      <w:r w:rsidR="00E944A9" w:rsidRPr="00821155">
        <w:rPr>
          <w:rFonts w:ascii="Arial" w:hAnsi="Arial" w:cs="Arial"/>
          <w:sz w:val="28"/>
          <w:szCs w:val="28"/>
        </w:rPr>
        <w:t xml:space="preserve"> (ICB)</w:t>
      </w:r>
      <w:r w:rsidRPr="00821155">
        <w:rPr>
          <w:rFonts w:ascii="Arial" w:hAnsi="Arial" w:cs="Arial"/>
          <w:sz w:val="28"/>
          <w:szCs w:val="28"/>
        </w:rPr>
        <w:t>.</w:t>
      </w:r>
    </w:p>
    <w:p w14:paraId="14732942" w14:textId="77777777" w:rsidR="002B3E6C" w:rsidRPr="00821155" w:rsidRDefault="002B3E6C" w:rsidP="0053657D">
      <w:pPr>
        <w:spacing w:line="360" w:lineRule="auto"/>
        <w:rPr>
          <w:rFonts w:ascii="Arial" w:hAnsi="Arial" w:cs="Arial"/>
          <w:sz w:val="28"/>
          <w:szCs w:val="28"/>
        </w:rPr>
      </w:pPr>
      <w:r w:rsidRPr="00821155">
        <w:rPr>
          <w:rFonts w:ascii="Arial" w:hAnsi="Arial" w:cs="Arial"/>
          <w:sz w:val="28"/>
          <w:szCs w:val="28"/>
        </w:rPr>
        <w:t>This new system allows for a more unified and collaborative approach across organisations over a larger geographical area. It is a means of using our combined strengths and resources to make a difference to people’s lives.</w:t>
      </w:r>
    </w:p>
    <w:p w14:paraId="21029448" w14:textId="77777777" w:rsidR="002B3E6C" w:rsidRPr="00821155" w:rsidRDefault="002B3E6C" w:rsidP="0053657D">
      <w:pPr>
        <w:spacing w:line="360" w:lineRule="auto"/>
        <w:rPr>
          <w:rFonts w:ascii="Arial" w:eastAsia="Calibri" w:hAnsi="Arial" w:cs="Arial"/>
          <w:sz w:val="28"/>
          <w:szCs w:val="28"/>
        </w:rPr>
      </w:pPr>
      <w:r w:rsidRPr="00821155">
        <w:rPr>
          <w:rFonts w:ascii="Arial" w:eastAsia="Calibri" w:hAnsi="Arial" w:cs="Arial"/>
          <w:sz w:val="28"/>
          <w:szCs w:val="28"/>
        </w:rPr>
        <w:t xml:space="preserve">The </w:t>
      </w:r>
      <w:hyperlink r:id="rId11">
        <w:r w:rsidRPr="00821155">
          <w:rPr>
            <w:rStyle w:val="Hyperlink"/>
            <w:rFonts w:ascii="Arial" w:eastAsia="Calibri" w:hAnsi="Arial" w:cs="Arial"/>
            <w:sz w:val="28"/>
            <w:szCs w:val="28"/>
          </w:rPr>
          <w:t>Kent &amp; Medway Integrated Care System Strategy</w:t>
        </w:r>
      </w:hyperlink>
      <w:r w:rsidRPr="00821155">
        <w:rPr>
          <w:rFonts w:ascii="Arial" w:eastAsia="Calibri" w:hAnsi="Arial" w:cs="Arial"/>
          <w:sz w:val="28"/>
          <w:szCs w:val="28"/>
        </w:rPr>
        <w:t xml:space="preserve"> sets out six priority areas for local authorities, health and care organisations and other partners to focus on that will bring improvements to the lives of people living in Kent &amp; Medway.</w:t>
      </w:r>
    </w:p>
    <w:p w14:paraId="7AFF56AF" w14:textId="5E466BB8" w:rsidR="002B3E6C" w:rsidRPr="00821155" w:rsidRDefault="002B3E6C" w:rsidP="0053657D">
      <w:pPr>
        <w:spacing w:line="360" w:lineRule="auto"/>
        <w:rPr>
          <w:rFonts w:ascii="Arial" w:eastAsia="Calibri" w:hAnsi="Arial" w:cs="Arial"/>
          <w:sz w:val="28"/>
          <w:szCs w:val="28"/>
        </w:rPr>
      </w:pPr>
      <w:r w:rsidRPr="00821155">
        <w:rPr>
          <w:rFonts w:ascii="Arial" w:eastAsia="Calibri" w:hAnsi="Arial" w:cs="Arial"/>
          <w:sz w:val="28"/>
          <w:szCs w:val="28"/>
        </w:rPr>
        <w:t>Scan the QR code to go to the Integrated Care Strategy</w:t>
      </w:r>
      <w:r w:rsidR="004568A7" w:rsidRPr="00821155">
        <w:rPr>
          <w:rFonts w:ascii="Arial" w:eastAsia="Calibri" w:hAnsi="Arial" w:cs="Arial"/>
          <w:sz w:val="28"/>
          <w:szCs w:val="28"/>
        </w:rPr>
        <w:t>:</w:t>
      </w:r>
    </w:p>
    <w:p w14:paraId="00FAC0D0" w14:textId="30AD712F" w:rsidR="002B3E6C" w:rsidRPr="00AB2287" w:rsidRDefault="002B3E6C" w:rsidP="0053657D">
      <w:pPr>
        <w:spacing w:line="360" w:lineRule="auto"/>
        <w:rPr>
          <w:rFonts w:ascii="Arial" w:hAnsi="Arial" w:cs="Arial"/>
          <w:sz w:val="24"/>
          <w:szCs w:val="24"/>
        </w:rPr>
      </w:pPr>
      <w:r w:rsidRPr="00AB2287">
        <w:rPr>
          <w:rFonts w:ascii="Arial" w:eastAsia="Calibri" w:hAnsi="Arial" w:cs="Arial"/>
          <w:noProof/>
          <w:sz w:val="24"/>
          <w:szCs w:val="24"/>
        </w:rPr>
        <w:drawing>
          <wp:inline distT="0" distB="0" distL="0" distR="0" wp14:anchorId="08DBEA6D" wp14:editId="4530E80A">
            <wp:extent cx="1047750" cy="1047750"/>
            <wp:effectExtent l="0" t="0" r="5715" b="5715"/>
            <wp:docPr id="322192294" name="Picture 322192294" descr="A qr code with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92294" name="Picture 322192294" descr="A qr code with a white background&#10;&#10;"/>
                    <pic:cNvPicPr/>
                  </pic:nvPicPr>
                  <pic:blipFill>
                    <a:blip r:embed="rId12">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14:paraId="58B23587" w14:textId="00429E2E" w:rsidR="00872025" w:rsidRPr="00821155" w:rsidRDefault="00872025" w:rsidP="00792720">
      <w:pPr>
        <w:pStyle w:val="Heading2"/>
        <w:rPr>
          <w:szCs w:val="28"/>
        </w:rPr>
      </w:pPr>
      <w:bookmarkStart w:id="9" w:name="_Toc157593431"/>
      <w:r w:rsidRPr="00821155">
        <w:rPr>
          <w:szCs w:val="28"/>
        </w:rPr>
        <w:t>Health and Care Partnership</w:t>
      </w:r>
      <w:bookmarkEnd w:id="9"/>
    </w:p>
    <w:p w14:paraId="6C759D3E" w14:textId="0E28DD68" w:rsidR="5E5B6252" w:rsidRPr="00821155" w:rsidRDefault="005B1170" w:rsidP="0053657D">
      <w:pPr>
        <w:spacing w:line="360" w:lineRule="auto"/>
        <w:rPr>
          <w:rFonts w:ascii="Arial" w:eastAsiaTheme="minorEastAsia" w:hAnsi="Arial" w:cs="Arial"/>
          <w:sz w:val="28"/>
          <w:szCs w:val="28"/>
        </w:rPr>
      </w:pPr>
      <w:r w:rsidRPr="00821155">
        <w:rPr>
          <w:rFonts w:ascii="Arial" w:eastAsiaTheme="minorEastAsia" w:hAnsi="Arial" w:cs="Arial"/>
          <w:sz w:val="28"/>
          <w:szCs w:val="28"/>
        </w:rPr>
        <w:t>Health and Care Partnerships and Primary Care Networks sit within the ICS</w:t>
      </w:r>
      <w:r w:rsidR="00B0557B" w:rsidRPr="00821155">
        <w:rPr>
          <w:rFonts w:ascii="Arial" w:eastAsiaTheme="minorEastAsia" w:hAnsi="Arial" w:cs="Arial"/>
          <w:sz w:val="28"/>
          <w:szCs w:val="28"/>
        </w:rPr>
        <w:t xml:space="preserve"> and are</w:t>
      </w:r>
      <w:r w:rsidR="00311D70" w:rsidRPr="00821155">
        <w:rPr>
          <w:rFonts w:ascii="Arial" w:eastAsiaTheme="minorEastAsia" w:hAnsi="Arial" w:cs="Arial"/>
          <w:sz w:val="28"/>
          <w:szCs w:val="28"/>
        </w:rPr>
        <w:t xml:space="preserve"> </w:t>
      </w:r>
      <w:r w:rsidR="00D65527" w:rsidRPr="00821155">
        <w:rPr>
          <w:rFonts w:ascii="Arial" w:eastAsiaTheme="minorEastAsia" w:hAnsi="Arial" w:cs="Arial"/>
          <w:sz w:val="28"/>
          <w:szCs w:val="28"/>
        </w:rPr>
        <w:t xml:space="preserve">made up of </w:t>
      </w:r>
      <w:r w:rsidR="00ED40CD" w:rsidRPr="00821155">
        <w:rPr>
          <w:rFonts w:ascii="Arial" w:eastAsiaTheme="minorEastAsia" w:hAnsi="Arial" w:cs="Arial"/>
          <w:sz w:val="28"/>
          <w:szCs w:val="28"/>
        </w:rPr>
        <w:t>several</w:t>
      </w:r>
      <w:r w:rsidR="00404805" w:rsidRPr="00821155">
        <w:rPr>
          <w:rFonts w:ascii="Arial" w:eastAsiaTheme="minorEastAsia" w:hAnsi="Arial" w:cs="Arial"/>
          <w:sz w:val="28"/>
          <w:szCs w:val="28"/>
        </w:rPr>
        <w:t xml:space="preserve"> types of</w:t>
      </w:r>
      <w:r w:rsidR="00D65527" w:rsidRPr="00821155">
        <w:rPr>
          <w:rFonts w:ascii="Arial" w:eastAsiaTheme="minorEastAsia" w:hAnsi="Arial" w:cs="Arial"/>
          <w:sz w:val="28"/>
          <w:szCs w:val="28"/>
        </w:rPr>
        <w:t xml:space="preserve"> care providers</w:t>
      </w:r>
      <w:r w:rsidR="003C7E7A" w:rsidRPr="00821155">
        <w:rPr>
          <w:rFonts w:ascii="Arial" w:eastAsiaTheme="minorEastAsia" w:hAnsi="Arial" w:cs="Arial"/>
          <w:sz w:val="28"/>
          <w:szCs w:val="28"/>
        </w:rPr>
        <w:t>.</w:t>
      </w:r>
      <w:r w:rsidR="00C274EB" w:rsidRPr="00821155">
        <w:rPr>
          <w:rFonts w:ascii="Arial" w:eastAsiaTheme="minorEastAsia" w:hAnsi="Arial" w:cs="Arial"/>
          <w:sz w:val="28"/>
          <w:szCs w:val="28"/>
        </w:rPr>
        <w:t xml:space="preserve"> </w:t>
      </w:r>
      <w:r w:rsidR="0054552C" w:rsidRPr="00821155">
        <w:rPr>
          <w:rFonts w:ascii="Arial" w:eastAsiaTheme="minorEastAsia" w:hAnsi="Arial" w:cs="Arial"/>
          <w:sz w:val="28"/>
          <w:szCs w:val="28"/>
        </w:rPr>
        <w:t>They</w:t>
      </w:r>
      <w:r w:rsidR="00FA6603" w:rsidRPr="00821155">
        <w:rPr>
          <w:rFonts w:ascii="Arial" w:eastAsiaTheme="minorEastAsia" w:hAnsi="Arial" w:cs="Arial"/>
          <w:sz w:val="28"/>
          <w:szCs w:val="28"/>
        </w:rPr>
        <w:t xml:space="preserve"> </w:t>
      </w:r>
      <w:r w:rsidR="00D65527" w:rsidRPr="00821155">
        <w:rPr>
          <w:rFonts w:ascii="Arial" w:eastAsiaTheme="minorEastAsia" w:hAnsi="Arial" w:cs="Arial"/>
          <w:sz w:val="28"/>
          <w:szCs w:val="28"/>
        </w:rPr>
        <w:t xml:space="preserve">serve the needs of people living </w:t>
      </w:r>
      <w:r w:rsidR="004522CE" w:rsidRPr="00821155">
        <w:rPr>
          <w:rFonts w:ascii="Arial" w:eastAsiaTheme="minorEastAsia" w:hAnsi="Arial" w:cs="Arial"/>
          <w:sz w:val="28"/>
          <w:szCs w:val="28"/>
        </w:rPr>
        <w:t>within a small</w:t>
      </w:r>
      <w:r w:rsidR="00E02287" w:rsidRPr="00821155">
        <w:rPr>
          <w:rFonts w:ascii="Arial" w:eastAsiaTheme="minorEastAsia" w:hAnsi="Arial" w:cs="Arial"/>
          <w:sz w:val="28"/>
          <w:szCs w:val="28"/>
        </w:rPr>
        <w:t>er</w:t>
      </w:r>
      <w:r w:rsidR="004522CE" w:rsidRPr="00821155">
        <w:rPr>
          <w:rFonts w:ascii="Arial" w:eastAsiaTheme="minorEastAsia" w:hAnsi="Arial" w:cs="Arial"/>
          <w:sz w:val="28"/>
          <w:szCs w:val="28"/>
        </w:rPr>
        <w:t>, defined geographical area</w:t>
      </w:r>
      <w:r w:rsidR="00B13AE4" w:rsidRPr="00821155">
        <w:rPr>
          <w:rFonts w:ascii="Arial" w:eastAsiaTheme="minorEastAsia" w:hAnsi="Arial" w:cs="Arial"/>
          <w:sz w:val="28"/>
          <w:szCs w:val="28"/>
        </w:rPr>
        <w:t xml:space="preserve"> and </w:t>
      </w:r>
      <w:r w:rsidR="00F542B8" w:rsidRPr="00821155">
        <w:rPr>
          <w:rFonts w:ascii="Arial" w:eastAsiaTheme="minorEastAsia" w:hAnsi="Arial" w:cs="Arial"/>
          <w:sz w:val="28"/>
          <w:szCs w:val="28"/>
        </w:rPr>
        <w:t>are well</w:t>
      </w:r>
      <w:r w:rsidR="002879C9" w:rsidRPr="00821155">
        <w:rPr>
          <w:rFonts w:ascii="Arial" w:eastAsiaTheme="minorEastAsia" w:hAnsi="Arial" w:cs="Arial"/>
          <w:sz w:val="28"/>
          <w:szCs w:val="28"/>
        </w:rPr>
        <w:t>-</w:t>
      </w:r>
      <w:r w:rsidR="00F542B8" w:rsidRPr="00821155">
        <w:rPr>
          <w:rFonts w:ascii="Arial" w:eastAsiaTheme="minorEastAsia" w:hAnsi="Arial" w:cs="Arial"/>
          <w:sz w:val="28"/>
          <w:szCs w:val="28"/>
        </w:rPr>
        <w:t xml:space="preserve">placed to understand </w:t>
      </w:r>
      <w:r w:rsidR="00BB1B4D" w:rsidRPr="00821155">
        <w:rPr>
          <w:rFonts w:ascii="Arial" w:eastAsiaTheme="minorEastAsia" w:hAnsi="Arial" w:cs="Arial"/>
          <w:sz w:val="28"/>
          <w:szCs w:val="28"/>
        </w:rPr>
        <w:t xml:space="preserve">and respond to the </w:t>
      </w:r>
      <w:r w:rsidR="00D70F53" w:rsidRPr="00821155">
        <w:rPr>
          <w:rFonts w:ascii="Arial" w:eastAsiaTheme="minorEastAsia" w:hAnsi="Arial" w:cs="Arial"/>
          <w:sz w:val="28"/>
          <w:szCs w:val="28"/>
        </w:rPr>
        <w:t xml:space="preserve">needs and challenges </w:t>
      </w:r>
      <w:r w:rsidR="001D51D0" w:rsidRPr="00821155">
        <w:rPr>
          <w:rFonts w:ascii="Arial" w:eastAsiaTheme="minorEastAsia" w:hAnsi="Arial" w:cs="Arial"/>
          <w:sz w:val="28"/>
          <w:szCs w:val="28"/>
        </w:rPr>
        <w:t>faced by people in that area</w:t>
      </w:r>
      <w:r w:rsidR="007C4D89" w:rsidRPr="00821155">
        <w:rPr>
          <w:rFonts w:ascii="Arial" w:eastAsiaTheme="minorEastAsia" w:hAnsi="Arial" w:cs="Arial"/>
          <w:sz w:val="28"/>
          <w:szCs w:val="28"/>
        </w:rPr>
        <w:t>.</w:t>
      </w:r>
      <w:r w:rsidR="00C274EB" w:rsidRPr="00821155">
        <w:rPr>
          <w:rFonts w:ascii="Arial" w:eastAsiaTheme="minorEastAsia" w:hAnsi="Arial" w:cs="Arial"/>
          <w:sz w:val="28"/>
          <w:szCs w:val="28"/>
        </w:rPr>
        <w:t xml:space="preserve"> </w:t>
      </w:r>
      <w:r w:rsidR="00A27355" w:rsidRPr="00821155">
        <w:rPr>
          <w:rFonts w:ascii="Arial" w:eastAsiaTheme="minorEastAsia" w:hAnsi="Arial" w:cs="Arial"/>
          <w:sz w:val="28"/>
          <w:szCs w:val="28"/>
        </w:rPr>
        <w:t xml:space="preserve">Their remit extends beyond looking after the medical health needs of </w:t>
      </w:r>
      <w:r w:rsidR="00826F88" w:rsidRPr="00821155">
        <w:rPr>
          <w:rFonts w:ascii="Arial" w:eastAsiaTheme="minorEastAsia" w:hAnsi="Arial" w:cs="Arial"/>
          <w:sz w:val="28"/>
          <w:szCs w:val="28"/>
        </w:rPr>
        <w:t>people</w:t>
      </w:r>
      <w:r w:rsidR="00C274EB" w:rsidRPr="00821155">
        <w:rPr>
          <w:rFonts w:ascii="Arial" w:eastAsiaTheme="minorEastAsia" w:hAnsi="Arial" w:cs="Arial"/>
          <w:sz w:val="28"/>
          <w:szCs w:val="28"/>
        </w:rPr>
        <w:t xml:space="preserve"> </w:t>
      </w:r>
      <w:r w:rsidR="00826F88" w:rsidRPr="00821155">
        <w:rPr>
          <w:rFonts w:ascii="Arial" w:eastAsiaTheme="minorEastAsia" w:hAnsi="Arial" w:cs="Arial"/>
          <w:sz w:val="28"/>
          <w:szCs w:val="28"/>
        </w:rPr>
        <w:t>and include</w:t>
      </w:r>
      <w:r w:rsidR="00397EF4" w:rsidRPr="00821155">
        <w:rPr>
          <w:rFonts w:ascii="Arial" w:eastAsiaTheme="minorEastAsia" w:hAnsi="Arial" w:cs="Arial"/>
          <w:sz w:val="28"/>
          <w:szCs w:val="28"/>
        </w:rPr>
        <w:t>s</w:t>
      </w:r>
      <w:r w:rsidR="00826F88" w:rsidRPr="00821155">
        <w:rPr>
          <w:rFonts w:ascii="Arial" w:eastAsiaTheme="minorEastAsia" w:hAnsi="Arial" w:cs="Arial"/>
          <w:sz w:val="28"/>
          <w:szCs w:val="28"/>
        </w:rPr>
        <w:t xml:space="preserve"> things like education, housing, environment</w:t>
      </w:r>
      <w:r w:rsidR="002A0190" w:rsidRPr="00821155">
        <w:rPr>
          <w:rFonts w:ascii="Arial" w:eastAsiaTheme="minorEastAsia" w:hAnsi="Arial" w:cs="Arial"/>
          <w:sz w:val="28"/>
          <w:szCs w:val="28"/>
        </w:rPr>
        <w:t>al</w:t>
      </w:r>
      <w:r w:rsidR="00826F88" w:rsidRPr="00821155">
        <w:rPr>
          <w:rFonts w:ascii="Arial" w:eastAsiaTheme="minorEastAsia" w:hAnsi="Arial" w:cs="Arial"/>
          <w:sz w:val="28"/>
          <w:szCs w:val="28"/>
        </w:rPr>
        <w:t xml:space="preserve"> health, and leisure.</w:t>
      </w:r>
      <w:r w:rsidR="00262AA2" w:rsidRPr="00821155">
        <w:rPr>
          <w:rFonts w:ascii="Arial" w:eastAsiaTheme="minorEastAsia" w:hAnsi="Arial" w:cs="Arial"/>
          <w:sz w:val="28"/>
          <w:szCs w:val="28"/>
        </w:rPr>
        <w:t xml:space="preserve"> Medway is part of the Medway and Swale Health and Care Partnership.</w:t>
      </w:r>
    </w:p>
    <w:p w14:paraId="76A447EA" w14:textId="51E014ED" w:rsidR="00306CCA" w:rsidRDefault="00306CCA" w:rsidP="004912A7">
      <w:pPr>
        <w:pStyle w:val="Heading1"/>
      </w:pPr>
      <w:bookmarkStart w:id="10" w:name="_Toc150337379"/>
      <w:bookmarkStart w:id="11" w:name="_Toc163816680"/>
      <w:r>
        <w:t>The building blocks of health and wellbeing</w:t>
      </w:r>
      <w:bookmarkEnd w:id="10"/>
      <w:bookmarkEnd w:id="11"/>
    </w:p>
    <w:p w14:paraId="0F30BCF5" w14:textId="77777777" w:rsidR="004912A7" w:rsidRPr="004912A7" w:rsidRDefault="004912A7" w:rsidP="004912A7"/>
    <w:p w14:paraId="1767E61A" w14:textId="1F2832E2" w:rsidR="00306CCA" w:rsidRPr="00821155" w:rsidRDefault="004A7602" w:rsidP="0053657D">
      <w:pPr>
        <w:spacing w:line="360" w:lineRule="auto"/>
        <w:rPr>
          <w:rFonts w:ascii="Arial" w:eastAsia="Calibri" w:hAnsi="Arial" w:cs="Arial"/>
          <w:sz w:val="28"/>
          <w:szCs w:val="28"/>
        </w:rPr>
      </w:pPr>
      <w:r w:rsidRPr="00821155">
        <w:rPr>
          <w:rFonts w:ascii="Arial" w:eastAsia="Calibri" w:hAnsi="Arial" w:cs="Arial"/>
          <w:sz w:val="28"/>
          <w:szCs w:val="28"/>
        </w:rPr>
        <w:t xml:space="preserve">Good health is about much more </w:t>
      </w:r>
      <w:r w:rsidR="00FB5B75" w:rsidRPr="00821155">
        <w:rPr>
          <w:rFonts w:ascii="Arial" w:eastAsia="Calibri" w:hAnsi="Arial" w:cs="Arial"/>
          <w:sz w:val="28"/>
          <w:szCs w:val="28"/>
        </w:rPr>
        <w:t xml:space="preserve">than health care services. </w:t>
      </w:r>
      <w:r w:rsidR="00441162" w:rsidRPr="00821155">
        <w:rPr>
          <w:rFonts w:ascii="Arial" w:eastAsia="Calibri" w:hAnsi="Arial" w:cs="Arial"/>
          <w:sz w:val="28"/>
          <w:szCs w:val="28"/>
        </w:rPr>
        <w:t xml:space="preserve">A </w:t>
      </w:r>
      <w:r w:rsidR="00A63FDC" w:rsidRPr="00821155">
        <w:rPr>
          <w:rFonts w:ascii="Arial" w:eastAsia="Calibri" w:hAnsi="Arial" w:cs="Arial"/>
          <w:sz w:val="28"/>
          <w:szCs w:val="28"/>
        </w:rPr>
        <w:t>long and healthy life</w:t>
      </w:r>
      <w:r w:rsidR="00441162" w:rsidRPr="00821155">
        <w:rPr>
          <w:rFonts w:ascii="Arial" w:eastAsia="Calibri" w:hAnsi="Arial" w:cs="Arial"/>
          <w:sz w:val="28"/>
          <w:szCs w:val="28"/>
        </w:rPr>
        <w:t xml:space="preserve"> </w:t>
      </w:r>
      <w:r w:rsidR="009F36F9" w:rsidRPr="00821155">
        <w:rPr>
          <w:rFonts w:ascii="Arial" w:eastAsia="Calibri" w:hAnsi="Arial" w:cs="Arial"/>
          <w:sz w:val="28"/>
          <w:szCs w:val="28"/>
        </w:rPr>
        <w:t xml:space="preserve">comes from </w:t>
      </w:r>
      <w:bookmarkStart w:id="12" w:name="_Int_RZh7HSbG"/>
      <w:r w:rsidR="00441162" w:rsidRPr="00821155">
        <w:rPr>
          <w:rFonts w:ascii="Arial" w:eastAsia="Calibri" w:hAnsi="Arial" w:cs="Arial"/>
          <w:sz w:val="28"/>
          <w:szCs w:val="28"/>
        </w:rPr>
        <w:t>a strong foundation</w:t>
      </w:r>
      <w:bookmarkEnd w:id="12"/>
      <w:r w:rsidR="009705C1" w:rsidRPr="00821155">
        <w:rPr>
          <w:rFonts w:ascii="Arial" w:eastAsia="Calibri" w:hAnsi="Arial" w:cs="Arial"/>
          <w:sz w:val="28"/>
          <w:szCs w:val="28"/>
        </w:rPr>
        <w:t xml:space="preserve"> </w:t>
      </w:r>
      <w:r w:rsidR="00FA5725" w:rsidRPr="00821155">
        <w:rPr>
          <w:rFonts w:ascii="Arial" w:eastAsia="Calibri" w:hAnsi="Arial" w:cs="Arial"/>
          <w:sz w:val="28"/>
          <w:szCs w:val="28"/>
        </w:rPr>
        <w:t xml:space="preserve">supporting </w:t>
      </w:r>
      <w:r w:rsidR="009705C1" w:rsidRPr="00821155">
        <w:rPr>
          <w:rFonts w:ascii="Arial" w:eastAsia="Calibri" w:hAnsi="Arial" w:cs="Arial"/>
          <w:sz w:val="28"/>
          <w:szCs w:val="28"/>
        </w:rPr>
        <w:t>all the building blocks</w:t>
      </w:r>
      <w:r w:rsidR="00DE48F1" w:rsidRPr="00821155">
        <w:rPr>
          <w:rFonts w:ascii="Arial" w:eastAsia="Calibri" w:hAnsi="Arial" w:cs="Arial"/>
          <w:sz w:val="28"/>
          <w:szCs w:val="28"/>
        </w:rPr>
        <w:t>, such as</w:t>
      </w:r>
      <w:r w:rsidR="00C274EB" w:rsidRPr="00821155">
        <w:rPr>
          <w:rFonts w:ascii="Arial" w:eastAsia="Calibri" w:hAnsi="Arial" w:cs="Arial"/>
          <w:sz w:val="28"/>
          <w:szCs w:val="28"/>
        </w:rPr>
        <w:t xml:space="preserve"> </w:t>
      </w:r>
      <w:r w:rsidR="00560CF9" w:rsidRPr="00821155">
        <w:rPr>
          <w:rFonts w:ascii="Arial" w:eastAsia="Calibri" w:hAnsi="Arial" w:cs="Arial"/>
          <w:sz w:val="28"/>
          <w:szCs w:val="28"/>
        </w:rPr>
        <w:t>good education and employment</w:t>
      </w:r>
      <w:r w:rsidR="00305897" w:rsidRPr="00821155">
        <w:rPr>
          <w:rFonts w:ascii="Arial" w:eastAsia="Calibri" w:hAnsi="Arial" w:cs="Arial"/>
          <w:sz w:val="28"/>
          <w:szCs w:val="28"/>
        </w:rPr>
        <w:t xml:space="preserve">; </w:t>
      </w:r>
      <w:bookmarkStart w:id="13" w:name="_Int_9odKv9uE"/>
      <w:r w:rsidR="00305897" w:rsidRPr="00821155">
        <w:rPr>
          <w:rFonts w:ascii="Arial" w:eastAsia="Calibri" w:hAnsi="Arial" w:cs="Arial"/>
          <w:sz w:val="28"/>
          <w:szCs w:val="28"/>
        </w:rPr>
        <w:t>good quality</w:t>
      </w:r>
      <w:bookmarkEnd w:id="13"/>
      <w:r w:rsidR="00305897" w:rsidRPr="00821155">
        <w:rPr>
          <w:rFonts w:ascii="Arial" w:eastAsia="Calibri" w:hAnsi="Arial" w:cs="Arial"/>
          <w:sz w:val="28"/>
          <w:szCs w:val="28"/>
        </w:rPr>
        <w:t>, affordable housing</w:t>
      </w:r>
      <w:r w:rsidR="00E35889" w:rsidRPr="00821155">
        <w:rPr>
          <w:rFonts w:ascii="Arial" w:eastAsia="Calibri" w:hAnsi="Arial" w:cs="Arial"/>
          <w:sz w:val="28"/>
          <w:szCs w:val="28"/>
        </w:rPr>
        <w:t>;</w:t>
      </w:r>
      <w:r w:rsidR="00306CCA" w:rsidRPr="00821155">
        <w:rPr>
          <w:rFonts w:ascii="Arial" w:eastAsia="Calibri" w:hAnsi="Arial" w:cs="Arial"/>
          <w:sz w:val="28"/>
          <w:szCs w:val="28"/>
        </w:rPr>
        <w:t xml:space="preserve"> access to healthy food</w:t>
      </w:r>
      <w:r w:rsidR="00E35889" w:rsidRPr="00821155">
        <w:rPr>
          <w:rFonts w:ascii="Arial" w:eastAsia="Calibri" w:hAnsi="Arial" w:cs="Arial"/>
          <w:sz w:val="28"/>
          <w:szCs w:val="28"/>
        </w:rPr>
        <w:t>; and strong</w:t>
      </w:r>
      <w:r w:rsidR="00306CCA" w:rsidRPr="00821155">
        <w:rPr>
          <w:rFonts w:ascii="Arial" w:eastAsia="Calibri" w:hAnsi="Arial" w:cs="Arial"/>
          <w:sz w:val="28"/>
          <w:szCs w:val="28"/>
        </w:rPr>
        <w:t xml:space="preserve"> social and community networks. When one or more of th</w:t>
      </w:r>
      <w:r w:rsidR="00A3418F" w:rsidRPr="00821155">
        <w:rPr>
          <w:rFonts w:ascii="Arial" w:eastAsia="Calibri" w:hAnsi="Arial" w:cs="Arial"/>
          <w:sz w:val="28"/>
          <w:szCs w:val="28"/>
        </w:rPr>
        <w:t>e</w:t>
      </w:r>
      <w:r w:rsidR="00306CCA" w:rsidRPr="00821155">
        <w:rPr>
          <w:rFonts w:ascii="Arial" w:eastAsia="Calibri" w:hAnsi="Arial" w:cs="Arial"/>
          <w:sz w:val="28"/>
          <w:szCs w:val="28"/>
        </w:rPr>
        <w:t xml:space="preserve">se blocks are missing, </w:t>
      </w:r>
      <w:r w:rsidR="003A7310" w:rsidRPr="00821155">
        <w:rPr>
          <w:rFonts w:ascii="Arial" w:eastAsia="Calibri" w:hAnsi="Arial" w:cs="Arial"/>
          <w:sz w:val="28"/>
          <w:szCs w:val="28"/>
        </w:rPr>
        <w:t xml:space="preserve">lives can be cut </w:t>
      </w:r>
      <w:r w:rsidR="00DD4871" w:rsidRPr="00821155">
        <w:rPr>
          <w:rFonts w:ascii="Arial" w:eastAsia="Calibri" w:hAnsi="Arial" w:cs="Arial"/>
          <w:sz w:val="28"/>
          <w:szCs w:val="28"/>
        </w:rPr>
        <w:t>short</w:t>
      </w:r>
      <w:r w:rsidR="00306CCA" w:rsidRPr="00821155">
        <w:rPr>
          <w:rFonts w:ascii="Arial" w:eastAsia="Calibri" w:hAnsi="Arial" w:cs="Arial"/>
          <w:sz w:val="28"/>
          <w:szCs w:val="28"/>
        </w:rPr>
        <w:t xml:space="preserve"> </w:t>
      </w:r>
      <w:r w:rsidR="00FA5725" w:rsidRPr="00821155">
        <w:rPr>
          <w:rFonts w:ascii="Arial" w:eastAsia="Calibri" w:hAnsi="Arial" w:cs="Arial"/>
          <w:sz w:val="28"/>
          <w:szCs w:val="28"/>
        </w:rPr>
        <w:t xml:space="preserve">leading </w:t>
      </w:r>
      <w:r w:rsidR="00306CCA" w:rsidRPr="00821155">
        <w:rPr>
          <w:rFonts w:ascii="Arial" w:eastAsia="Calibri" w:hAnsi="Arial" w:cs="Arial"/>
          <w:sz w:val="28"/>
          <w:szCs w:val="28"/>
        </w:rPr>
        <w:t xml:space="preserve">people </w:t>
      </w:r>
      <w:r w:rsidR="00FA5725" w:rsidRPr="00821155">
        <w:rPr>
          <w:rFonts w:ascii="Arial" w:eastAsia="Calibri" w:hAnsi="Arial" w:cs="Arial"/>
          <w:sz w:val="28"/>
          <w:szCs w:val="28"/>
        </w:rPr>
        <w:t xml:space="preserve">to </w:t>
      </w:r>
      <w:r w:rsidR="00306CCA" w:rsidRPr="00821155">
        <w:rPr>
          <w:rFonts w:ascii="Arial" w:eastAsia="Calibri" w:hAnsi="Arial" w:cs="Arial"/>
          <w:sz w:val="28"/>
          <w:szCs w:val="28"/>
        </w:rPr>
        <w:t>spend more time in poor health.</w:t>
      </w:r>
      <w:r w:rsidR="00967783" w:rsidRPr="00821155">
        <w:rPr>
          <w:rFonts w:ascii="Arial" w:eastAsia="Calibri" w:hAnsi="Arial" w:cs="Arial"/>
          <w:sz w:val="28"/>
          <w:szCs w:val="28"/>
        </w:rPr>
        <w:t xml:space="preserve"> For example, </w:t>
      </w:r>
      <w:r w:rsidR="00A41283" w:rsidRPr="00821155">
        <w:rPr>
          <w:rFonts w:ascii="Arial" w:eastAsia="Calibri" w:hAnsi="Arial" w:cs="Arial"/>
          <w:sz w:val="28"/>
          <w:szCs w:val="28"/>
        </w:rPr>
        <w:t xml:space="preserve">housing </w:t>
      </w:r>
      <w:r w:rsidR="00FA6107" w:rsidRPr="00821155">
        <w:rPr>
          <w:rFonts w:ascii="Arial" w:eastAsia="Calibri" w:hAnsi="Arial" w:cs="Arial"/>
          <w:sz w:val="28"/>
          <w:szCs w:val="28"/>
        </w:rPr>
        <w:t xml:space="preserve">with steep stairs that </w:t>
      </w:r>
      <w:r w:rsidR="00B94BBB" w:rsidRPr="00821155">
        <w:rPr>
          <w:rFonts w:ascii="Arial" w:eastAsia="Calibri" w:hAnsi="Arial" w:cs="Arial"/>
          <w:sz w:val="28"/>
          <w:szCs w:val="28"/>
        </w:rPr>
        <w:t>is poorly adapted for a frail older person can lead to falls</w:t>
      </w:r>
      <w:r w:rsidR="00B74F2C" w:rsidRPr="00821155">
        <w:rPr>
          <w:rFonts w:ascii="Arial" w:eastAsia="Calibri" w:hAnsi="Arial" w:cs="Arial"/>
          <w:sz w:val="28"/>
          <w:szCs w:val="28"/>
        </w:rPr>
        <w:t xml:space="preserve"> and injury, with longer</w:t>
      </w:r>
      <w:r w:rsidR="00D277F2" w:rsidRPr="00821155">
        <w:rPr>
          <w:rFonts w:ascii="Arial" w:eastAsia="Calibri" w:hAnsi="Arial" w:cs="Arial"/>
          <w:sz w:val="28"/>
          <w:szCs w:val="28"/>
        </w:rPr>
        <w:t>-</w:t>
      </w:r>
      <w:r w:rsidR="00B74F2C" w:rsidRPr="00821155">
        <w:rPr>
          <w:rFonts w:ascii="Arial" w:eastAsia="Calibri" w:hAnsi="Arial" w:cs="Arial"/>
          <w:sz w:val="28"/>
          <w:szCs w:val="28"/>
        </w:rPr>
        <w:t>term impact</w:t>
      </w:r>
      <w:r w:rsidR="00930578" w:rsidRPr="00821155">
        <w:rPr>
          <w:rFonts w:ascii="Arial" w:eastAsia="Calibri" w:hAnsi="Arial" w:cs="Arial"/>
          <w:sz w:val="28"/>
          <w:szCs w:val="28"/>
        </w:rPr>
        <w:t>s</w:t>
      </w:r>
      <w:r w:rsidR="00B74F2C" w:rsidRPr="00821155">
        <w:rPr>
          <w:rFonts w:ascii="Arial" w:eastAsia="Calibri" w:hAnsi="Arial" w:cs="Arial"/>
          <w:sz w:val="28"/>
          <w:szCs w:val="28"/>
        </w:rPr>
        <w:t xml:space="preserve"> on mobility and social </w:t>
      </w:r>
      <w:r w:rsidR="00930578" w:rsidRPr="00821155">
        <w:rPr>
          <w:rFonts w:ascii="Arial" w:eastAsia="Calibri" w:hAnsi="Arial" w:cs="Arial"/>
          <w:sz w:val="28"/>
          <w:szCs w:val="28"/>
        </w:rPr>
        <w:t>isolation.</w:t>
      </w:r>
    </w:p>
    <w:p w14:paraId="07F3444C" w14:textId="6B5E1C67" w:rsidR="00306CCA" w:rsidRPr="00821155" w:rsidRDefault="00306CCA" w:rsidP="0053657D">
      <w:pPr>
        <w:spacing w:line="360" w:lineRule="auto"/>
        <w:rPr>
          <w:rFonts w:ascii="Arial" w:eastAsia="Calibri" w:hAnsi="Arial" w:cs="Arial"/>
          <w:sz w:val="28"/>
          <w:szCs w:val="28"/>
        </w:rPr>
      </w:pPr>
      <w:r w:rsidRPr="00821155">
        <w:rPr>
          <w:rFonts w:ascii="Arial" w:eastAsia="Calibri" w:hAnsi="Arial" w:cs="Arial"/>
          <w:sz w:val="28"/>
          <w:szCs w:val="28"/>
        </w:rPr>
        <w:t xml:space="preserve">This Joint Local Health and Wellbeing Strategy looks at these aspects of our everyday lives and calls on </w:t>
      </w:r>
      <w:r w:rsidRPr="00821155">
        <w:rPr>
          <w:rStyle w:val="Strong"/>
          <w:sz w:val="28"/>
          <w:szCs w:val="28"/>
        </w:rPr>
        <w:t>all of us</w:t>
      </w:r>
      <w:r w:rsidRPr="00821155">
        <w:rPr>
          <w:rFonts w:ascii="Arial" w:eastAsia="Calibri" w:hAnsi="Arial" w:cs="Arial"/>
          <w:b/>
          <w:sz w:val="28"/>
          <w:szCs w:val="28"/>
        </w:rPr>
        <w:t xml:space="preserve"> </w:t>
      </w:r>
      <w:r w:rsidRPr="00821155">
        <w:rPr>
          <w:rStyle w:val="Strong"/>
          <w:sz w:val="28"/>
          <w:szCs w:val="28"/>
        </w:rPr>
        <w:t>to come together and play our part</w:t>
      </w:r>
      <w:r w:rsidRPr="00821155">
        <w:rPr>
          <w:rFonts w:ascii="Arial" w:eastAsia="Calibri" w:hAnsi="Arial" w:cs="Arial"/>
          <w:b/>
          <w:sz w:val="28"/>
          <w:szCs w:val="28"/>
        </w:rPr>
        <w:t xml:space="preserve"> </w:t>
      </w:r>
      <w:r w:rsidR="004B30B5" w:rsidRPr="00821155">
        <w:rPr>
          <w:rFonts w:ascii="Arial" w:eastAsia="Calibri" w:hAnsi="Arial" w:cs="Arial"/>
          <w:sz w:val="28"/>
          <w:szCs w:val="28"/>
        </w:rPr>
        <w:t>in improving</w:t>
      </w:r>
      <w:r w:rsidR="00CB0B6F" w:rsidRPr="00821155">
        <w:rPr>
          <w:rFonts w:ascii="Arial" w:eastAsia="Calibri" w:hAnsi="Arial" w:cs="Arial"/>
          <w:sz w:val="28"/>
          <w:szCs w:val="28"/>
        </w:rPr>
        <w:t xml:space="preserve"> lives and the environment in which we live.</w:t>
      </w:r>
    </w:p>
    <w:p w14:paraId="1A8FCAB7" w14:textId="436C47C7" w:rsidR="00306CCA" w:rsidRDefault="00306CCA" w:rsidP="00306CCA">
      <w:pPr>
        <w:spacing w:line="257" w:lineRule="auto"/>
      </w:pPr>
      <w:r>
        <w:t xml:space="preserve"> </w:t>
      </w:r>
    </w:p>
    <w:p w14:paraId="3F04136B" w14:textId="361068E9" w:rsidR="00901C52" w:rsidRDefault="00473B57" w:rsidP="00306CCA">
      <w:pPr>
        <w:spacing w:line="257" w:lineRule="auto"/>
      </w:pPr>
      <w:r>
        <w:rPr>
          <w:noProof/>
        </w:rPr>
        <w:drawing>
          <wp:inline distT="0" distB="0" distL="0" distR="0" wp14:anchorId="7FB58D1F" wp14:editId="18E62D32">
            <wp:extent cx="3578225" cy="2923827"/>
            <wp:effectExtent l="0" t="0" r="0" b="0"/>
            <wp:docPr id="1" name="Picture 1" descr="An image describing the different aspects of everyday life that support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8225" cy="2923827"/>
                    </a:xfrm>
                    <a:prstGeom prst="rect">
                      <a:avLst/>
                    </a:prstGeom>
                  </pic:spPr>
                </pic:pic>
              </a:graphicData>
            </a:graphic>
          </wp:inline>
        </w:drawing>
      </w:r>
    </w:p>
    <w:p w14:paraId="64F6991C" w14:textId="5738C31B" w:rsidR="00901C52" w:rsidRDefault="00901C52" w:rsidP="00306CCA">
      <w:pPr>
        <w:spacing w:line="257" w:lineRule="auto"/>
      </w:pPr>
    </w:p>
    <w:p w14:paraId="40A99045" w14:textId="2A90E1F2" w:rsidR="00306CCA" w:rsidRPr="0014658D" w:rsidRDefault="00CD34EA" w:rsidP="00306CCA">
      <w:pPr>
        <w:spacing w:line="257" w:lineRule="auto"/>
        <w:rPr>
          <w:color w:val="FF0000"/>
          <w:sz w:val="18"/>
          <w:szCs w:val="18"/>
        </w:rPr>
      </w:pPr>
      <w:r w:rsidRPr="00821155">
        <w:rPr>
          <w:rFonts w:ascii="Arial" w:hAnsi="Arial" w:cs="Arial"/>
          <w:sz w:val="28"/>
          <w:szCs w:val="28"/>
        </w:rPr>
        <w:t>Image based on The Health Foundation</w:t>
      </w:r>
      <w:r w:rsidR="00791F55" w:rsidRPr="00821155">
        <w:rPr>
          <w:rFonts w:ascii="Arial" w:hAnsi="Arial" w:cs="Arial"/>
          <w:sz w:val="28"/>
          <w:szCs w:val="28"/>
        </w:rPr>
        <w:t>’</w:t>
      </w:r>
      <w:r w:rsidRPr="00821155">
        <w:rPr>
          <w:rFonts w:ascii="Arial" w:hAnsi="Arial" w:cs="Arial"/>
          <w:sz w:val="28"/>
          <w:szCs w:val="28"/>
        </w:rPr>
        <w:t xml:space="preserve">s </w:t>
      </w:r>
      <w:hyperlink r:id="rId14" w:history="1">
        <w:r w:rsidR="00A24ECA" w:rsidRPr="00821155">
          <w:rPr>
            <w:rStyle w:val="Hyperlink"/>
            <w:rFonts w:ascii="Arial" w:hAnsi="Arial" w:cs="Arial"/>
            <w:sz w:val="28"/>
            <w:szCs w:val="28"/>
          </w:rPr>
          <w:t>'The Building Blocks of Health'</w:t>
        </w:r>
      </w:hyperlink>
      <w:r w:rsidR="00A24ECA" w:rsidRPr="00821155">
        <w:rPr>
          <w:rFonts w:ascii="Arial" w:hAnsi="Arial" w:cs="Arial"/>
          <w:sz w:val="28"/>
          <w:szCs w:val="28"/>
        </w:rPr>
        <w:t>.</w:t>
      </w:r>
      <w:r w:rsidR="007731CD">
        <w:rPr>
          <w:rStyle w:val="cf01"/>
          <w:color w:val="0000FF"/>
          <w:u w:val="single"/>
        </w:rPr>
        <w:t>.</w:t>
      </w:r>
    </w:p>
    <w:p w14:paraId="557E3C05" w14:textId="77777777" w:rsidR="002D79FD" w:rsidRDefault="002D79FD" w:rsidP="00306CCA">
      <w:pPr>
        <w:spacing w:line="257" w:lineRule="auto"/>
        <w:rPr>
          <w:sz w:val="18"/>
          <w:szCs w:val="18"/>
        </w:rPr>
        <w:sectPr w:rsidR="002D79FD" w:rsidSect="004522A3">
          <w:headerReference w:type="default" r:id="rId15"/>
          <w:footerReference w:type="default" r:id="rId16"/>
          <w:pgSz w:w="11906" w:h="16838"/>
          <w:pgMar w:top="1440" w:right="1440" w:bottom="1440" w:left="1440" w:header="708" w:footer="708" w:gutter="0"/>
          <w:cols w:space="708"/>
          <w:docGrid w:linePitch="360"/>
        </w:sectPr>
      </w:pPr>
    </w:p>
    <w:p w14:paraId="043E348B" w14:textId="20C82310" w:rsidR="00CD5C7F" w:rsidRPr="00A63CE9" w:rsidRDefault="00B502D2" w:rsidP="00A63CE9">
      <w:pPr>
        <w:pStyle w:val="Heading1"/>
      </w:pPr>
      <w:bookmarkStart w:id="14" w:name="_Toc163816681"/>
      <w:r>
        <w:t>An overview of the health and wellbeing of our residents</w:t>
      </w:r>
      <w:bookmarkEnd w:id="14"/>
    </w:p>
    <w:p w14:paraId="2E102429" w14:textId="00F3D7E1" w:rsidR="000D07C2" w:rsidRPr="00FE762D" w:rsidRDefault="006915CF" w:rsidP="00FE762D">
      <w:pPr>
        <w:rPr>
          <w:rStyle w:val="Hyperlink"/>
          <w:rFonts w:cstheme="minorHAnsi"/>
          <w:bCs/>
          <w:sz w:val="32"/>
          <w:szCs w:val="28"/>
        </w:rPr>
      </w:pPr>
      <w:bookmarkStart w:id="15" w:name="_Toc150337381"/>
      <w:r w:rsidRPr="00CF239D">
        <w:rPr>
          <w:rFonts w:ascii="Calibri" w:eastAsia="Calibri" w:hAnsi="Calibri" w:cs="Calibri"/>
          <w:noProof/>
        </w:rPr>
        <w:drawing>
          <wp:inline distT="0" distB="0" distL="0" distR="0" wp14:anchorId="77ED53ED" wp14:editId="444775DC">
            <wp:extent cx="7405254" cy="5156200"/>
            <wp:effectExtent l="0" t="0" r="5715" b="6350"/>
            <wp:docPr id="1564150391" name="Picture 1" descr="Infographic showing information about people and place, health inequalities and health and wellbeing. See link below for an accessible version of these statistic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150391" name="Picture 1" descr="Infographic showing information about people and place, health inequalities and health and wellbeing. See link below for an accessible version of these statistics.&#10;&#10;"/>
                    <pic:cNvPicPr/>
                  </pic:nvPicPr>
                  <pic:blipFill>
                    <a:blip r:embed="rId17">
                      <a:extLst>
                        <a:ext uri="{28A0092B-C50C-407E-A947-70E740481C1C}">
                          <a14:useLocalDpi xmlns:a14="http://schemas.microsoft.com/office/drawing/2010/main" val="0"/>
                        </a:ext>
                      </a:extLst>
                    </a:blip>
                    <a:stretch>
                      <a:fillRect/>
                    </a:stretch>
                  </pic:blipFill>
                  <pic:spPr>
                    <a:xfrm>
                      <a:off x="0" y="0"/>
                      <a:ext cx="7429590" cy="5173145"/>
                    </a:xfrm>
                    <a:prstGeom prst="rect">
                      <a:avLst/>
                    </a:prstGeom>
                  </pic:spPr>
                </pic:pic>
              </a:graphicData>
            </a:graphic>
          </wp:inline>
        </w:drawing>
      </w:r>
      <w:r w:rsidR="000D07C2">
        <w:rPr>
          <w:rFonts w:ascii="Calibri" w:eastAsia="Calibri" w:hAnsi="Calibri" w:cs="Calibri"/>
        </w:rPr>
        <w:br w:type="page"/>
      </w:r>
      <w:r w:rsidR="00FE762D" w:rsidRPr="00FE762D">
        <w:rPr>
          <w:rFonts w:eastAsia="Calibri" w:cstheme="minorHAnsi"/>
          <w:sz w:val="28"/>
          <w:szCs w:val="28"/>
        </w:rPr>
        <w:t>V</w:t>
      </w:r>
      <w:r w:rsidR="00BA1644" w:rsidRPr="00FE762D">
        <w:rPr>
          <w:rFonts w:eastAsia="Times New Roman" w:cstheme="minorHAnsi"/>
          <w:bCs/>
          <w:sz w:val="28"/>
          <w:szCs w:val="28"/>
        </w:rPr>
        <w:t>iew an accessible version of this infographic on the </w:t>
      </w:r>
      <w:r w:rsidR="00FE762D">
        <w:rPr>
          <w:rFonts w:eastAsia="Times New Roman" w:cstheme="minorHAnsi"/>
          <w:bCs/>
          <w:sz w:val="28"/>
          <w:szCs w:val="28"/>
        </w:rPr>
        <w:fldChar w:fldCharType="begin"/>
      </w:r>
      <w:r w:rsidR="00FE762D">
        <w:rPr>
          <w:rFonts w:eastAsia="Times New Roman" w:cstheme="minorHAnsi"/>
          <w:bCs/>
          <w:sz w:val="28"/>
          <w:szCs w:val="28"/>
        </w:rPr>
        <w:instrText>HYPERLINK "https://www.medway.gov.uk/info/200591/medway_s_joint_strategic_needs_assessment_jsna/1577/infographics"</w:instrText>
      </w:r>
      <w:r w:rsidR="00FE762D">
        <w:rPr>
          <w:rFonts w:eastAsia="Times New Roman" w:cstheme="minorHAnsi"/>
          <w:bCs/>
          <w:sz w:val="28"/>
          <w:szCs w:val="28"/>
        </w:rPr>
      </w:r>
      <w:r w:rsidR="00FE762D">
        <w:rPr>
          <w:rFonts w:eastAsia="Times New Roman" w:cstheme="minorHAnsi"/>
          <w:bCs/>
          <w:sz w:val="28"/>
          <w:szCs w:val="28"/>
        </w:rPr>
        <w:fldChar w:fldCharType="separate"/>
      </w:r>
      <w:r w:rsidR="00BA1644" w:rsidRPr="00FE762D">
        <w:rPr>
          <w:rStyle w:val="Hyperlink"/>
          <w:rFonts w:eastAsia="Times New Roman" w:cstheme="minorHAnsi"/>
          <w:bCs/>
          <w:sz w:val="28"/>
          <w:szCs w:val="28"/>
        </w:rPr>
        <w:t>Medway JSNA infographic summary page</w:t>
      </w:r>
    </w:p>
    <w:p w14:paraId="31E72048" w14:textId="77777777" w:rsidR="006915CF" w:rsidRPr="00FE762D" w:rsidRDefault="006915CF" w:rsidP="006915CF">
      <w:pPr>
        <w:rPr>
          <w:rStyle w:val="Hyperlink"/>
          <w:rFonts w:cstheme="minorHAnsi"/>
          <w:bCs/>
          <w:sz w:val="24"/>
          <w:szCs w:val="24"/>
        </w:rPr>
      </w:pPr>
    </w:p>
    <w:p w14:paraId="27219327" w14:textId="69745A31" w:rsidR="006915CF" w:rsidRPr="00FE762D" w:rsidRDefault="00FE762D" w:rsidP="006915CF">
      <w:pPr>
        <w:rPr>
          <w:rFonts w:cstheme="minorHAnsi"/>
          <w:bCs/>
          <w:sz w:val="24"/>
          <w:szCs w:val="24"/>
        </w:rPr>
      </w:pPr>
      <w:r>
        <w:rPr>
          <w:rFonts w:eastAsia="Times New Roman" w:cstheme="minorHAnsi"/>
          <w:bCs/>
          <w:sz w:val="28"/>
          <w:szCs w:val="28"/>
        </w:rPr>
        <w:fldChar w:fldCharType="end"/>
      </w:r>
    </w:p>
    <w:p w14:paraId="66863AA3" w14:textId="77777777" w:rsidR="006915CF" w:rsidRPr="00FE762D" w:rsidRDefault="006915CF" w:rsidP="006915CF">
      <w:pPr>
        <w:rPr>
          <w:rFonts w:cstheme="minorHAnsi"/>
        </w:rPr>
      </w:pPr>
    </w:p>
    <w:p w14:paraId="641EBD48" w14:textId="77777777" w:rsidR="006915CF" w:rsidRDefault="006915CF" w:rsidP="006915CF"/>
    <w:p w14:paraId="2AC939EA" w14:textId="77777777" w:rsidR="006915CF" w:rsidRPr="006915CF" w:rsidRDefault="006915CF" w:rsidP="006915CF">
      <w:pPr>
        <w:sectPr w:rsidR="006915CF" w:rsidRPr="006915CF" w:rsidSect="004522A3">
          <w:pgSz w:w="16838" w:h="11906" w:orient="landscape"/>
          <w:pgMar w:top="1440" w:right="1440" w:bottom="1440" w:left="1440" w:header="708" w:footer="708" w:gutter="0"/>
          <w:cols w:space="708"/>
          <w:docGrid w:linePitch="360"/>
        </w:sectPr>
      </w:pPr>
    </w:p>
    <w:p w14:paraId="4D1D4281" w14:textId="3CCAF4A9" w:rsidR="00647112" w:rsidRPr="00EA2A21" w:rsidRDefault="00D0037C" w:rsidP="00EA2A21">
      <w:pPr>
        <w:pStyle w:val="Heading1"/>
      </w:pPr>
      <w:bookmarkStart w:id="16" w:name="_Toc163816682"/>
      <w:bookmarkEnd w:id="15"/>
      <w:r>
        <w:t>Medway’s Joint Local Health and Wellbeing Strategy 2024 - 2028</w:t>
      </w:r>
      <w:bookmarkEnd w:id="16"/>
    </w:p>
    <w:p w14:paraId="3EDAD6A8" w14:textId="77777777" w:rsidR="00872DA5" w:rsidRDefault="00872DA5" w:rsidP="73032096">
      <w:pPr>
        <w:spacing w:line="257" w:lineRule="auto"/>
        <w:rPr>
          <w:rFonts w:ascii="Calibri" w:eastAsia="Calibri" w:hAnsi="Calibri" w:cs="Calibri"/>
        </w:rPr>
      </w:pPr>
    </w:p>
    <w:p w14:paraId="37AD87B2" w14:textId="77777777" w:rsidR="00C4021E" w:rsidRPr="00821155" w:rsidRDefault="00090F1B" w:rsidP="00C4021E">
      <w:pPr>
        <w:pStyle w:val="Heading2"/>
        <w:rPr>
          <w:szCs w:val="28"/>
        </w:rPr>
      </w:pPr>
      <w:r w:rsidRPr="00821155">
        <w:rPr>
          <w:szCs w:val="28"/>
        </w:rPr>
        <w:t>Goal</w:t>
      </w:r>
    </w:p>
    <w:p w14:paraId="270A2BBD" w14:textId="173B8CB6" w:rsidR="00090F1B" w:rsidRPr="00821155" w:rsidRDefault="00090F1B" w:rsidP="00CC4EEA">
      <w:pPr>
        <w:spacing w:line="360" w:lineRule="auto"/>
        <w:rPr>
          <w:rFonts w:eastAsia="Calibri" w:cstheme="minorHAnsi"/>
          <w:sz w:val="28"/>
          <w:szCs w:val="28"/>
        </w:rPr>
      </w:pPr>
      <w:r w:rsidRPr="00821155">
        <w:rPr>
          <w:rFonts w:eastAsia="Calibri" w:cstheme="minorHAnsi"/>
          <w:sz w:val="28"/>
          <w:szCs w:val="28"/>
        </w:rPr>
        <w:t>Improve the physical and mental health and wellbeing of Medway residents and reduce inequalities.</w:t>
      </w:r>
    </w:p>
    <w:p w14:paraId="168B51C0" w14:textId="77777777" w:rsidR="00C4021E" w:rsidRPr="00821155" w:rsidRDefault="00C32175" w:rsidP="0025497D">
      <w:pPr>
        <w:pStyle w:val="Heading2"/>
        <w:rPr>
          <w:szCs w:val="28"/>
        </w:rPr>
      </w:pPr>
      <w:r w:rsidRPr="00821155">
        <w:rPr>
          <w:szCs w:val="28"/>
        </w:rPr>
        <w:t>Purpose</w:t>
      </w:r>
    </w:p>
    <w:p w14:paraId="6690C044" w14:textId="2C6E1794" w:rsidR="00D1018C" w:rsidRPr="00821155" w:rsidRDefault="00C32175" w:rsidP="00CC4EEA">
      <w:pPr>
        <w:spacing w:line="360" w:lineRule="auto"/>
        <w:rPr>
          <w:rFonts w:eastAsia="Calibri" w:cstheme="minorHAnsi"/>
          <w:sz w:val="28"/>
          <w:szCs w:val="28"/>
        </w:rPr>
      </w:pPr>
      <w:r w:rsidRPr="00821155">
        <w:rPr>
          <w:rFonts w:eastAsia="Calibri" w:cstheme="minorHAnsi"/>
          <w:sz w:val="28"/>
          <w:szCs w:val="28"/>
        </w:rPr>
        <w:t xml:space="preserve"> To ensure everyone in Medway lives a long, healthy, and happy life, with people valuing self-care and helping others. </w:t>
      </w:r>
      <w:r w:rsidR="00F375A4" w:rsidRPr="00821155">
        <w:rPr>
          <w:rFonts w:eastAsia="Calibri" w:cstheme="minorHAnsi"/>
          <w:sz w:val="28"/>
          <w:szCs w:val="28"/>
        </w:rPr>
        <w:t xml:space="preserve"> Opportunities are available to all </w:t>
      </w:r>
      <w:r w:rsidR="006E255F" w:rsidRPr="00821155">
        <w:rPr>
          <w:rFonts w:eastAsia="Calibri" w:cstheme="minorHAnsi"/>
          <w:sz w:val="28"/>
          <w:szCs w:val="28"/>
        </w:rPr>
        <w:t>throughout life</w:t>
      </w:r>
      <w:r w:rsidR="00F375A4" w:rsidRPr="00821155">
        <w:rPr>
          <w:rFonts w:eastAsia="Calibri" w:cstheme="minorHAnsi"/>
          <w:sz w:val="28"/>
          <w:szCs w:val="28"/>
        </w:rPr>
        <w:t xml:space="preserve"> to help people grow and create a brighter future. </w:t>
      </w:r>
      <w:r w:rsidR="00D1018C" w:rsidRPr="00821155">
        <w:rPr>
          <w:rFonts w:eastAsia="Calibri" w:cstheme="minorHAnsi"/>
          <w:sz w:val="28"/>
          <w:szCs w:val="28"/>
        </w:rPr>
        <w:t>Medway is a place where help is easily available, places are connected, and when people move between services, their journey is seamless.</w:t>
      </w:r>
      <w:r w:rsidR="00CA4682" w:rsidRPr="00821155">
        <w:rPr>
          <w:rFonts w:eastAsia="Calibri" w:cstheme="minorHAnsi"/>
          <w:sz w:val="28"/>
          <w:szCs w:val="28"/>
        </w:rPr>
        <w:t xml:space="preserve">   People are proud to live in Medway and feel part of their community. </w:t>
      </w:r>
    </w:p>
    <w:p w14:paraId="048DFAB9" w14:textId="77777777" w:rsidR="00CA4682" w:rsidRPr="00821155" w:rsidRDefault="00CA4682" w:rsidP="73032096">
      <w:pPr>
        <w:spacing w:line="257" w:lineRule="auto"/>
        <w:rPr>
          <w:rFonts w:eastAsia="Calibri" w:cstheme="minorHAnsi"/>
          <w:sz w:val="28"/>
          <w:szCs w:val="28"/>
        </w:rPr>
      </w:pPr>
    </w:p>
    <w:p w14:paraId="02A5FF0E" w14:textId="03251866" w:rsidR="00CA4682" w:rsidRPr="00821155" w:rsidRDefault="00643F0B" w:rsidP="00717C9D">
      <w:pPr>
        <w:pStyle w:val="Heading2"/>
        <w:rPr>
          <w:szCs w:val="28"/>
        </w:rPr>
      </w:pPr>
      <w:r w:rsidRPr="00821155">
        <w:rPr>
          <w:szCs w:val="28"/>
        </w:rPr>
        <w:t xml:space="preserve">Priority </w:t>
      </w:r>
      <w:r w:rsidR="00965390" w:rsidRPr="00821155">
        <w:rPr>
          <w:szCs w:val="28"/>
        </w:rPr>
        <w:t>T</w:t>
      </w:r>
      <w:r w:rsidRPr="00821155">
        <w:rPr>
          <w:szCs w:val="28"/>
        </w:rPr>
        <w:t xml:space="preserve">heme 1:  Healthier and longer lives for </w:t>
      </w:r>
      <w:proofErr w:type="gramStart"/>
      <w:r w:rsidRPr="00821155">
        <w:rPr>
          <w:szCs w:val="28"/>
        </w:rPr>
        <w:t>everyone</w:t>
      </w:r>
      <w:proofErr w:type="gramEnd"/>
    </w:p>
    <w:p w14:paraId="26C0013A" w14:textId="77777777" w:rsidR="00643F0B" w:rsidRPr="00821155" w:rsidRDefault="00924FD7" w:rsidP="00B26C12">
      <w:pPr>
        <w:pStyle w:val="ListParagraph"/>
        <w:numPr>
          <w:ilvl w:val="0"/>
          <w:numId w:val="36"/>
        </w:numPr>
        <w:spacing w:line="360" w:lineRule="auto"/>
        <w:rPr>
          <w:sz w:val="28"/>
          <w:szCs w:val="28"/>
        </w:rPr>
      </w:pPr>
      <w:r w:rsidRPr="00821155">
        <w:rPr>
          <w:sz w:val="28"/>
          <w:szCs w:val="28"/>
        </w:rPr>
        <w:t>Babies and children are healthy, happy, and safe.  They develop well and are ready to start school.</w:t>
      </w:r>
    </w:p>
    <w:p w14:paraId="0CAB2AB4" w14:textId="77777777" w:rsidR="00924FD7" w:rsidRPr="00821155" w:rsidRDefault="00602698" w:rsidP="00B26C12">
      <w:pPr>
        <w:pStyle w:val="ListParagraph"/>
        <w:numPr>
          <w:ilvl w:val="0"/>
          <w:numId w:val="36"/>
        </w:numPr>
        <w:spacing w:line="360" w:lineRule="auto"/>
        <w:rPr>
          <w:sz w:val="28"/>
          <w:szCs w:val="28"/>
        </w:rPr>
      </w:pPr>
      <w:r w:rsidRPr="00821155">
        <w:rPr>
          <w:sz w:val="28"/>
          <w:szCs w:val="28"/>
        </w:rPr>
        <w:t xml:space="preserve">People in Medway are supported to live healthy, long, and happy lives, and value self-care. </w:t>
      </w:r>
    </w:p>
    <w:p w14:paraId="5BCCEEC0" w14:textId="77777777" w:rsidR="00602698" w:rsidRPr="00821155" w:rsidRDefault="00602698" w:rsidP="00B26C12">
      <w:pPr>
        <w:pStyle w:val="ListParagraph"/>
        <w:numPr>
          <w:ilvl w:val="0"/>
          <w:numId w:val="36"/>
        </w:numPr>
        <w:spacing w:line="360" w:lineRule="auto"/>
        <w:rPr>
          <w:sz w:val="28"/>
          <w:szCs w:val="28"/>
        </w:rPr>
      </w:pPr>
      <w:r w:rsidRPr="00821155">
        <w:rPr>
          <w:sz w:val="28"/>
          <w:szCs w:val="28"/>
        </w:rPr>
        <w:t>Vulnerable adults lead fulfilling lives in a secure and caring environment that ensures their wellbeing and safety.</w:t>
      </w:r>
    </w:p>
    <w:p w14:paraId="7964894C" w14:textId="77777777" w:rsidR="00602698" w:rsidRPr="00821155" w:rsidRDefault="00B1702C" w:rsidP="00B26C12">
      <w:pPr>
        <w:pStyle w:val="ListParagraph"/>
        <w:numPr>
          <w:ilvl w:val="0"/>
          <w:numId w:val="36"/>
        </w:numPr>
        <w:spacing w:line="360" w:lineRule="auto"/>
        <w:rPr>
          <w:sz w:val="28"/>
          <w:szCs w:val="28"/>
        </w:rPr>
      </w:pPr>
      <w:r w:rsidRPr="00821155">
        <w:rPr>
          <w:sz w:val="28"/>
          <w:szCs w:val="28"/>
        </w:rPr>
        <w:t>Older people live with dignity and stay independent for as long as possible.</w:t>
      </w:r>
    </w:p>
    <w:p w14:paraId="267FE2CF" w14:textId="767BD51E" w:rsidR="00B1702C" w:rsidRPr="00821155" w:rsidRDefault="00B1702C" w:rsidP="00B26C12">
      <w:pPr>
        <w:pStyle w:val="ListParagraph"/>
        <w:numPr>
          <w:ilvl w:val="0"/>
          <w:numId w:val="36"/>
        </w:numPr>
        <w:spacing w:line="360" w:lineRule="auto"/>
        <w:rPr>
          <w:sz w:val="28"/>
          <w:szCs w:val="28"/>
        </w:rPr>
      </w:pPr>
      <w:r w:rsidRPr="00821155">
        <w:rPr>
          <w:sz w:val="28"/>
          <w:szCs w:val="28"/>
        </w:rPr>
        <w:t xml:space="preserve">Good mental health is enjoyed by everyone. People can cope with life’s challenges, sleep well, have positive relationships, and experience a sense of purpose and </w:t>
      </w:r>
      <w:r w:rsidR="00965390" w:rsidRPr="00821155">
        <w:rPr>
          <w:sz w:val="28"/>
          <w:szCs w:val="28"/>
        </w:rPr>
        <w:t>fulfilment.</w:t>
      </w:r>
    </w:p>
    <w:p w14:paraId="56BE1C3B" w14:textId="77777777" w:rsidR="00965390" w:rsidRPr="00821155" w:rsidRDefault="00965390" w:rsidP="00CC4EEA">
      <w:pPr>
        <w:spacing w:line="360" w:lineRule="auto"/>
        <w:rPr>
          <w:rStyle w:val="Strong"/>
          <w:sz w:val="28"/>
          <w:szCs w:val="28"/>
        </w:rPr>
      </w:pPr>
    </w:p>
    <w:p w14:paraId="0C0C1FFD" w14:textId="6A22E325" w:rsidR="00965390" w:rsidRPr="00821155" w:rsidRDefault="00965390" w:rsidP="00C1344D">
      <w:pPr>
        <w:pStyle w:val="Heading2"/>
        <w:rPr>
          <w:szCs w:val="28"/>
        </w:rPr>
      </w:pPr>
      <w:r w:rsidRPr="00821155">
        <w:rPr>
          <w:szCs w:val="28"/>
        </w:rPr>
        <w:t xml:space="preserve">Priority Theme 2:  Reduce poverty and </w:t>
      </w:r>
      <w:proofErr w:type="gramStart"/>
      <w:r w:rsidRPr="00821155">
        <w:rPr>
          <w:szCs w:val="28"/>
        </w:rPr>
        <w:t>inequality</w:t>
      </w:r>
      <w:proofErr w:type="gramEnd"/>
    </w:p>
    <w:p w14:paraId="180DC7B4" w14:textId="3362E670" w:rsidR="002D5416" w:rsidRPr="00821155" w:rsidRDefault="002D5416" w:rsidP="00C1344D">
      <w:pPr>
        <w:pStyle w:val="ListParagraph"/>
        <w:numPr>
          <w:ilvl w:val="0"/>
          <w:numId w:val="37"/>
        </w:numPr>
        <w:spacing w:line="360" w:lineRule="auto"/>
        <w:rPr>
          <w:sz w:val="28"/>
          <w:szCs w:val="28"/>
        </w:rPr>
      </w:pPr>
      <w:r w:rsidRPr="00821155">
        <w:rPr>
          <w:sz w:val="28"/>
          <w:szCs w:val="28"/>
        </w:rPr>
        <w:t>All children achieve a good level of education leading to secure employment in adulthood.</w:t>
      </w:r>
    </w:p>
    <w:p w14:paraId="5214D4D3" w14:textId="47FA70B9" w:rsidR="002D5416" w:rsidRPr="00821155" w:rsidRDefault="00A90225" w:rsidP="00C1344D">
      <w:pPr>
        <w:pStyle w:val="ListParagraph"/>
        <w:numPr>
          <w:ilvl w:val="0"/>
          <w:numId w:val="37"/>
        </w:numPr>
        <w:spacing w:line="360" w:lineRule="auto"/>
        <w:rPr>
          <w:sz w:val="28"/>
          <w:szCs w:val="28"/>
        </w:rPr>
      </w:pPr>
      <w:r w:rsidRPr="00821155">
        <w:rPr>
          <w:sz w:val="28"/>
          <w:szCs w:val="28"/>
        </w:rPr>
        <w:t>Outcomes are improved for those in vulnerable and disadvantaged groups, such as children in care and care leavers.</w:t>
      </w:r>
    </w:p>
    <w:p w14:paraId="75074B04" w14:textId="10E55674" w:rsidR="00A90225" w:rsidRPr="00821155" w:rsidRDefault="00A90225" w:rsidP="00C1344D">
      <w:pPr>
        <w:pStyle w:val="ListParagraph"/>
        <w:numPr>
          <w:ilvl w:val="0"/>
          <w:numId w:val="37"/>
        </w:numPr>
        <w:spacing w:line="360" w:lineRule="auto"/>
        <w:rPr>
          <w:sz w:val="28"/>
          <w:szCs w:val="28"/>
        </w:rPr>
      </w:pPr>
      <w:r w:rsidRPr="00821155">
        <w:rPr>
          <w:sz w:val="28"/>
          <w:szCs w:val="28"/>
        </w:rPr>
        <w:t>People and families can access healthy food, have steady jobs, and live in affordable</w:t>
      </w:r>
      <w:r w:rsidR="00934BEA" w:rsidRPr="00821155">
        <w:rPr>
          <w:sz w:val="28"/>
          <w:szCs w:val="28"/>
        </w:rPr>
        <w:t>,</w:t>
      </w:r>
      <w:r w:rsidRPr="00821155">
        <w:rPr>
          <w:sz w:val="28"/>
          <w:szCs w:val="28"/>
        </w:rPr>
        <w:t xml:space="preserve"> good quality homes.</w:t>
      </w:r>
    </w:p>
    <w:p w14:paraId="2951967F" w14:textId="3A9EDA2E" w:rsidR="00934BEA" w:rsidRPr="00821155" w:rsidRDefault="00934BEA" w:rsidP="00C1344D">
      <w:pPr>
        <w:pStyle w:val="ListParagraph"/>
        <w:numPr>
          <w:ilvl w:val="0"/>
          <w:numId w:val="37"/>
        </w:numPr>
        <w:spacing w:line="360" w:lineRule="auto"/>
        <w:rPr>
          <w:sz w:val="28"/>
          <w:szCs w:val="28"/>
        </w:rPr>
      </w:pPr>
      <w:r w:rsidRPr="00821155">
        <w:rPr>
          <w:sz w:val="28"/>
          <w:szCs w:val="28"/>
        </w:rPr>
        <w:t>People in Medway are supported in managing the cost of living.</w:t>
      </w:r>
    </w:p>
    <w:p w14:paraId="51ABF439" w14:textId="77777777" w:rsidR="00934BEA" w:rsidRPr="00821155" w:rsidRDefault="00934BEA" w:rsidP="00CC4EEA">
      <w:pPr>
        <w:spacing w:line="360" w:lineRule="auto"/>
        <w:rPr>
          <w:rStyle w:val="Strong"/>
          <w:sz w:val="28"/>
          <w:szCs w:val="28"/>
        </w:rPr>
      </w:pPr>
    </w:p>
    <w:p w14:paraId="7EA1BC30" w14:textId="19909A0A" w:rsidR="00934BEA" w:rsidRPr="00821155" w:rsidRDefault="00934BEA" w:rsidP="00F15DF0">
      <w:pPr>
        <w:pStyle w:val="Heading2"/>
        <w:rPr>
          <w:szCs w:val="28"/>
        </w:rPr>
      </w:pPr>
      <w:r w:rsidRPr="00821155">
        <w:rPr>
          <w:szCs w:val="28"/>
        </w:rPr>
        <w:t>Priority Theme 3:  Safe, connected, and sustainable places</w:t>
      </w:r>
    </w:p>
    <w:p w14:paraId="41C4BD03" w14:textId="7F15FFE8" w:rsidR="00382202" w:rsidRPr="00821155" w:rsidRDefault="00ED2BF7" w:rsidP="00F15DF0">
      <w:pPr>
        <w:pStyle w:val="ListParagraph"/>
        <w:numPr>
          <w:ilvl w:val="0"/>
          <w:numId w:val="38"/>
        </w:numPr>
        <w:spacing w:line="360" w:lineRule="auto"/>
        <w:rPr>
          <w:sz w:val="28"/>
          <w:szCs w:val="28"/>
        </w:rPr>
      </w:pPr>
      <w:r w:rsidRPr="00821155">
        <w:rPr>
          <w:sz w:val="28"/>
          <w:szCs w:val="28"/>
        </w:rPr>
        <w:t>Services are close to where people live and accessible by active transport such as walking</w:t>
      </w:r>
      <w:r w:rsidR="002D7255" w:rsidRPr="00821155">
        <w:rPr>
          <w:sz w:val="28"/>
          <w:szCs w:val="28"/>
        </w:rPr>
        <w:t>,</w:t>
      </w:r>
      <w:r w:rsidRPr="00821155">
        <w:rPr>
          <w:sz w:val="28"/>
          <w:szCs w:val="28"/>
        </w:rPr>
        <w:t xml:space="preserve"> cycling, or using public transport.</w:t>
      </w:r>
    </w:p>
    <w:p w14:paraId="192348B1" w14:textId="0612D56D" w:rsidR="00ED2BF7" w:rsidRPr="00821155" w:rsidRDefault="00ED2BF7" w:rsidP="00F15DF0">
      <w:pPr>
        <w:pStyle w:val="ListParagraph"/>
        <w:numPr>
          <w:ilvl w:val="0"/>
          <w:numId w:val="38"/>
        </w:numPr>
        <w:spacing w:line="360" w:lineRule="auto"/>
        <w:rPr>
          <w:sz w:val="28"/>
          <w:szCs w:val="28"/>
        </w:rPr>
      </w:pPr>
      <w:r w:rsidRPr="00821155">
        <w:rPr>
          <w:sz w:val="28"/>
          <w:szCs w:val="28"/>
        </w:rPr>
        <w:t xml:space="preserve">People and organisations work together </w:t>
      </w:r>
      <w:r w:rsidR="002D7255" w:rsidRPr="00821155">
        <w:rPr>
          <w:sz w:val="28"/>
          <w:szCs w:val="28"/>
        </w:rPr>
        <w:t xml:space="preserve">to create a sustainable, </w:t>
      </w:r>
      <w:proofErr w:type="gramStart"/>
      <w:r w:rsidR="002D7255" w:rsidRPr="00821155">
        <w:rPr>
          <w:sz w:val="28"/>
          <w:szCs w:val="28"/>
        </w:rPr>
        <w:t>clean</w:t>
      </w:r>
      <w:proofErr w:type="gramEnd"/>
      <w:r w:rsidR="002D7255" w:rsidRPr="00821155">
        <w:rPr>
          <w:sz w:val="28"/>
          <w:szCs w:val="28"/>
        </w:rPr>
        <w:t xml:space="preserve"> and green environment.</w:t>
      </w:r>
    </w:p>
    <w:p w14:paraId="5DD92B98" w14:textId="1FDA3366" w:rsidR="002D7255" w:rsidRPr="00821155" w:rsidRDefault="002D7255" w:rsidP="00F15DF0">
      <w:pPr>
        <w:pStyle w:val="ListParagraph"/>
        <w:numPr>
          <w:ilvl w:val="0"/>
          <w:numId w:val="38"/>
        </w:numPr>
        <w:spacing w:line="360" w:lineRule="auto"/>
        <w:rPr>
          <w:sz w:val="28"/>
          <w:szCs w:val="28"/>
        </w:rPr>
      </w:pPr>
      <w:r w:rsidRPr="00821155">
        <w:rPr>
          <w:sz w:val="28"/>
          <w:szCs w:val="28"/>
        </w:rPr>
        <w:t>Green spaces can be accessed and used by all.</w:t>
      </w:r>
    </w:p>
    <w:p w14:paraId="47139762" w14:textId="151A2749" w:rsidR="002D7255" w:rsidRPr="00821155" w:rsidRDefault="002D7255" w:rsidP="00F15DF0">
      <w:pPr>
        <w:pStyle w:val="ListParagraph"/>
        <w:numPr>
          <w:ilvl w:val="0"/>
          <w:numId w:val="38"/>
        </w:numPr>
        <w:spacing w:line="360" w:lineRule="auto"/>
        <w:rPr>
          <w:sz w:val="28"/>
          <w:szCs w:val="28"/>
        </w:rPr>
      </w:pPr>
      <w:r w:rsidRPr="00821155">
        <w:rPr>
          <w:sz w:val="28"/>
          <w:szCs w:val="28"/>
        </w:rPr>
        <w:t>People feel safe in their neighbourhood.</w:t>
      </w:r>
    </w:p>
    <w:p w14:paraId="6F79D0DB" w14:textId="77777777" w:rsidR="002D7255" w:rsidRPr="00821155" w:rsidRDefault="002D7255" w:rsidP="00CC4EEA">
      <w:pPr>
        <w:spacing w:line="360" w:lineRule="auto"/>
        <w:rPr>
          <w:rStyle w:val="Strong"/>
          <w:sz w:val="28"/>
          <w:szCs w:val="28"/>
        </w:rPr>
      </w:pPr>
    </w:p>
    <w:p w14:paraId="43843510" w14:textId="31D5EB23" w:rsidR="00975147" w:rsidRPr="00821155" w:rsidRDefault="00975147" w:rsidP="00F15DF0">
      <w:pPr>
        <w:pStyle w:val="Heading2"/>
        <w:rPr>
          <w:szCs w:val="28"/>
        </w:rPr>
      </w:pPr>
      <w:r w:rsidRPr="00821155">
        <w:rPr>
          <w:szCs w:val="28"/>
        </w:rPr>
        <w:t>Priority Theme 4:  Connected communities and cohesive services</w:t>
      </w:r>
    </w:p>
    <w:p w14:paraId="42963777" w14:textId="4E578932" w:rsidR="0014714C" w:rsidRPr="00821155" w:rsidRDefault="0014714C" w:rsidP="009841FA">
      <w:pPr>
        <w:pStyle w:val="ListParagraph"/>
        <w:numPr>
          <w:ilvl w:val="0"/>
          <w:numId w:val="39"/>
        </w:numPr>
        <w:spacing w:line="360" w:lineRule="auto"/>
        <w:rPr>
          <w:sz w:val="28"/>
          <w:szCs w:val="28"/>
        </w:rPr>
      </w:pPr>
      <w:r w:rsidRPr="00821155">
        <w:rPr>
          <w:sz w:val="28"/>
          <w:szCs w:val="28"/>
        </w:rPr>
        <w:t>People feel connected with their community, have a sense of belonging, and strong support networks.</w:t>
      </w:r>
    </w:p>
    <w:p w14:paraId="50C7FC61" w14:textId="72C8A215" w:rsidR="0014714C" w:rsidRPr="00821155" w:rsidRDefault="0014714C" w:rsidP="009841FA">
      <w:pPr>
        <w:pStyle w:val="ListParagraph"/>
        <w:numPr>
          <w:ilvl w:val="0"/>
          <w:numId w:val="39"/>
        </w:numPr>
        <w:spacing w:line="360" w:lineRule="auto"/>
        <w:rPr>
          <w:sz w:val="28"/>
          <w:szCs w:val="28"/>
        </w:rPr>
      </w:pPr>
      <w:r w:rsidRPr="00821155">
        <w:rPr>
          <w:sz w:val="28"/>
          <w:szCs w:val="28"/>
        </w:rPr>
        <w:t>Everyone can find and access services and information easily, with support to ensure digital inclusion.</w:t>
      </w:r>
    </w:p>
    <w:p w14:paraId="6E22F42B" w14:textId="514D698F" w:rsidR="0014714C" w:rsidRPr="00821155" w:rsidRDefault="0014714C" w:rsidP="009841FA">
      <w:pPr>
        <w:pStyle w:val="ListParagraph"/>
        <w:numPr>
          <w:ilvl w:val="0"/>
          <w:numId w:val="39"/>
        </w:numPr>
        <w:spacing w:line="360" w:lineRule="auto"/>
        <w:rPr>
          <w:sz w:val="28"/>
          <w:szCs w:val="28"/>
        </w:rPr>
      </w:pPr>
      <w:r w:rsidRPr="00821155">
        <w:rPr>
          <w:sz w:val="28"/>
          <w:szCs w:val="28"/>
        </w:rPr>
        <w:t>Organisations work together so when people move between services, their journey is seamless.</w:t>
      </w:r>
    </w:p>
    <w:p w14:paraId="116EC8A7" w14:textId="3F43C59C" w:rsidR="0028588E" w:rsidRPr="00821155" w:rsidRDefault="0014714C">
      <w:pPr>
        <w:pStyle w:val="ListParagraph"/>
        <w:numPr>
          <w:ilvl w:val="0"/>
          <w:numId w:val="39"/>
        </w:numPr>
        <w:spacing w:line="360" w:lineRule="auto"/>
        <w:rPr>
          <w:sz w:val="28"/>
          <w:szCs w:val="28"/>
        </w:rPr>
      </w:pPr>
      <w:r w:rsidRPr="00821155">
        <w:rPr>
          <w:sz w:val="28"/>
          <w:szCs w:val="28"/>
        </w:rPr>
        <w:t>There is trust and respect between services, organisations, and users, regar</w:t>
      </w:r>
      <w:r w:rsidR="00ED4C77" w:rsidRPr="00821155">
        <w:rPr>
          <w:sz w:val="28"/>
          <w:szCs w:val="28"/>
        </w:rPr>
        <w:t>dless of their differences; diversity is recognised and embraced.</w:t>
      </w:r>
    </w:p>
    <w:p w14:paraId="0845C392" w14:textId="62146285" w:rsidR="00BA44E2" w:rsidRPr="0028588E" w:rsidRDefault="00C86179" w:rsidP="0028588E">
      <w:pPr>
        <w:pStyle w:val="Chapterheading"/>
      </w:pPr>
      <w:bookmarkStart w:id="17" w:name="_Toc163816683"/>
      <w:r>
        <w:t xml:space="preserve">Our </w:t>
      </w:r>
      <w:r w:rsidR="00BA44E2">
        <w:t>Vision</w:t>
      </w:r>
      <w:bookmarkEnd w:id="17"/>
    </w:p>
    <w:p w14:paraId="0FFC0DCC" w14:textId="4706A2CA" w:rsidR="00BA44E2" w:rsidRPr="00821155" w:rsidRDefault="0062159F" w:rsidP="00CC4EEA">
      <w:pPr>
        <w:tabs>
          <w:tab w:val="left" w:pos="7400"/>
        </w:tabs>
        <w:spacing w:line="360" w:lineRule="auto"/>
        <w:rPr>
          <w:rFonts w:ascii="Arial" w:hAnsi="Arial" w:cs="Arial"/>
          <w:color w:val="343541"/>
          <w:sz w:val="28"/>
          <w:szCs w:val="28"/>
        </w:rPr>
      </w:pPr>
      <w:r w:rsidRPr="00821155">
        <w:rPr>
          <w:rFonts w:ascii="Arial" w:hAnsi="Arial" w:cs="Arial"/>
          <w:color w:val="343541"/>
          <w:sz w:val="28"/>
          <w:szCs w:val="28"/>
        </w:rPr>
        <w:t>Medway</w:t>
      </w:r>
      <w:r w:rsidR="000B5540" w:rsidRPr="00821155">
        <w:rPr>
          <w:rFonts w:ascii="Arial" w:hAnsi="Arial" w:cs="Arial"/>
          <w:color w:val="343541"/>
          <w:sz w:val="28"/>
          <w:szCs w:val="28"/>
        </w:rPr>
        <w:t xml:space="preserve"> </w:t>
      </w:r>
      <w:r w:rsidR="00B97283" w:rsidRPr="00821155">
        <w:rPr>
          <w:rFonts w:ascii="Arial" w:hAnsi="Arial" w:cs="Arial"/>
          <w:color w:val="343541"/>
          <w:sz w:val="28"/>
          <w:szCs w:val="28"/>
        </w:rPr>
        <w:t xml:space="preserve">will be </w:t>
      </w:r>
      <w:r w:rsidRPr="00821155">
        <w:rPr>
          <w:rFonts w:ascii="Arial" w:hAnsi="Arial" w:cs="Arial"/>
          <w:color w:val="343541"/>
          <w:sz w:val="28"/>
          <w:szCs w:val="28"/>
        </w:rPr>
        <w:t xml:space="preserve">a place where people </w:t>
      </w:r>
      <w:r w:rsidR="00EC7BCF" w:rsidRPr="00821155">
        <w:rPr>
          <w:rFonts w:ascii="Arial" w:hAnsi="Arial" w:cs="Arial"/>
          <w:color w:val="343541"/>
          <w:sz w:val="28"/>
          <w:szCs w:val="28"/>
        </w:rPr>
        <w:t>car</w:t>
      </w:r>
      <w:r w:rsidR="007D1005" w:rsidRPr="00821155">
        <w:rPr>
          <w:rFonts w:ascii="Arial" w:hAnsi="Arial" w:cs="Arial"/>
          <w:color w:val="343541"/>
          <w:sz w:val="28"/>
          <w:szCs w:val="28"/>
        </w:rPr>
        <w:t>e</w:t>
      </w:r>
      <w:r w:rsidR="00EC7BCF" w:rsidRPr="00821155">
        <w:rPr>
          <w:rFonts w:ascii="Arial" w:hAnsi="Arial" w:cs="Arial"/>
          <w:color w:val="343541"/>
          <w:sz w:val="28"/>
          <w:szCs w:val="28"/>
        </w:rPr>
        <w:t xml:space="preserve"> for themselves and others, </w:t>
      </w:r>
      <w:r w:rsidR="005A5B8B" w:rsidRPr="00821155">
        <w:rPr>
          <w:rFonts w:ascii="Arial" w:hAnsi="Arial" w:cs="Arial"/>
          <w:color w:val="343541"/>
          <w:sz w:val="28"/>
          <w:szCs w:val="28"/>
        </w:rPr>
        <w:t xml:space="preserve">and where </w:t>
      </w:r>
      <w:r w:rsidR="00FA7E9D" w:rsidRPr="00821155">
        <w:rPr>
          <w:rFonts w:ascii="Arial" w:hAnsi="Arial" w:cs="Arial"/>
          <w:color w:val="343541"/>
          <w:sz w:val="28"/>
          <w:szCs w:val="28"/>
        </w:rPr>
        <w:t xml:space="preserve">help is easily available when </w:t>
      </w:r>
      <w:bookmarkStart w:id="18" w:name="_Int_QmoaIdP5"/>
      <w:r w:rsidR="00FA7E9D" w:rsidRPr="00821155">
        <w:rPr>
          <w:rFonts w:ascii="Arial" w:hAnsi="Arial" w:cs="Arial"/>
          <w:color w:val="343541"/>
          <w:sz w:val="28"/>
          <w:szCs w:val="28"/>
        </w:rPr>
        <w:t>it’s</w:t>
      </w:r>
      <w:bookmarkEnd w:id="18"/>
      <w:r w:rsidR="00FA7E9D" w:rsidRPr="00821155">
        <w:rPr>
          <w:rFonts w:ascii="Arial" w:hAnsi="Arial" w:cs="Arial"/>
          <w:color w:val="343541"/>
          <w:sz w:val="28"/>
          <w:szCs w:val="28"/>
        </w:rPr>
        <w:t xml:space="preserve"> most needed.</w:t>
      </w:r>
      <w:r w:rsidR="00C274EB" w:rsidRPr="00821155">
        <w:rPr>
          <w:rFonts w:ascii="Arial" w:hAnsi="Arial" w:cs="Arial"/>
          <w:color w:val="343541"/>
          <w:sz w:val="28"/>
          <w:szCs w:val="28"/>
        </w:rPr>
        <w:t xml:space="preserve"> </w:t>
      </w:r>
      <w:r w:rsidR="00FA7E9D" w:rsidRPr="00821155">
        <w:rPr>
          <w:rFonts w:ascii="Arial" w:hAnsi="Arial" w:cs="Arial"/>
          <w:color w:val="343541"/>
          <w:sz w:val="28"/>
          <w:szCs w:val="28"/>
        </w:rPr>
        <w:t xml:space="preserve">Our community </w:t>
      </w:r>
      <w:r w:rsidR="004A0B74" w:rsidRPr="00821155">
        <w:rPr>
          <w:rFonts w:ascii="Arial" w:hAnsi="Arial" w:cs="Arial"/>
          <w:color w:val="343541"/>
          <w:sz w:val="28"/>
          <w:szCs w:val="28"/>
        </w:rPr>
        <w:t xml:space="preserve">will </w:t>
      </w:r>
      <w:r w:rsidR="00FA7E9D" w:rsidRPr="00821155">
        <w:rPr>
          <w:rFonts w:ascii="Arial" w:hAnsi="Arial" w:cs="Arial"/>
          <w:color w:val="343541"/>
          <w:sz w:val="28"/>
          <w:szCs w:val="28"/>
        </w:rPr>
        <w:t xml:space="preserve">work together to create equal opportunities and </w:t>
      </w:r>
      <w:r w:rsidR="009A3566" w:rsidRPr="00821155">
        <w:rPr>
          <w:rFonts w:ascii="Arial" w:hAnsi="Arial" w:cs="Arial"/>
          <w:color w:val="343541"/>
          <w:sz w:val="28"/>
          <w:szCs w:val="28"/>
        </w:rPr>
        <w:t xml:space="preserve">a </w:t>
      </w:r>
      <w:r w:rsidR="00FA7E9D" w:rsidRPr="00821155">
        <w:rPr>
          <w:rFonts w:ascii="Arial" w:hAnsi="Arial" w:cs="Arial"/>
          <w:color w:val="343541"/>
          <w:sz w:val="28"/>
          <w:szCs w:val="28"/>
        </w:rPr>
        <w:t>brighter future, making</w:t>
      </w:r>
      <w:r w:rsidR="003258BA" w:rsidRPr="00821155">
        <w:rPr>
          <w:rFonts w:ascii="Arial" w:hAnsi="Arial" w:cs="Arial"/>
          <w:color w:val="343541"/>
          <w:sz w:val="28"/>
          <w:szCs w:val="28"/>
        </w:rPr>
        <w:t xml:space="preserve"> Medway a place where wellbeing is valued by everyone</w:t>
      </w:r>
      <w:r w:rsidR="007A5C18" w:rsidRPr="00821155">
        <w:rPr>
          <w:rFonts w:ascii="Arial" w:hAnsi="Arial" w:cs="Arial"/>
          <w:color w:val="343541"/>
          <w:sz w:val="28"/>
          <w:szCs w:val="28"/>
        </w:rPr>
        <w:t xml:space="preserve"> and pathways to personal growth are open to all.</w:t>
      </w:r>
      <w:bookmarkStart w:id="19" w:name="_Hlk145504773"/>
    </w:p>
    <w:p w14:paraId="4EB54F21" w14:textId="77777777" w:rsidR="00BA44E2" w:rsidRPr="00821155" w:rsidRDefault="00BA44E2" w:rsidP="00CC4EEA">
      <w:pPr>
        <w:tabs>
          <w:tab w:val="left" w:pos="7400"/>
        </w:tabs>
        <w:spacing w:line="360" w:lineRule="auto"/>
        <w:rPr>
          <w:sz w:val="28"/>
          <w:szCs w:val="28"/>
          <w:lang w:eastAsia="en-GB"/>
        </w:rPr>
      </w:pPr>
      <w:bookmarkStart w:id="20" w:name="_Toc150337384"/>
    </w:p>
    <w:p w14:paraId="6EF2C1D0" w14:textId="5C56461E" w:rsidR="00FF127B" w:rsidRPr="00FF127B" w:rsidRDefault="00FF127B" w:rsidP="00C37F80">
      <w:pPr>
        <w:pStyle w:val="Chapterheading"/>
      </w:pPr>
      <w:bookmarkStart w:id="21" w:name="_Toc163816684"/>
      <w:r>
        <w:t>Who we spoke to</w:t>
      </w:r>
      <w:bookmarkEnd w:id="21"/>
    </w:p>
    <w:bookmarkEnd w:id="20"/>
    <w:p w14:paraId="2CE3FFA5" w14:textId="77777777" w:rsidR="003E4967" w:rsidRPr="00821155" w:rsidRDefault="003E4967" w:rsidP="0053657D">
      <w:pPr>
        <w:pStyle w:val="ListParagraph"/>
        <w:numPr>
          <w:ilvl w:val="0"/>
          <w:numId w:val="2"/>
        </w:numPr>
        <w:spacing w:line="360" w:lineRule="auto"/>
        <w:rPr>
          <w:rFonts w:ascii="Arial" w:hAnsi="Arial" w:cs="Arial"/>
          <w:sz w:val="28"/>
          <w:szCs w:val="28"/>
        </w:rPr>
      </w:pPr>
      <w:r w:rsidRPr="00821155">
        <w:rPr>
          <w:rFonts w:ascii="Arial" w:hAnsi="Arial" w:cs="Arial"/>
          <w:sz w:val="28"/>
          <w:szCs w:val="28"/>
        </w:rPr>
        <w:t>526 adults completed the Medway Better Health Survey for Adults</w:t>
      </w:r>
    </w:p>
    <w:p w14:paraId="41D33A74" w14:textId="77777777" w:rsidR="003E4967" w:rsidRPr="00821155" w:rsidRDefault="003E4967" w:rsidP="0053657D">
      <w:pPr>
        <w:pStyle w:val="ListParagraph"/>
        <w:numPr>
          <w:ilvl w:val="0"/>
          <w:numId w:val="2"/>
        </w:numPr>
        <w:spacing w:line="360" w:lineRule="auto"/>
        <w:rPr>
          <w:rFonts w:ascii="Arial" w:hAnsi="Arial" w:cs="Arial"/>
          <w:sz w:val="28"/>
          <w:szCs w:val="28"/>
        </w:rPr>
      </w:pPr>
      <w:r w:rsidRPr="00821155">
        <w:rPr>
          <w:rFonts w:ascii="Arial" w:hAnsi="Arial" w:cs="Arial"/>
          <w:sz w:val="28"/>
          <w:szCs w:val="28"/>
        </w:rPr>
        <w:t>148 children and young people completed the Medway Better Health Survey for Children &amp; Young People</w:t>
      </w:r>
    </w:p>
    <w:p w14:paraId="5F7641FD" w14:textId="77777777" w:rsidR="003E4967" w:rsidRPr="00821155" w:rsidRDefault="003E4967" w:rsidP="0053657D">
      <w:pPr>
        <w:pStyle w:val="ListParagraph"/>
        <w:numPr>
          <w:ilvl w:val="0"/>
          <w:numId w:val="2"/>
        </w:numPr>
        <w:spacing w:line="360" w:lineRule="auto"/>
        <w:rPr>
          <w:rFonts w:ascii="Arial" w:hAnsi="Arial" w:cs="Arial"/>
          <w:sz w:val="28"/>
          <w:szCs w:val="28"/>
        </w:rPr>
      </w:pPr>
      <w:r w:rsidRPr="00821155">
        <w:rPr>
          <w:rFonts w:ascii="Arial" w:hAnsi="Arial" w:cs="Arial"/>
          <w:sz w:val="28"/>
          <w:szCs w:val="28"/>
        </w:rPr>
        <w:t>14 organisations completed the Medway Better Health Survey for Organisations</w:t>
      </w:r>
    </w:p>
    <w:p w14:paraId="56CE7C8C" w14:textId="33222A20" w:rsidR="003E4967" w:rsidRPr="00821155" w:rsidRDefault="003E4967" w:rsidP="0053657D">
      <w:pPr>
        <w:pStyle w:val="ListParagraph"/>
        <w:numPr>
          <w:ilvl w:val="0"/>
          <w:numId w:val="2"/>
        </w:numPr>
        <w:spacing w:line="360" w:lineRule="auto"/>
        <w:rPr>
          <w:rFonts w:ascii="Arial" w:hAnsi="Arial" w:cs="Arial"/>
          <w:sz w:val="28"/>
          <w:szCs w:val="28"/>
        </w:rPr>
      </w:pPr>
      <w:r w:rsidRPr="00821155">
        <w:rPr>
          <w:rFonts w:ascii="Arial" w:hAnsi="Arial" w:cs="Arial"/>
          <w:sz w:val="28"/>
          <w:szCs w:val="28"/>
        </w:rPr>
        <w:t xml:space="preserve">7 focus groups </w:t>
      </w:r>
      <w:r w:rsidR="00CE31F3">
        <w:rPr>
          <w:rFonts w:ascii="Arial" w:hAnsi="Arial" w:cs="Arial"/>
          <w:sz w:val="28"/>
          <w:szCs w:val="28"/>
        </w:rPr>
        <w:t>carried out</w:t>
      </w:r>
      <w:r w:rsidRPr="00821155">
        <w:rPr>
          <w:rFonts w:ascii="Arial" w:hAnsi="Arial" w:cs="Arial"/>
          <w:sz w:val="28"/>
          <w:szCs w:val="28"/>
        </w:rPr>
        <w:t xml:space="preserve"> with groups impacted by health </w:t>
      </w:r>
      <w:proofErr w:type="gramStart"/>
      <w:r w:rsidRPr="00821155">
        <w:rPr>
          <w:rFonts w:ascii="Arial" w:hAnsi="Arial" w:cs="Arial"/>
          <w:sz w:val="28"/>
          <w:szCs w:val="28"/>
        </w:rPr>
        <w:t>inequalities</w:t>
      </w:r>
      <w:proofErr w:type="gramEnd"/>
      <w:r w:rsidRPr="00821155">
        <w:rPr>
          <w:rFonts w:ascii="Arial" w:hAnsi="Arial" w:cs="Arial"/>
          <w:sz w:val="28"/>
          <w:szCs w:val="28"/>
        </w:rPr>
        <w:t xml:space="preserve"> </w:t>
      </w:r>
    </w:p>
    <w:p w14:paraId="4A8CE771" w14:textId="6D17F87A" w:rsidR="003E4967" w:rsidRPr="00821155" w:rsidRDefault="003E4967" w:rsidP="0053657D">
      <w:pPr>
        <w:pStyle w:val="ListParagraph"/>
        <w:numPr>
          <w:ilvl w:val="0"/>
          <w:numId w:val="2"/>
        </w:numPr>
        <w:spacing w:line="360" w:lineRule="auto"/>
        <w:rPr>
          <w:rFonts w:ascii="Arial" w:hAnsi="Arial" w:cs="Arial"/>
          <w:sz w:val="28"/>
          <w:szCs w:val="28"/>
        </w:rPr>
      </w:pPr>
      <w:r w:rsidRPr="00821155">
        <w:rPr>
          <w:rFonts w:ascii="Arial" w:hAnsi="Arial" w:cs="Arial"/>
          <w:sz w:val="28"/>
          <w:szCs w:val="28"/>
        </w:rPr>
        <w:t xml:space="preserve">7 one-to-one interviews carried out with people </w:t>
      </w:r>
      <w:r w:rsidR="00322F2C" w:rsidRPr="00821155">
        <w:rPr>
          <w:rFonts w:ascii="Arial" w:hAnsi="Arial" w:cs="Arial"/>
          <w:sz w:val="28"/>
          <w:szCs w:val="28"/>
        </w:rPr>
        <w:t xml:space="preserve">less </w:t>
      </w:r>
      <w:r w:rsidRPr="00821155">
        <w:rPr>
          <w:rFonts w:ascii="Arial" w:hAnsi="Arial" w:cs="Arial"/>
          <w:sz w:val="28"/>
          <w:szCs w:val="28"/>
        </w:rPr>
        <w:t xml:space="preserve">likely to respond to surveys and engagement </w:t>
      </w:r>
      <w:proofErr w:type="gramStart"/>
      <w:r w:rsidRPr="00821155">
        <w:rPr>
          <w:rFonts w:ascii="Arial" w:hAnsi="Arial" w:cs="Arial"/>
          <w:sz w:val="28"/>
          <w:szCs w:val="28"/>
        </w:rPr>
        <w:t>opportunities</w:t>
      </w:r>
      <w:proofErr w:type="gramEnd"/>
    </w:p>
    <w:p w14:paraId="1A97B910" w14:textId="77777777" w:rsidR="003E4967" w:rsidRPr="00821155" w:rsidRDefault="003E4967" w:rsidP="0053657D">
      <w:pPr>
        <w:pStyle w:val="ListParagraph"/>
        <w:numPr>
          <w:ilvl w:val="0"/>
          <w:numId w:val="2"/>
        </w:numPr>
        <w:spacing w:line="360" w:lineRule="auto"/>
        <w:rPr>
          <w:rFonts w:ascii="Arial" w:hAnsi="Arial" w:cs="Arial"/>
          <w:sz w:val="28"/>
          <w:szCs w:val="28"/>
        </w:rPr>
      </w:pPr>
      <w:r w:rsidRPr="00821155">
        <w:rPr>
          <w:rFonts w:ascii="Arial" w:hAnsi="Arial" w:cs="Arial"/>
          <w:sz w:val="28"/>
          <w:szCs w:val="28"/>
        </w:rPr>
        <w:t xml:space="preserve">20 organisations were represented at our system leaders’ </w:t>
      </w:r>
      <w:proofErr w:type="gramStart"/>
      <w:r w:rsidRPr="00821155">
        <w:rPr>
          <w:rFonts w:ascii="Arial" w:hAnsi="Arial" w:cs="Arial"/>
          <w:sz w:val="28"/>
          <w:szCs w:val="28"/>
        </w:rPr>
        <w:t>workshop</w:t>
      </w:r>
      <w:proofErr w:type="gramEnd"/>
    </w:p>
    <w:p w14:paraId="435D27FD" w14:textId="09B8BFB4" w:rsidR="00FF2971" w:rsidRPr="00821155" w:rsidRDefault="0037417F" w:rsidP="0053657D">
      <w:pPr>
        <w:spacing w:line="360" w:lineRule="auto"/>
        <w:rPr>
          <w:rFonts w:ascii="Arial" w:eastAsia="Calibri" w:hAnsi="Arial" w:cs="Arial"/>
          <w:sz w:val="28"/>
          <w:szCs w:val="28"/>
        </w:rPr>
      </w:pPr>
      <w:r w:rsidRPr="00821155">
        <w:rPr>
          <w:rFonts w:ascii="Arial" w:eastAsia="Calibri" w:hAnsi="Arial" w:cs="Arial"/>
          <w:sz w:val="28"/>
          <w:szCs w:val="28"/>
        </w:rPr>
        <w:t xml:space="preserve">People are at the heart of the Joint Health and Wellbeing Strategy. We made it our priority to better understand the </w:t>
      </w:r>
      <w:bookmarkStart w:id="22" w:name="_Int_xEIFC7Mt"/>
      <w:r w:rsidRPr="00821155">
        <w:rPr>
          <w:rFonts w:ascii="Arial" w:eastAsia="Calibri" w:hAnsi="Arial" w:cs="Arial"/>
          <w:sz w:val="28"/>
          <w:szCs w:val="28"/>
        </w:rPr>
        <w:t>experiences and health</w:t>
      </w:r>
      <w:bookmarkEnd w:id="22"/>
      <w:r w:rsidRPr="00821155">
        <w:rPr>
          <w:rFonts w:ascii="Arial" w:eastAsia="Calibri" w:hAnsi="Arial" w:cs="Arial"/>
          <w:sz w:val="28"/>
          <w:szCs w:val="28"/>
        </w:rPr>
        <w:t xml:space="preserve"> and wellbeing </w:t>
      </w:r>
      <w:r w:rsidR="00CF34AD" w:rsidRPr="00821155">
        <w:rPr>
          <w:rFonts w:ascii="Arial" w:eastAsia="Calibri" w:hAnsi="Arial" w:cs="Arial"/>
          <w:sz w:val="28"/>
          <w:szCs w:val="28"/>
        </w:rPr>
        <w:t xml:space="preserve">needs of </w:t>
      </w:r>
      <w:r w:rsidRPr="00821155">
        <w:rPr>
          <w:rFonts w:ascii="Arial" w:eastAsia="Calibri" w:hAnsi="Arial" w:cs="Arial"/>
          <w:sz w:val="28"/>
          <w:szCs w:val="28"/>
        </w:rPr>
        <w:t>people in Medway to develop this strategy.</w:t>
      </w:r>
      <w:r w:rsidR="00310AFC" w:rsidRPr="00821155">
        <w:rPr>
          <w:rFonts w:ascii="Arial" w:eastAsia="Calibri" w:hAnsi="Arial" w:cs="Arial"/>
          <w:sz w:val="28"/>
          <w:szCs w:val="28"/>
        </w:rPr>
        <w:t xml:space="preserve"> </w:t>
      </w:r>
      <w:r w:rsidR="0080301D" w:rsidRPr="00821155">
        <w:rPr>
          <w:rFonts w:ascii="Arial" w:eastAsia="Calibri" w:hAnsi="Arial" w:cs="Arial"/>
          <w:sz w:val="28"/>
          <w:szCs w:val="28"/>
        </w:rPr>
        <w:t>That mean</w:t>
      </w:r>
      <w:r w:rsidR="00E34087" w:rsidRPr="00821155">
        <w:rPr>
          <w:rFonts w:ascii="Arial" w:eastAsia="Calibri" w:hAnsi="Arial" w:cs="Arial"/>
          <w:sz w:val="28"/>
          <w:szCs w:val="28"/>
        </w:rPr>
        <w:t>t</w:t>
      </w:r>
      <w:r w:rsidR="0080301D" w:rsidRPr="00821155">
        <w:rPr>
          <w:rFonts w:ascii="Arial" w:eastAsia="Calibri" w:hAnsi="Arial" w:cs="Arial"/>
          <w:sz w:val="28"/>
          <w:szCs w:val="28"/>
        </w:rPr>
        <w:t xml:space="preserve"> speaking to children and adults who live and work in Medway, with a particular focus on </w:t>
      </w:r>
      <w:r w:rsidR="00E34087" w:rsidRPr="00821155">
        <w:rPr>
          <w:rFonts w:ascii="Arial" w:eastAsia="Calibri" w:hAnsi="Arial" w:cs="Arial"/>
          <w:sz w:val="28"/>
          <w:szCs w:val="28"/>
        </w:rPr>
        <w:t>residents who may be less likely to voice their needs</w:t>
      </w:r>
      <w:r w:rsidR="00EA5188" w:rsidRPr="00821155">
        <w:rPr>
          <w:rFonts w:ascii="Arial" w:eastAsia="Calibri" w:hAnsi="Arial" w:cs="Arial"/>
          <w:sz w:val="28"/>
          <w:szCs w:val="28"/>
        </w:rPr>
        <w:t>,</w:t>
      </w:r>
      <w:r w:rsidRPr="00821155">
        <w:rPr>
          <w:rFonts w:ascii="Arial" w:eastAsia="Calibri" w:hAnsi="Arial" w:cs="Arial"/>
          <w:sz w:val="28"/>
          <w:szCs w:val="28"/>
        </w:rPr>
        <w:t xml:space="preserve"> including:</w:t>
      </w:r>
    </w:p>
    <w:p w14:paraId="074222BC" w14:textId="27B716F5" w:rsidR="00BB025F" w:rsidRPr="00821155" w:rsidRDefault="00BB025F"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 xml:space="preserve">Those living in </w:t>
      </w:r>
      <w:r w:rsidR="00D85A9E" w:rsidRPr="00821155">
        <w:rPr>
          <w:rFonts w:ascii="Arial" w:hAnsi="Arial" w:cs="Arial"/>
          <w:sz w:val="28"/>
          <w:szCs w:val="28"/>
        </w:rPr>
        <w:t xml:space="preserve">more deprived </w:t>
      </w:r>
      <w:proofErr w:type="gramStart"/>
      <w:r w:rsidRPr="00821155">
        <w:rPr>
          <w:rFonts w:ascii="Arial" w:hAnsi="Arial" w:cs="Arial"/>
          <w:sz w:val="28"/>
          <w:szCs w:val="28"/>
        </w:rPr>
        <w:t>areas</w:t>
      </w:r>
      <w:proofErr w:type="gramEnd"/>
    </w:p>
    <w:p w14:paraId="20E0505B" w14:textId="7BDD9341" w:rsidR="00BB025F" w:rsidRPr="00821155" w:rsidRDefault="00AA0D13"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People</w:t>
      </w:r>
      <w:r w:rsidR="00BB025F" w:rsidRPr="00821155">
        <w:rPr>
          <w:rFonts w:ascii="Arial" w:hAnsi="Arial" w:cs="Arial"/>
          <w:sz w:val="28"/>
          <w:szCs w:val="28"/>
        </w:rPr>
        <w:t xml:space="preserve"> experiencing </w:t>
      </w:r>
      <w:proofErr w:type="gramStart"/>
      <w:r w:rsidR="00BB025F" w:rsidRPr="00821155">
        <w:rPr>
          <w:rFonts w:ascii="Arial" w:hAnsi="Arial" w:cs="Arial"/>
          <w:sz w:val="28"/>
          <w:szCs w:val="28"/>
        </w:rPr>
        <w:t>homelessness</w:t>
      </w:r>
      <w:proofErr w:type="gramEnd"/>
    </w:p>
    <w:p w14:paraId="58777DFC" w14:textId="7E671BF8" w:rsidR="00BB025F" w:rsidRPr="00821155" w:rsidRDefault="00BB025F"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Sex workers</w:t>
      </w:r>
    </w:p>
    <w:p w14:paraId="68541510" w14:textId="62098745" w:rsidR="00F735F5" w:rsidRPr="00821155" w:rsidRDefault="00F735F5"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Older women and men</w:t>
      </w:r>
    </w:p>
    <w:p w14:paraId="692B65CD" w14:textId="59AC90FE" w:rsidR="00E8316C" w:rsidRPr="00821155" w:rsidRDefault="008E684F" w:rsidP="0053657D">
      <w:pPr>
        <w:pStyle w:val="ListParagraph"/>
        <w:numPr>
          <w:ilvl w:val="0"/>
          <w:numId w:val="4"/>
        </w:numPr>
        <w:spacing w:after="120" w:line="360" w:lineRule="auto"/>
        <w:rPr>
          <w:rFonts w:ascii="Arial" w:hAnsi="Arial" w:cs="Arial"/>
          <w:sz w:val="28"/>
          <w:szCs w:val="28"/>
        </w:rPr>
      </w:pPr>
      <w:r w:rsidRPr="00821155">
        <w:rPr>
          <w:rFonts w:ascii="Arial" w:hAnsi="Arial" w:cs="Arial"/>
          <w:sz w:val="28"/>
          <w:szCs w:val="28"/>
        </w:rPr>
        <w:t xml:space="preserve">People whose </w:t>
      </w:r>
      <w:r w:rsidR="006278D8" w:rsidRPr="00821155">
        <w:rPr>
          <w:rFonts w:ascii="Arial" w:hAnsi="Arial" w:cs="Arial"/>
          <w:sz w:val="28"/>
          <w:szCs w:val="28"/>
        </w:rPr>
        <w:t>l</w:t>
      </w:r>
      <w:r w:rsidR="00541623" w:rsidRPr="00821155">
        <w:rPr>
          <w:rFonts w:ascii="Arial" w:hAnsi="Arial" w:cs="Arial"/>
          <w:sz w:val="28"/>
          <w:szCs w:val="28"/>
        </w:rPr>
        <w:t>if</w:t>
      </w:r>
      <w:r w:rsidR="006278D8" w:rsidRPr="00821155">
        <w:rPr>
          <w:rFonts w:ascii="Arial" w:hAnsi="Arial" w:cs="Arial"/>
          <w:sz w:val="28"/>
          <w:szCs w:val="28"/>
        </w:rPr>
        <w:t xml:space="preserve">e </w:t>
      </w:r>
      <w:r w:rsidR="00F830B0" w:rsidRPr="00821155">
        <w:rPr>
          <w:rFonts w:ascii="Arial" w:hAnsi="Arial" w:cs="Arial"/>
          <w:sz w:val="28"/>
          <w:szCs w:val="28"/>
        </w:rPr>
        <w:t xml:space="preserve">experiences </w:t>
      </w:r>
      <w:r w:rsidR="006278D8" w:rsidRPr="00821155">
        <w:rPr>
          <w:rFonts w:ascii="Arial" w:hAnsi="Arial" w:cs="Arial"/>
          <w:sz w:val="28"/>
          <w:szCs w:val="28"/>
        </w:rPr>
        <w:t xml:space="preserve">have made </w:t>
      </w:r>
      <w:r w:rsidR="00621233" w:rsidRPr="00821155">
        <w:rPr>
          <w:rFonts w:ascii="Arial" w:hAnsi="Arial" w:cs="Arial"/>
          <w:sz w:val="28"/>
          <w:szCs w:val="28"/>
        </w:rPr>
        <w:t xml:space="preserve">it </w:t>
      </w:r>
      <w:r w:rsidR="00C219B0" w:rsidRPr="00821155">
        <w:rPr>
          <w:rFonts w:ascii="Arial" w:hAnsi="Arial" w:cs="Arial"/>
          <w:sz w:val="28"/>
          <w:szCs w:val="28"/>
        </w:rPr>
        <w:t xml:space="preserve">more difficult for them to </w:t>
      </w:r>
      <w:r w:rsidR="00EB74BF" w:rsidRPr="00821155">
        <w:rPr>
          <w:rFonts w:ascii="Arial" w:hAnsi="Arial" w:cs="Arial"/>
          <w:sz w:val="28"/>
          <w:szCs w:val="28"/>
        </w:rPr>
        <w:t xml:space="preserve">manage their own </w:t>
      </w:r>
      <w:r w:rsidR="00AC20AD" w:rsidRPr="00821155">
        <w:rPr>
          <w:rFonts w:ascii="Arial" w:hAnsi="Arial" w:cs="Arial"/>
          <w:sz w:val="28"/>
          <w:szCs w:val="28"/>
        </w:rPr>
        <w:t xml:space="preserve">physical and mental </w:t>
      </w:r>
      <w:proofErr w:type="gramStart"/>
      <w:r w:rsidR="00EB74BF" w:rsidRPr="00821155">
        <w:rPr>
          <w:rFonts w:ascii="Arial" w:hAnsi="Arial" w:cs="Arial"/>
          <w:sz w:val="28"/>
          <w:szCs w:val="28"/>
        </w:rPr>
        <w:t>wellbeing</w:t>
      </w:r>
      <w:proofErr w:type="gramEnd"/>
    </w:p>
    <w:p w14:paraId="4FD653E4" w14:textId="295700BA" w:rsidR="00BB025F" w:rsidRPr="00821155" w:rsidRDefault="00BB025F"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People living in rural areas (</w:t>
      </w:r>
      <w:r w:rsidR="3D960F12" w:rsidRPr="00821155">
        <w:rPr>
          <w:rFonts w:ascii="Arial" w:hAnsi="Arial" w:cs="Arial"/>
          <w:sz w:val="28"/>
          <w:szCs w:val="28"/>
        </w:rPr>
        <w:t>through</w:t>
      </w:r>
      <w:r w:rsidRPr="00821155">
        <w:rPr>
          <w:rFonts w:ascii="Arial" w:hAnsi="Arial" w:cs="Arial"/>
          <w:sz w:val="28"/>
          <w:szCs w:val="28"/>
        </w:rPr>
        <w:t xml:space="preserve"> Parish Council</w:t>
      </w:r>
      <w:r w:rsidR="00F55306" w:rsidRPr="00821155">
        <w:rPr>
          <w:rFonts w:ascii="Arial" w:hAnsi="Arial" w:cs="Arial"/>
          <w:sz w:val="28"/>
          <w:szCs w:val="28"/>
        </w:rPr>
        <w:t>lors</w:t>
      </w:r>
      <w:r w:rsidRPr="00821155">
        <w:rPr>
          <w:rFonts w:ascii="Arial" w:hAnsi="Arial" w:cs="Arial"/>
          <w:sz w:val="28"/>
          <w:szCs w:val="28"/>
        </w:rPr>
        <w:t>)</w:t>
      </w:r>
    </w:p>
    <w:p w14:paraId="172678D1" w14:textId="40BB616A" w:rsidR="00BB025F" w:rsidRPr="00821155" w:rsidRDefault="00BB025F"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People in the armed forces</w:t>
      </w:r>
    </w:p>
    <w:p w14:paraId="69F9EC31" w14:textId="552624D0" w:rsidR="22363AA1" w:rsidRPr="00821155" w:rsidRDefault="2427FD87"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Ethnic minority groups</w:t>
      </w:r>
    </w:p>
    <w:p w14:paraId="7689B23C" w14:textId="19A840AE" w:rsidR="2427FD87" w:rsidRPr="00821155" w:rsidRDefault="650599C2" w:rsidP="0053657D">
      <w:pPr>
        <w:pStyle w:val="ListParagraph"/>
        <w:numPr>
          <w:ilvl w:val="0"/>
          <w:numId w:val="4"/>
        </w:numPr>
        <w:spacing w:after="120" w:line="360" w:lineRule="auto"/>
        <w:jc w:val="both"/>
        <w:rPr>
          <w:rFonts w:ascii="Arial" w:hAnsi="Arial" w:cs="Arial"/>
          <w:sz w:val="28"/>
          <w:szCs w:val="28"/>
        </w:rPr>
      </w:pPr>
      <w:r w:rsidRPr="00821155">
        <w:rPr>
          <w:rFonts w:ascii="Arial" w:hAnsi="Arial" w:cs="Arial"/>
          <w:sz w:val="28"/>
          <w:szCs w:val="28"/>
        </w:rPr>
        <w:t xml:space="preserve">The </w:t>
      </w:r>
      <w:r w:rsidR="75523FB5" w:rsidRPr="00821155">
        <w:rPr>
          <w:rFonts w:ascii="Arial" w:hAnsi="Arial" w:cs="Arial"/>
          <w:sz w:val="28"/>
          <w:szCs w:val="28"/>
        </w:rPr>
        <w:t xml:space="preserve">Gypsy Roma Traveller </w:t>
      </w:r>
      <w:r w:rsidR="20B00104" w:rsidRPr="00821155">
        <w:rPr>
          <w:rFonts w:ascii="Arial" w:hAnsi="Arial" w:cs="Arial"/>
          <w:sz w:val="28"/>
          <w:szCs w:val="28"/>
        </w:rPr>
        <w:t>community</w:t>
      </w:r>
    </w:p>
    <w:p w14:paraId="64EF08CB" w14:textId="51CC46E4" w:rsidR="00D14E09" w:rsidRPr="00821155" w:rsidRDefault="005C28F3" w:rsidP="0053657D">
      <w:pPr>
        <w:spacing w:line="360" w:lineRule="auto"/>
        <w:rPr>
          <w:rFonts w:ascii="Arial" w:eastAsia="Calibri" w:hAnsi="Arial" w:cs="Arial"/>
          <w:sz w:val="28"/>
          <w:szCs w:val="28"/>
        </w:rPr>
      </w:pPr>
      <w:r w:rsidRPr="3CDE83A8">
        <w:rPr>
          <w:rFonts w:ascii="Arial" w:eastAsia="Calibri" w:hAnsi="Arial" w:cs="Arial"/>
          <w:sz w:val="28"/>
          <w:szCs w:val="28"/>
        </w:rPr>
        <w:t>We also spoke to a range of health and care organisations</w:t>
      </w:r>
      <w:r w:rsidR="00445C46" w:rsidRPr="3CDE83A8">
        <w:rPr>
          <w:rFonts w:ascii="Arial" w:eastAsia="Calibri" w:hAnsi="Arial" w:cs="Arial"/>
          <w:sz w:val="28"/>
          <w:szCs w:val="28"/>
        </w:rPr>
        <w:t xml:space="preserve"> and the voluntary and community sector.</w:t>
      </w:r>
    </w:p>
    <w:p w14:paraId="2C242BCA" w14:textId="77777777" w:rsidR="00D14E09" w:rsidRPr="0053657D" w:rsidRDefault="00D14E09" w:rsidP="0053657D">
      <w:pPr>
        <w:spacing w:line="360" w:lineRule="auto"/>
        <w:rPr>
          <w:rFonts w:eastAsia="Calibri" w:cstheme="minorHAnsi"/>
          <w:sz w:val="28"/>
          <w:szCs w:val="28"/>
        </w:rPr>
        <w:sectPr w:rsidR="00D14E09" w:rsidRPr="0053657D" w:rsidSect="004522A3">
          <w:headerReference w:type="even" r:id="rId18"/>
          <w:headerReference w:type="default" r:id="rId19"/>
          <w:headerReference w:type="first" r:id="rId20"/>
          <w:pgSz w:w="11906" w:h="16838"/>
          <w:pgMar w:top="1440" w:right="1440" w:bottom="1440" w:left="1440" w:header="708" w:footer="708" w:gutter="0"/>
          <w:cols w:space="708"/>
          <w:docGrid w:linePitch="360"/>
        </w:sectPr>
      </w:pPr>
    </w:p>
    <w:p w14:paraId="7AEBD412" w14:textId="375D63CA" w:rsidR="00664C7B" w:rsidRPr="0065273C" w:rsidRDefault="00664C7B" w:rsidP="000D3D61">
      <w:pPr>
        <w:pStyle w:val="Heading2"/>
      </w:pPr>
      <w:bookmarkStart w:id="23" w:name="_Toc157593437"/>
      <w:r w:rsidRPr="0065273C">
        <w:t>What we heard</w:t>
      </w:r>
      <w:r w:rsidR="00121CB3">
        <w:t>;</w:t>
      </w:r>
      <w:r w:rsidR="00281877" w:rsidRPr="0065273C">
        <w:t xml:space="preserve"> the things that are important to </w:t>
      </w:r>
      <w:r w:rsidR="00346F3D" w:rsidRPr="0065273C">
        <w:t>the people of Medway</w:t>
      </w:r>
      <w:bookmarkEnd w:id="23"/>
      <w:r w:rsidR="00B75312" w:rsidRPr="0065273C">
        <w:t xml:space="preserve"> </w:t>
      </w:r>
    </w:p>
    <w:p w14:paraId="4B6F0C05" w14:textId="77777777" w:rsidR="000859CC" w:rsidRPr="000859CC" w:rsidRDefault="000859CC" w:rsidP="000859CC"/>
    <w:p w14:paraId="24C3AEC3" w14:textId="7DAD25F1" w:rsidR="005C5DD2" w:rsidRPr="00121CB3" w:rsidRDefault="00664C7B" w:rsidP="000D3D61">
      <w:pPr>
        <w:pStyle w:val="Heading3"/>
      </w:pPr>
      <w:r w:rsidRPr="00121CB3">
        <w:t>Resident engagement</w:t>
      </w:r>
      <w:r w:rsidR="002D2279" w:rsidRPr="00121CB3">
        <w:t xml:space="preserve"> – adults</w:t>
      </w:r>
    </w:p>
    <w:p w14:paraId="615070BB" w14:textId="41D76C74" w:rsidR="002D2279" w:rsidRPr="00821155" w:rsidRDefault="00202F84" w:rsidP="0053657D">
      <w:pPr>
        <w:pStyle w:val="ListParagraph"/>
        <w:numPr>
          <w:ilvl w:val="0"/>
          <w:numId w:val="5"/>
        </w:numPr>
        <w:spacing w:line="360" w:lineRule="auto"/>
        <w:jc w:val="both"/>
        <w:rPr>
          <w:rFonts w:ascii="Arial" w:hAnsi="Arial" w:cs="Arial"/>
          <w:sz w:val="28"/>
          <w:szCs w:val="28"/>
        </w:rPr>
      </w:pPr>
      <w:r w:rsidRPr="00821155">
        <w:rPr>
          <w:rFonts w:ascii="Arial" w:hAnsi="Arial" w:cs="Arial"/>
          <w:sz w:val="28"/>
          <w:szCs w:val="28"/>
        </w:rPr>
        <w:t xml:space="preserve">Better mental </w:t>
      </w:r>
      <w:r w:rsidR="001344EA" w:rsidRPr="00821155">
        <w:rPr>
          <w:rFonts w:ascii="Arial" w:hAnsi="Arial" w:cs="Arial"/>
          <w:sz w:val="28"/>
          <w:szCs w:val="28"/>
        </w:rPr>
        <w:t>and</w:t>
      </w:r>
      <w:r w:rsidR="00213F68" w:rsidRPr="00821155">
        <w:rPr>
          <w:rFonts w:ascii="Arial" w:hAnsi="Arial" w:cs="Arial"/>
          <w:sz w:val="28"/>
          <w:szCs w:val="28"/>
        </w:rPr>
        <w:t xml:space="preserve"> physical </w:t>
      </w:r>
      <w:r w:rsidRPr="00821155">
        <w:rPr>
          <w:rFonts w:ascii="Arial" w:hAnsi="Arial" w:cs="Arial"/>
          <w:sz w:val="28"/>
          <w:szCs w:val="28"/>
        </w:rPr>
        <w:t>health</w:t>
      </w:r>
    </w:p>
    <w:p w14:paraId="7A0EFF91" w14:textId="5063E48D" w:rsidR="0003192C" w:rsidRPr="00821155" w:rsidRDefault="0003192C" w:rsidP="0053657D">
      <w:pPr>
        <w:pStyle w:val="ListParagraph"/>
        <w:numPr>
          <w:ilvl w:val="0"/>
          <w:numId w:val="5"/>
        </w:numPr>
        <w:spacing w:line="360" w:lineRule="auto"/>
        <w:jc w:val="both"/>
        <w:rPr>
          <w:rFonts w:ascii="Arial" w:hAnsi="Arial" w:cs="Arial"/>
          <w:sz w:val="28"/>
          <w:szCs w:val="28"/>
        </w:rPr>
      </w:pPr>
      <w:r w:rsidRPr="00821155">
        <w:rPr>
          <w:rFonts w:ascii="Arial" w:hAnsi="Arial" w:cs="Arial"/>
          <w:sz w:val="28"/>
          <w:szCs w:val="28"/>
        </w:rPr>
        <w:t xml:space="preserve">Having enough money to provide </w:t>
      </w:r>
      <w:r w:rsidR="00C30890" w:rsidRPr="00821155">
        <w:rPr>
          <w:rFonts w:ascii="Arial" w:hAnsi="Arial" w:cs="Arial"/>
          <w:sz w:val="28"/>
          <w:szCs w:val="28"/>
        </w:rPr>
        <w:t xml:space="preserve">for </w:t>
      </w:r>
      <w:r w:rsidR="00E16853" w:rsidRPr="00821155">
        <w:rPr>
          <w:rFonts w:ascii="Arial" w:hAnsi="Arial" w:cs="Arial"/>
          <w:sz w:val="28"/>
          <w:szCs w:val="28"/>
        </w:rPr>
        <w:t xml:space="preserve">their </w:t>
      </w:r>
      <w:r w:rsidR="00C30890" w:rsidRPr="00821155">
        <w:rPr>
          <w:rFonts w:ascii="Arial" w:hAnsi="Arial" w:cs="Arial"/>
          <w:sz w:val="28"/>
          <w:szCs w:val="28"/>
        </w:rPr>
        <w:t xml:space="preserve">own and </w:t>
      </w:r>
      <w:r w:rsidR="00E16853" w:rsidRPr="00821155">
        <w:rPr>
          <w:rFonts w:ascii="Arial" w:hAnsi="Arial" w:cs="Arial"/>
          <w:sz w:val="28"/>
          <w:szCs w:val="28"/>
        </w:rPr>
        <w:t xml:space="preserve">their </w:t>
      </w:r>
      <w:r w:rsidR="00C30890" w:rsidRPr="00821155">
        <w:rPr>
          <w:rFonts w:ascii="Arial" w:hAnsi="Arial" w:cs="Arial"/>
          <w:sz w:val="28"/>
          <w:szCs w:val="28"/>
        </w:rPr>
        <w:t xml:space="preserve">family’s </w:t>
      </w:r>
      <w:proofErr w:type="gramStart"/>
      <w:r w:rsidR="00C30890" w:rsidRPr="00821155">
        <w:rPr>
          <w:rFonts w:ascii="Arial" w:hAnsi="Arial" w:cs="Arial"/>
          <w:sz w:val="28"/>
          <w:szCs w:val="28"/>
        </w:rPr>
        <w:t>needs</w:t>
      </w:r>
      <w:proofErr w:type="gramEnd"/>
    </w:p>
    <w:p w14:paraId="74008155" w14:textId="648CFC11" w:rsidR="00C30890" w:rsidRPr="00821155" w:rsidRDefault="00C30890" w:rsidP="0053657D">
      <w:pPr>
        <w:pStyle w:val="ListParagraph"/>
        <w:numPr>
          <w:ilvl w:val="0"/>
          <w:numId w:val="5"/>
        </w:numPr>
        <w:spacing w:line="360" w:lineRule="auto"/>
        <w:jc w:val="both"/>
        <w:rPr>
          <w:rFonts w:ascii="Arial" w:hAnsi="Arial" w:cs="Arial"/>
          <w:sz w:val="28"/>
          <w:szCs w:val="28"/>
        </w:rPr>
      </w:pPr>
      <w:r w:rsidRPr="00821155">
        <w:rPr>
          <w:rFonts w:ascii="Arial" w:hAnsi="Arial" w:cs="Arial"/>
          <w:sz w:val="28"/>
          <w:szCs w:val="28"/>
        </w:rPr>
        <w:t>Better access to health and care services</w:t>
      </w:r>
    </w:p>
    <w:p w14:paraId="46C666C5" w14:textId="54789D2A" w:rsidR="00C30890" w:rsidRPr="00821155" w:rsidRDefault="001D0371" w:rsidP="0053657D">
      <w:pPr>
        <w:pStyle w:val="ListParagraph"/>
        <w:numPr>
          <w:ilvl w:val="0"/>
          <w:numId w:val="5"/>
        </w:numPr>
        <w:spacing w:line="360" w:lineRule="auto"/>
        <w:jc w:val="both"/>
        <w:rPr>
          <w:rFonts w:ascii="Arial" w:hAnsi="Arial" w:cs="Arial"/>
          <w:sz w:val="28"/>
          <w:szCs w:val="28"/>
        </w:rPr>
      </w:pPr>
      <w:r w:rsidRPr="00821155">
        <w:rPr>
          <w:rFonts w:ascii="Arial" w:hAnsi="Arial" w:cs="Arial"/>
          <w:sz w:val="28"/>
          <w:szCs w:val="28"/>
        </w:rPr>
        <w:t xml:space="preserve">Affordable </w:t>
      </w:r>
      <w:bookmarkStart w:id="24" w:name="_Int_sYPism1L"/>
      <w:r w:rsidRPr="00821155">
        <w:rPr>
          <w:rFonts w:ascii="Arial" w:hAnsi="Arial" w:cs="Arial"/>
          <w:sz w:val="28"/>
          <w:szCs w:val="28"/>
        </w:rPr>
        <w:t>good quality</w:t>
      </w:r>
      <w:bookmarkEnd w:id="24"/>
      <w:r w:rsidRPr="00821155">
        <w:rPr>
          <w:rFonts w:ascii="Arial" w:hAnsi="Arial" w:cs="Arial"/>
          <w:sz w:val="28"/>
          <w:szCs w:val="28"/>
        </w:rPr>
        <w:t xml:space="preserve"> housing</w:t>
      </w:r>
    </w:p>
    <w:p w14:paraId="48A6B7B2" w14:textId="1A474A4A" w:rsidR="001D0371" w:rsidRPr="00821155" w:rsidRDefault="001D0371" w:rsidP="0053657D">
      <w:pPr>
        <w:pStyle w:val="ListParagraph"/>
        <w:numPr>
          <w:ilvl w:val="0"/>
          <w:numId w:val="5"/>
        </w:numPr>
        <w:spacing w:line="360" w:lineRule="auto"/>
        <w:jc w:val="both"/>
        <w:rPr>
          <w:rFonts w:ascii="Arial" w:hAnsi="Arial" w:cs="Arial"/>
          <w:sz w:val="28"/>
          <w:szCs w:val="28"/>
        </w:rPr>
      </w:pPr>
      <w:r w:rsidRPr="00821155">
        <w:rPr>
          <w:rFonts w:ascii="Arial" w:hAnsi="Arial" w:cs="Arial"/>
          <w:sz w:val="28"/>
          <w:szCs w:val="28"/>
        </w:rPr>
        <w:t>Improved job security</w:t>
      </w:r>
    </w:p>
    <w:p w14:paraId="773D23C3" w14:textId="464EA240" w:rsidR="00213F68" w:rsidRPr="00121CB3" w:rsidRDefault="00213F68" w:rsidP="000D3D61">
      <w:pPr>
        <w:pStyle w:val="Heading3"/>
      </w:pPr>
      <w:r w:rsidRPr="00121CB3">
        <w:t>Resident engagement – children and young people</w:t>
      </w:r>
    </w:p>
    <w:p w14:paraId="68C726D5" w14:textId="54BE8E89" w:rsidR="00213F68" w:rsidRPr="00821155" w:rsidRDefault="00823598"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 xml:space="preserve">Help with mental health </w:t>
      </w:r>
      <w:proofErr w:type="gramStart"/>
      <w:r w:rsidRPr="00821155">
        <w:rPr>
          <w:rFonts w:ascii="Arial" w:hAnsi="Arial" w:cs="Arial"/>
          <w:sz w:val="28"/>
          <w:szCs w:val="28"/>
        </w:rPr>
        <w:t>needs</w:t>
      </w:r>
      <w:proofErr w:type="gramEnd"/>
    </w:p>
    <w:p w14:paraId="1742F4A5" w14:textId="60DD8028" w:rsidR="00823598" w:rsidRPr="00821155" w:rsidRDefault="00B96BDD"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More social connections</w:t>
      </w:r>
    </w:p>
    <w:p w14:paraId="52CEC1C9" w14:textId="5E3E621B" w:rsidR="00B96BDD" w:rsidRPr="00821155" w:rsidRDefault="00B96BDD"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Doing more physical activities</w:t>
      </w:r>
    </w:p>
    <w:p w14:paraId="21F1630F" w14:textId="309ABBF1" w:rsidR="00B96BDD" w:rsidRPr="00821155" w:rsidRDefault="00B96BDD"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Better access to public green spaces</w:t>
      </w:r>
    </w:p>
    <w:p w14:paraId="2763E6CF" w14:textId="7CC49181" w:rsidR="00B96BDD" w:rsidRPr="00821155" w:rsidRDefault="000E5748"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Tackling environmental issues</w:t>
      </w:r>
    </w:p>
    <w:p w14:paraId="0B4B4C7E" w14:textId="345C9ED6" w:rsidR="009C6218" w:rsidRPr="00121CB3" w:rsidRDefault="00BD0FD1" w:rsidP="000D3D61">
      <w:pPr>
        <w:pStyle w:val="Heading3"/>
      </w:pPr>
      <w:r w:rsidRPr="00121CB3">
        <w:t xml:space="preserve">Focus </w:t>
      </w:r>
      <w:proofErr w:type="gramStart"/>
      <w:r w:rsidR="009C6218" w:rsidRPr="00121CB3">
        <w:t>groups</w:t>
      </w:r>
      <w:proofErr w:type="gramEnd"/>
    </w:p>
    <w:p w14:paraId="03EEF6D3" w14:textId="34347E66" w:rsidR="00D76CFE" w:rsidRPr="00821155" w:rsidRDefault="00D76CFE"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 xml:space="preserve">Social groups and places where people can connect with </w:t>
      </w:r>
      <w:proofErr w:type="gramStart"/>
      <w:r w:rsidRPr="00821155">
        <w:rPr>
          <w:rFonts w:ascii="Arial" w:hAnsi="Arial" w:cs="Arial"/>
          <w:sz w:val="28"/>
          <w:szCs w:val="28"/>
        </w:rPr>
        <w:t>others</w:t>
      </w:r>
      <w:proofErr w:type="gramEnd"/>
    </w:p>
    <w:p w14:paraId="7B0ABD2D" w14:textId="1D68361F" w:rsidR="00AB7E2E" w:rsidRPr="00821155" w:rsidRDefault="009C218F"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Better access to health and care services</w:t>
      </w:r>
      <w:r w:rsidR="007F70D8" w:rsidRPr="00821155">
        <w:rPr>
          <w:rFonts w:ascii="Arial" w:hAnsi="Arial" w:cs="Arial"/>
          <w:sz w:val="28"/>
          <w:szCs w:val="28"/>
        </w:rPr>
        <w:t xml:space="preserve">, </w:t>
      </w:r>
      <w:r w:rsidR="003C7248" w:rsidRPr="00821155">
        <w:rPr>
          <w:rFonts w:ascii="Arial" w:hAnsi="Arial" w:cs="Arial"/>
          <w:sz w:val="28"/>
          <w:szCs w:val="28"/>
        </w:rPr>
        <w:t>i</w:t>
      </w:r>
      <w:r w:rsidR="006E7177" w:rsidRPr="00821155">
        <w:rPr>
          <w:rFonts w:ascii="Arial" w:hAnsi="Arial" w:cs="Arial"/>
          <w:sz w:val="28"/>
          <w:szCs w:val="28"/>
        </w:rPr>
        <w:t xml:space="preserve">ncluding alternatives to digital </w:t>
      </w:r>
      <w:proofErr w:type="gramStart"/>
      <w:r w:rsidR="006E7177" w:rsidRPr="00821155">
        <w:rPr>
          <w:rFonts w:ascii="Arial" w:hAnsi="Arial" w:cs="Arial"/>
          <w:sz w:val="28"/>
          <w:szCs w:val="28"/>
        </w:rPr>
        <w:t>access</w:t>
      </w:r>
      <w:proofErr w:type="gramEnd"/>
    </w:p>
    <w:p w14:paraId="7B84A420" w14:textId="3B825A65" w:rsidR="009C218F" w:rsidRPr="00821155" w:rsidRDefault="008821EB"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To be treated with respect by health and care professionals</w:t>
      </w:r>
    </w:p>
    <w:p w14:paraId="4DC3AE78" w14:textId="0BF65B99" w:rsidR="00E36709" w:rsidRPr="00821155" w:rsidRDefault="00E36709"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Help with parenting skills</w:t>
      </w:r>
      <w:r w:rsidR="007F70D8" w:rsidRPr="00821155">
        <w:rPr>
          <w:rFonts w:ascii="Arial" w:hAnsi="Arial" w:cs="Arial"/>
          <w:sz w:val="28"/>
          <w:szCs w:val="28"/>
        </w:rPr>
        <w:t xml:space="preserve">, </w:t>
      </w:r>
      <w:r w:rsidRPr="00821155">
        <w:rPr>
          <w:rFonts w:ascii="Arial" w:hAnsi="Arial" w:cs="Arial"/>
          <w:sz w:val="28"/>
          <w:szCs w:val="28"/>
        </w:rPr>
        <w:t xml:space="preserve">as their </w:t>
      </w:r>
      <w:r w:rsidR="00657EDF" w:rsidRPr="00821155">
        <w:rPr>
          <w:rFonts w:ascii="Arial" w:hAnsi="Arial" w:cs="Arial"/>
          <w:sz w:val="28"/>
          <w:szCs w:val="28"/>
        </w:rPr>
        <w:t xml:space="preserve">own </w:t>
      </w:r>
      <w:r w:rsidRPr="00821155">
        <w:rPr>
          <w:rFonts w:ascii="Arial" w:hAnsi="Arial" w:cs="Arial"/>
          <w:sz w:val="28"/>
          <w:szCs w:val="28"/>
        </w:rPr>
        <w:t>experience</w:t>
      </w:r>
      <w:r w:rsidR="00657EDF" w:rsidRPr="00821155">
        <w:rPr>
          <w:rFonts w:ascii="Arial" w:hAnsi="Arial" w:cs="Arial"/>
          <w:sz w:val="28"/>
          <w:szCs w:val="28"/>
        </w:rPr>
        <w:t xml:space="preserve">s of being parented have had a detrimental impact on </w:t>
      </w:r>
      <w:r w:rsidR="007F70D8" w:rsidRPr="00821155">
        <w:rPr>
          <w:rFonts w:ascii="Arial" w:hAnsi="Arial" w:cs="Arial"/>
          <w:sz w:val="28"/>
          <w:szCs w:val="28"/>
        </w:rPr>
        <w:t>t</w:t>
      </w:r>
      <w:r w:rsidR="00657EDF" w:rsidRPr="00821155">
        <w:rPr>
          <w:rFonts w:ascii="Arial" w:hAnsi="Arial" w:cs="Arial"/>
          <w:sz w:val="28"/>
          <w:szCs w:val="28"/>
        </w:rPr>
        <w:t xml:space="preserve">heir adult </w:t>
      </w:r>
      <w:proofErr w:type="gramStart"/>
      <w:r w:rsidR="00657EDF" w:rsidRPr="00821155">
        <w:rPr>
          <w:rFonts w:ascii="Arial" w:hAnsi="Arial" w:cs="Arial"/>
          <w:sz w:val="28"/>
          <w:szCs w:val="28"/>
        </w:rPr>
        <w:t>life</w:t>
      </w:r>
      <w:proofErr w:type="gramEnd"/>
    </w:p>
    <w:p w14:paraId="0D594C31" w14:textId="019B11EA" w:rsidR="00657EDF" w:rsidRPr="00821155" w:rsidRDefault="007D549E" w:rsidP="0053657D">
      <w:pPr>
        <w:pStyle w:val="ListParagraph"/>
        <w:numPr>
          <w:ilvl w:val="0"/>
          <w:numId w:val="6"/>
        </w:numPr>
        <w:spacing w:line="360" w:lineRule="auto"/>
        <w:jc w:val="both"/>
        <w:rPr>
          <w:rFonts w:ascii="Arial" w:hAnsi="Arial" w:cs="Arial"/>
          <w:sz w:val="28"/>
          <w:szCs w:val="28"/>
        </w:rPr>
      </w:pPr>
      <w:r w:rsidRPr="00821155">
        <w:rPr>
          <w:rFonts w:ascii="Arial" w:hAnsi="Arial" w:cs="Arial"/>
          <w:sz w:val="28"/>
          <w:szCs w:val="28"/>
        </w:rPr>
        <w:t xml:space="preserve">Support groups that </w:t>
      </w:r>
      <w:r w:rsidR="006F206F" w:rsidRPr="00821155">
        <w:rPr>
          <w:rFonts w:ascii="Arial" w:hAnsi="Arial" w:cs="Arial"/>
          <w:sz w:val="28"/>
          <w:szCs w:val="28"/>
        </w:rPr>
        <w:t>last longer</w:t>
      </w:r>
      <w:r w:rsidR="0048C169" w:rsidRPr="00821155">
        <w:rPr>
          <w:rFonts w:ascii="Arial" w:hAnsi="Arial" w:cs="Arial"/>
          <w:sz w:val="28"/>
          <w:szCs w:val="28"/>
        </w:rPr>
        <w:t xml:space="preserve"> than 8 weeks.</w:t>
      </w:r>
    </w:p>
    <w:p w14:paraId="70F60D8A" w14:textId="3B795E77" w:rsidR="002C5B42" w:rsidRPr="00121CB3" w:rsidRDefault="002C5B42" w:rsidP="000D3D61">
      <w:pPr>
        <w:pStyle w:val="Heading3"/>
      </w:pPr>
      <w:r w:rsidRPr="00121CB3">
        <w:t>S</w:t>
      </w:r>
      <w:r w:rsidR="00BD0FD1" w:rsidRPr="00121CB3">
        <w:t xml:space="preserve">ervice providers and system </w:t>
      </w:r>
      <w:proofErr w:type="gramStart"/>
      <w:r w:rsidR="00BD0FD1" w:rsidRPr="00121CB3">
        <w:t>leaders</w:t>
      </w:r>
      <w:proofErr w:type="gramEnd"/>
    </w:p>
    <w:p w14:paraId="28C4ADB4" w14:textId="126165B8" w:rsidR="006362F1" w:rsidRPr="00821155" w:rsidRDefault="00CC6ED8" w:rsidP="0053657D">
      <w:pPr>
        <w:pStyle w:val="ListParagraph"/>
        <w:numPr>
          <w:ilvl w:val="0"/>
          <w:numId w:val="7"/>
        </w:numPr>
        <w:spacing w:line="360" w:lineRule="auto"/>
        <w:jc w:val="both"/>
        <w:rPr>
          <w:rFonts w:ascii="Arial" w:hAnsi="Arial" w:cs="Arial"/>
          <w:sz w:val="28"/>
          <w:szCs w:val="28"/>
        </w:rPr>
      </w:pPr>
      <w:r w:rsidRPr="00821155">
        <w:rPr>
          <w:rFonts w:ascii="Arial" w:hAnsi="Arial" w:cs="Arial"/>
          <w:sz w:val="28"/>
          <w:szCs w:val="28"/>
        </w:rPr>
        <w:t>Access and barriers to services</w:t>
      </w:r>
    </w:p>
    <w:p w14:paraId="27A2EE5F" w14:textId="506A6DC6" w:rsidR="00CC6ED8" w:rsidRPr="00821155" w:rsidRDefault="00E552C0" w:rsidP="0053657D">
      <w:pPr>
        <w:pStyle w:val="ListParagraph"/>
        <w:numPr>
          <w:ilvl w:val="0"/>
          <w:numId w:val="7"/>
        </w:numPr>
        <w:spacing w:line="360" w:lineRule="auto"/>
        <w:jc w:val="both"/>
        <w:rPr>
          <w:rFonts w:ascii="Arial" w:hAnsi="Arial" w:cs="Arial"/>
          <w:sz w:val="28"/>
          <w:szCs w:val="28"/>
        </w:rPr>
      </w:pPr>
      <w:r w:rsidRPr="00821155">
        <w:rPr>
          <w:rFonts w:ascii="Arial" w:hAnsi="Arial" w:cs="Arial"/>
          <w:sz w:val="28"/>
          <w:szCs w:val="28"/>
        </w:rPr>
        <w:t xml:space="preserve">Help with mental health </w:t>
      </w:r>
      <w:proofErr w:type="gramStart"/>
      <w:r w:rsidRPr="00821155">
        <w:rPr>
          <w:rFonts w:ascii="Arial" w:hAnsi="Arial" w:cs="Arial"/>
          <w:sz w:val="28"/>
          <w:szCs w:val="28"/>
        </w:rPr>
        <w:t>needs</w:t>
      </w:r>
      <w:proofErr w:type="gramEnd"/>
    </w:p>
    <w:p w14:paraId="52495E67" w14:textId="251C44B9" w:rsidR="00E552C0" w:rsidRPr="00821155" w:rsidRDefault="00E552C0" w:rsidP="0053657D">
      <w:pPr>
        <w:pStyle w:val="ListParagraph"/>
        <w:numPr>
          <w:ilvl w:val="0"/>
          <w:numId w:val="7"/>
        </w:numPr>
        <w:spacing w:line="360" w:lineRule="auto"/>
        <w:jc w:val="both"/>
        <w:rPr>
          <w:rFonts w:ascii="Arial" w:hAnsi="Arial" w:cs="Arial"/>
          <w:sz w:val="28"/>
          <w:szCs w:val="28"/>
        </w:rPr>
      </w:pPr>
      <w:r w:rsidRPr="00821155">
        <w:rPr>
          <w:rFonts w:ascii="Arial" w:hAnsi="Arial" w:cs="Arial"/>
          <w:sz w:val="28"/>
          <w:szCs w:val="28"/>
        </w:rPr>
        <w:t>Communication and education</w:t>
      </w:r>
    </w:p>
    <w:p w14:paraId="7942DE37" w14:textId="504F508C" w:rsidR="009616D0" w:rsidRPr="00821155" w:rsidRDefault="009616D0" w:rsidP="0053657D">
      <w:pPr>
        <w:pStyle w:val="ListParagraph"/>
        <w:numPr>
          <w:ilvl w:val="0"/>
          <w:numId w:val="7"/>
        </w:numPr>
        <w:spacing w:line="360" w:lineRule="auto"/>
        <w:jc w:val="both"/>
        <w:rPr>
          <w:rFonts w:ascii="Arial" w:hAnsi="Arial" w:cs="Arial"/>
          <w:sz w:val="28"/>
          <w:szCs w:val="28"/>
        </w:rPr>
      </w:pPr>
      <w:r w:rsidRPr="00821155">
        <w:rPr>
          <w:rFonts w:ascii="Arial" w:hAnsi="Arial" w:cs="Arial"/>
          <w:sz w:val="28"/>
          <w:szCs w:val="28"/>
        </w:rPr>
        <w:t>Work</w:t>
      </w:r>
      <w:r w:rsidR="00732828" w:rsidRPr="00821155">
        <w:rPr>
          <w:rFonts w:ascii="Arial" w:hAnsi="Arial" w:cs="Arial"/>
          <w:sz w:val="28"/>
          <w:szCs w:val="28"/>
        </w:rPr>
        <w:t>force pressures</w:t>
      </w:r>
    </w:p>
    <w:p w14:paraId="73B46BE5" w14:textId="55C4F622" w:rsidR="00C33AFD" w:rsidRPr="00821155" w:rsidRDefault="00C33AFD" w:rsidP="0053657D">
      <w:pPr>
        <w:pStyle w:val="ListParagraph"/>
        <w:numPr>
          <w:ilvl w:val="0"/>
          <w:numId w:val="7"/>
        </w:numPr>
        <w:spacing w:line="360" w:lineRule="auto"/>
        <w:jc w:val="both"/>
        <w:rPr>
          <w:rFonts w:ascii="Arial" w:hAnsi="Arial" w:cs="Arial"/>
          <w:sz w:val="28"/>
          <w:szCs w:val="28"/>
        </w:rPr>
      </w:pPr>
      <w:r w:rsidRPr="00821155">
        <w:rPr>
          <w:rFonts w:ascii="Arial" w:hAnsi="Arial" w:cs="Arial"/>
          <w:sz w:val="28"/>
          <w:szCs w:val="28"/>
        </w:rPr>
        <w:t>System cohesion</w:t>
      </w:r>
    </w:p>
    <w:p w14:paraId="2A6C6B42" w14:textId="2E86A01F" w:rsidR="00D14E09" w:rsidRDefault="00D14E09" w:rsidP="00FA19B9">
      <w:pPr>
        <w:rPr>
          <w:b/>
          <w:bCs/>
        </w:rPr>
        <w:sectPr w:rsidR="00D14E09" w:rsidSect="004522A3">
          <w:headerReference w:type="even" r:id="rId21"/>
          <w:headerReference w:type="default" r:id="rId22"/>
          <w:headerReference w:type="first" r:id="rId23"/>
          <w:pgSz w:w="11906" w:h="16838"/>
          <w:pgMar w:top="1440" w:right="1440" w:bottom="1440" w:left="1440" w:header="708" w:footer="708" w:gutter="0"/>
          <w:cols w:space="708"/>
          <w:docGrid w:linePitch="360"/>
        </w:sectPr>
      </w:pPr>
      <w:r>
        <w:rPr>
          <w:b/>
          <w:bCs/>
        </w:rPr>
        <w:br w:type="page"/>
      </w:r>
    </w:p>
    <w:p w14:paraId="776D0C14" w14:textId="059671D4" w:rsidR="00336E19" w:rsidRDefault="00DF1E15" w:rsidP="00C37F80">
      <w:pPr>
        <w:pStyle w:val="Chapterheading"/>
        <w:rPr>
          <w:lang w:eastAsia="en-GB"/>
        </w:rPr>
      </w:pPr>
      <w:bookmarkStart w:id="25" w:name="_Toc163816685"/>
      <w:bookmarkEnd w:id="19"/>
      <w:r w:rsidRPr="403432E7">
        <w:rPr>
          <w:lang w:eastAsia="en-GB"/>
        </w:rPr>
        <w:t>Priorit</w:t>
      </w:r>
      <w:r w:rsidR="00981FFA" w:rsidRPr="403432E7">
        <w:rPr>
          <w:lang w:eastAsia="en-GB"/>
        </w:rPr>
        <w:t>ies</w:t>
      </w:r>
      <w:r w:rsidRPr="403432E7">
        <w:rPr>
          <w:lang w:eastAsia="en-GB"/>
        </w:rPr>
        <w:t xml:space="preserve"> </w:t>
      </w:r>
      <w:r w:rsidR="001C4BE9" w:rsidRPr="403432E7">
        <w:rPr>
          <w:lang w:eastAsia="en-GB"/>
        </w:rPr>
        <w:t>and Actions</w:t>
      </w:r>
      <w:bookmarkEnd w:id="25"/>
    </w:p>
    <w:p w14:paraId="362A25A1" w14:textId="618DFD00" w:rsidR="003C3CDC" w:rsidRPr="00DF3A8F" w:rsidRDefault="00210B7C" w:rsidP="00DF3A8F">
      <w:pPr>
        <w:pStyle w:val="Heading1"/>
      </w:pPr>
      <w:bookmarkStart w:id="26" w:name="_Toc163816686"/>
      <w:r>
        <w:t>Priority Theme 1:</w:t>
      </w:r>
      <w:r w:rsidR="00C274EB">
        <w:t xml:space="preserve"> </w:t>
      </w:r>
      <w:r w:rsidR="00BA44E2">
        <w:t>Healthier</w:t>
      </w:r>
      <w:r w:rsidR="00171049">
        <w:t>,</w:t>
      </w:r>
      <w:r w:rsidR="00BA44E2">
        <w:t xml:space="preserve"> longer lives for </w:t>
      </w:r>
      <w:proofErr w:type="gramStart"/>
      <w:r w:rsidR="003C3CDC">
        <w:t>everyone</w:t>
      </w:r>
      <w:bookmarkEnd w:id="26"/>
      <w:proofErr w:type="gramEnd"/>
    </w:p>
    <w:p w14:paraId="67416696" w14:textId="2AAE0E31" w:rsidR="00C1232F" w:rsidRPr="00821155" w:rsidRDefault="00531CE9" w:rsidP="0053657D">
      <w:pPr>
        <w:spacing w:line="360" w:lineRule="auto"/>
        <w:rPr>
          <w:rFonts w:ascii="Arial" w:hAnsi="Arial" w:cs="Arial"/>
          <w:sz w:val="28"/>
          <w:szCs w:val="28"/>
        </w:rPr>
      </w:pPr>
      <w:r w:rsidRPr="00821155">
        <w:rPr>
          <w:rFonts w:ascii="Arial" w:hAnsi="Arial" w:cs="Arial"/>
          <w:sz w:val="28"/>
          <w:szCs w:val="28"/>
        </w:rPr>
        <w:t xml:space="preserve">We will </w:t>
      </w:r>
      <w:r w:rsidR="00163097" w:rsidRPr="00821155">
        <w:rPr>
          <w:rFonts w:ascii="Arial" w:hAnsi="Arial" w:cs="Arial"/>
          <w:sz w:val="28"/>
          <w:szCs w:val="28"/>
        </w:rPr>
        <w:t xml:space="preserve">ensure that </w:t>
      </w:r>
      <w:r w:rsidR="00AA5FAB" w:rsidRPr="00821155">
        <w:rPr>
          <w:rFonts w:ascii="Arial" w:hAnsi="Arial" w:cs="Arial"/>
          <w:sz w:val="28"/>
          <w:szCs w:val="28"/>
        </w:rPr>
        <w:t xml:space="preserve">people </w:t>
      </w:r>
      <w:r w:rsidRPr="00821155">
        <w:rPr>
          <w:rFonts w:ascii="Arial" w:hAnsi="Arial" w:cs="Arial"/>
          <w:sz w:val="28"/>
          <w:szCs w:val="28"/>
        </w:rPr>
        <w:t>in Medway ha</w:t>
      </w:r>
      <w:r w:rsidR="08C508CA" w:rsidRPr="00821155">
        <w:rPr>
          <w:rFonts w:ascii="Arial" w:hAnsi="Arial" w:cs="Arial"/>
          <w:sz w:val="28"/>
          <w:szCs w:val="28"/>
        </w:rPr>
        <w:t>ve</w:t>
      </w:r>
      <w:r w:rsidRPr="00821155">
        <w:rPr>
          <w:rFonts w:ascii="Arial" w:hAnsi="Arial" w:cs="Arial"/>
          <w:sz w:val="28"/>
          <w:szCs w:val="28"/>
        </w:rPr>
        <w:t xml:space="preserve"> </w:t>
      </w:r>
      <w:r w:rsidR="00AA5FAB" w:rsidRPr="00821155">
        <w:rPr>
          <w:rFonts w:ascii="Arial" w:hAnsi="Arial" w:cs="Arial"/>
          <w:sz w:val="28"/>
          <w:szCs w:val="28"/>
        </w:rPr>
        <w:t xml:space="preserve">what </w:t>
      </w:r>
      <w:r w:rsidRPr="00821155">
        <w:rPr>
          <w:rFonts w:ascii="Arial" w:hAnsi="Arial" w:cs="Arial"/>
          <w:sz w:val="28"/>
          <w:szCs w:val="28"/>
        </w:rPr>
        <w:t>they need throughout their li</w:t>
      </w:r>
      <w:r w:rsidR="00484672" w:rsidRPr="00821155">
        <w:rPr>
          <w:rFonts w:ascii="Arial" w:hAnsi="Arial" w:cs="Arial"/>
          <w:sz w:val="28"/>
          <w:szCs w:val="28"/>
        </w:rPr>
        <w:t>ves</w:t>
      </w:r>
      <w:r w:rsidRPr="00821155">
        <w:rPr>
          <w:rFonts w:ascii="Arial" w:hAnsi="Arial" w:cs="Arial"/>
          <w:sz w:val="28"/>
          <w:szCs w:val="28"/>
        </w:rPr>
        <w:t xml:space="preserve"> to maintain good </w:t>
      </w:r>
      <w:r w:rsidR="00427871" w:rsidRPr="00821155">
        <w:rPr>
          <w:rFonts w:ascii="Arial" w:hAnsi="Arial" w:cs="Arial"/>
          <w:sz w:val="28"/>
          <w:szCs w:val="28"/>
        </w:rPr>
        <w:t xml:space="preserve">physical and mental </w:t>
      </w:r>
      <w:r w:rsidRPr="00821155">
        <w:rPr>
          <w:rFonts w:ascii="Arial" w:hAnsi="Arial" w:cs="Arial"/>
          <w:sz w:val="28"/>
          <w:szCs w:val="28"/>
        </w:rPr>
        <w:t>health and wellbeing.</w:t>
      </w:r>
    </w:p>
    <w:p w14:paraId="3E8927DE" w14:textId="77777777" w:rsidR="003570BB" w:rsidRPr="00821155" w:rsidRDefault="003570BB" w:rsidP="0053657D">
      <w:pPr>
        <w:spacing w:line="360" w:lineRule="auto"/>
        <w:rPr>
          <w:rFonts w:ascii="Arial" w:hAnsi="Arial" w:cs="Arial"/>
          <w:sz w:val="28"/>
          <w:szCs w:val="28"/>
        </w:rPr>
      </w:pPr>
    </w:p>
    <w:p w14:paraId="3A184116" w14:textId="63CC5394" w:rsidR="00531CE9" w:rsidRPr="00821155" w:rsidRDefault="00D6266E" w:rsidP="00E641DF">
      <w:pPr>
        <w:pStyle w:val="Heading2"/>
        <w:rPr>
          <w:szCs w:val="28"/>
        </w:rPr>
      </w:pPr>
      <w:bookmarkStart w:id="27" w:name="_Toc150337388"/>
      <w:r w:rsidRPr="00821155">
        <w:rPr>
          <w:szCs w:val="28"/>
        </w:rPr>
        <w:t xml:space="preserve">Why this is </w:t>
      </w:r>
      <w:proofErr w:type="gramStart"/>
      <w:r w:rsidRPr="00821155">
        <w:rPr>
          <w:szCs w:val="28"/>
        </w:rPr>
        <w:t>important</w:t>
      </w:r>
      <w:bookmarkEnd w:id="27"/>
      <w:proofErr w:type="gramEnd"/>
    </w:p>
    <w:p w14:paraId="639FDEDD" w14:textId="16256522" w:rsidR="002F6E11" w:rsidRPr="00821155" w:rsidRDefault="004E6F3C" w:rsidP="00CA1532">
      <w:pPr>
        <w:pStyle w:val="Dataandstatistics"/>
        <w:rPr>
          <w:sz w:val="28"/>
          <w:szCs w:val="28"/>
          <w:vertAlign w:val="superscript"/>
        </w:rPr>
      </w:pPr>
      <w:r w:rsidRPr="00821155">
        <w:rPr>
          <w:sz w:val="28"/>
          <w:szCs w:val="28"/>
        </w:rPr>
        <w:t>In Medway in 2022/23, over a third of children aged 10 to 11 years were overweight or obese</w:t>
      </w:r>
      <w:r w:rsidR="003570BB" w:rsidRPr="00821155">
        <w:rPr>
          <w:sz w:val="28"/>
          <w:szCs w:val="28"/>
        </w:rPr>
        <w:t xml:space="preserve"> (37.3%), which is </w:t>
      </w:r>
      <w:proofErr w:type="gramStart"/>
      <w:r w:rsidR="003570BB" w:rsidRPr="00821155">
        <w:rPr>
          <w:sz w:val="28"/>
          <w:szCs w:val="28"/>
        </w:rPr>
        <w:t>similar to</w:t>
      </w:r>
      <w:proofErr w:type="gramEnd"/>
      <w:r w:rsidR="003570BB" w:rsidRPr="00821155">
        <w:rPr>
          <w:sz w:val="28"/>
          <w:szCs w:val="28"/>
        </w:rPr>
        <w:t xml:space="preserve"> England (36.6%)</w:t>
      </w:r>
      <w:sdt>
        <w:sdtPr>
          <w:rPr>
            <w:color w:val="000000"/>
            <w:sz w:val="28"/>
            <w:szCs w:val="28"/>
          </w:rPr>
          <w:tag w:val="MENDELEY_CITATION_v3_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"/>
          <w:id w:val="1213459216"/>
          <w:placeholder>
            <w:docPart w:val="DefaultPlaceholder_-1854013440"/>
          </w:placeholder>
        </w:sdtPr>
        <w:sdtEndPr/>
        <w:sdtContent>
          <w:r w:rsidR="001D2408" w:rsidRPr="00821155">
            <w:rPr>
              <w:color w:val="000000"/>
              <w:sz w:val="28"/>
              <w:szCs w:val="28"/>
            </w:rPr>
            <w:t>[1]</w:t>
          </w:r>
        </w:sdtContent>
      </w:sdt>
    </w:p>
    <w:p w14:paraId="197EBADC" w14:textId="2835C380" w:rsidR="00262341" w:rsidRPr="00821155" w:rsidRDefault="00531CE9" w:rsidP="0053657D">
      <w:pPr>
        <w:spacing w:line="360" w:lineRule="auto"/>
        <w:rPr>
          <w:rFonts w:ascii="Arial" w:hAnsi="Arial" w:cs="Arial"/>
          <w:sz w:val="28"/>
          <w:szCs w:val="28"/>
        </w:rPr>
      </w:pPr>
      <w:r w:rsidRPr="00821155">
        <w:rPr>
          <w:rFonts w:ascii="Arial" w:hAnsi="Arial" w:cs="Arial"/>
          <w:sz w:val="28"/>
          <w:szCs w:val="28"/>
        </w:rPr>
        <w:t xml:space="preserve">Health is affected by a mix of social, </w:t>
      </w:r>
      <w:r w:rsidR="005E04AE" w:rsidRPr="00821155">
        <w:rPr>
          <w:rFonts w:ascii="Arial" w:hAnsi="Arial" w:cs="Arial"/>
          <w:sz w:val="28"/>
          <w:szCs w:val="28"/>
        </w:rPr>
        <w:t>economic,</w:t>
      </w:r>
      <w:r w:rsidRPr="00821155">
        <w:rPr>
          <w:rFonts w:ascii="Arial" w:hAnsi="Arial" w:cs="Arial"/>
          <w:sz w:val="28"/>
          <w:szCs w:val="28"/>
        </w:rPr>
        <w:t xml:space="preserve"> and environmental factors</w:t>
      </w:r>
      <w:r w:rsidR="009B2B17" w:rsidRPr="00821155">
        <w:rPr>
          <w:rFonts w:ascii="Arial" w:hAnsi="Arial" w:cs="Arial"/>
          <w:sz w:val="28"/>
          <w:szCs w:val="28"/>
        </w:rPr>
        <w:t>,</w:t>
      </w:r>
      <w:r w:rsidRPr="00821155">
        <w:rPr>
          <w:rFonts w:ascii="Arial" w:hAnsi="Arial" w:cs="Arial"/>
          <w:sz w:val="28"/>
          <w:szCs w:val="28"/>
        </w:rPr>
        <w:t xml:space="preserve"> </w:t>
      </w:r>
      <w:r w:rsidR="005E04AE" w:rsidRPr="00821155">
        <w:rPr>
          <w:rFonts w:ascii="Arial" w:hAnsi="Arial" w:cs="Arial"/>
          <w:sz w:val="28"/>
          <w:szCs w:val="28"/>
        </w:rPr>
        <w:t>the effects of which</w:t>
      </w:r>
      <w:r w:rsidRPr="00821155">
        <w:rPr>
          <w:rFonts w:ascii="Arial" w:hAnsi="Arial" w:cs="Arial"/>
          <w:sz w:val="28"/>
          <w:szCs w:val="28"/>
        </w:rPr>
        <w:t xml:space="preserve"> build up over an individual’s life. </w:t>
      </w:r>
      <w:r w:rsidR="25D6D5A5" w:rsidRPr="00821155">
        <w:rPr>
          <w:rFonts w:ascii="Arial" w:hAnsi="Arial" w:cs="Arial"/>
          <w:sz w:val="28"/>
          <w:szCs w:val="28"/>
        </w:rPr>
        <w:t xml:space="preserve">At each </w:t>
      </w:r>
      <w:r w:rsidR="7097E73C" w:rsidRPr="00821155">
        <w:rPr>
          <w:rFonts w:ascii="Arial" w:hAnsi="Arial" w:cs="Arial"/>
          <w:sz w:val="28"/>
          <w:szCs w:val="28"/>
        </w:rPr>
        <w:t>stage</w:t>
      </w:r>
      <w:r w:rsidR="25D6D5A5" w:rsidRPr="00821155">
        <w:rPr>
          <w:rFonts w:ascii="Arial" w:hAnsi="Arial" w:cs="Arial"/>
          <w:sz w:val="28"/>
          <w:szCs w:val="28"/>
        </w:rPr>
        <w:t xml:space="preserve"> there are actions we can take</w:t>
      </w:r>
      <w:r w:rsidR="74C954B1" w:rsidRPr="00821155">
        <w:rPr>
          <w:rFonts w:ascii="Arial" w:hAnsi="Arial" w:cs="Arial"/>
          <w:sz w:val="28"/>
          <w:szCs w:val="28"/>
        </w:rPr>
        <w:t xml:space="preserve"> </w:t>
      </w:r>
      <w:r w:rsidR="25D6D5A5" w:rsidRPr="00821155">
        <w:rPr>
          <w:rFonts w:ascii="Arial" w:hAnsi="Arial" w:cs="Arial"/>
          <w:sz w:val="28"/>
          <w:szCs w:val="28"/>
        </w:rPr>
        <w:t>to promote health</w:t>
      </w:r>
      <w:r w:rsidR="6D3971D4" w:rsidRPr="00821155">
        <w:rPr>
          <w:rFonts w:ascii="Arial" w:hAnsi="Arial" w:cs="Arial"/>
          <w:sz w:val="28"/>
          <w:szCs w:val="28"/>
        </w:rPr>
        <w:t>,</w:t>
      </w:r>
      <w:r w:rsidR="2DEF1501" w:rsidRPr="00821155">
        <w:rPr>
          <w:rFonts w:ascii="Arial" w:eastAsia="Segoe UI" w:hAnsi="Arial" w:cs="Arial"/>
          <w:sz w:val="28"/>
          <w:szCs w:val="28"/>
        </w:rPr>
        <w:t xml:space="preserve"> </w:t>
      </w:r>
      <w:r w:rsidR="2DEF1501" w:rsidRPr="00821155">
        <w:rPr>
          <w:rFonts w:ascii="Arial" w:eastAsiaTheme="minorEastAsia" w:hAnsi="Arial" w:cs="Arial"/>
          <w:sz w:val="28"/>
          <w:szCs w:val="28"/>
        </w:rPr>
        <w:t>prevent diseases</w:t>
      </w:r>
      <w:r w:rsidR="12F34B3E" w:rsidRPr="00821155">
        <w:rPr>
          <w:rFonts w:ascii="Arial" w:eastAsiaTheme="minorEastAsia" w:hAnsi="Arial" w:cs="Arial"/>
          <w:sz w:val="28"/>
          <w:szCs w:val="28"/>
        </w:rPr>
        <w:t>,</w:t>
      </w:r>
      <w:r w:rsidR="2DEF1501" w:rsidRPr="00821155">
        <w:rPr>
          <w:rFonts w:ascii="Arial" w:eastAsiaTheme="minorEastAsia" w:hAnsi="Arial" w:cs="Arial"/>
          <w:sz w:val="28"/>
          <w:szCs w:val="28"/>
        </w:rPr>
        <w:t xml:space="preserve"> and stop health gaps from </w:t>
      </w:r>
      <w:bookmarkStart w:id="28" w:name="_Int_q6SH6BoN"/>
      <w:proofErr w:type="gramStart"/>
      <w:r w:rsidR="2DEF1501" w:rsidRPr="00821155">
        <w:rPr>
          <w:rFonts w:ascii="Arial" w:eastAsiaTheme="minorEastAsia" w:hAnsi="Arial" w:cs="Arial"/>
          <w:sz w:val="28"/>
          <w:szCs w:val="28"/>
        </w:rPr>
        <w:t>opening up</w:t>
      </w:r>
      <w:bookmarkEnd w:id="28"/>
      <w:proofErr w:type="gramEnd"/>
      <w:r w:rsidR="2DEF1501" w:rsidRPr="00821155">
        <w:rPr>
          <w:rFonts w:ascii="Arial" w:eastAsiaTheme="minorEastAsia" w:hAnsi="Arial" w:cs="Arial"/>
          <w:sz w:val="28"/>
          <w:szCs w:val="28"/>
        </w:rPr>
        <w:t xml:space="preserve"> between groups of people</w:t>
      </w:r>
      <w:r w:rsidR="25D6D5A5" w:rsidRPr="00821155">
        <w:rPr>
          <w:rFonts w:ascii="Arial" w:hAnsi="Arial" w:cs="Arial"/>
          <w:sz w:val="28"/>
          <w:szCs w:val="28"/>
        </w:rPr>
        <w:t xml:space="preserve">: before birth; in infancy, childhood, and adolescence; </w:t>
      </w:r>
      <w:r w:rsidR="00910D1A" w:rsidRPr="00821155">
        <w:rPr>
          <w:rFonts w:ascii="Arial" w:hAnsi="Arial" w:cs="Arial"/>
          <w:sz w:val="28"/>
          <w:szCs w:val="28"/>
        </w:rPr>
        <w:t>during</w:t>
      </w:r>
      <w:r w:rsidR="25D6D5A5" w:rsidRPr="00821155">
        <w:rPr>
          <w:rFonts w:ascii="Arial" w:hAnsi="Arial" w:cs="Arial"/>
          <w:sz w:val="28"/>
          <w:szCs w:val="28"/>
        </w:rPr>
        <w:t xml:space="preserve"> working age and through to old age.</w:t>
      </w:r>
    </w:p>
    <w:p w14:paraId="19D23C78" w14:textId="14011377" w:rsidR="00531CE9" w:rsidRPr="00821155" w:rsidRDefault="00531CE9" w:rsidP="00DE47B5">
      <w:pPr>
        <w:pStyle w:val="Dataandstatistics"/>
        <w:rPr>
          <w:sz w:val="28"/>
          <w:szCs w:val="28"/>
        </w:rPr>
      </w:pPr>
      <w:r w:rsidRPr="00821155">
        <w:rPr>
          <w:sz w:val="28"/>
          <w:szCs w:val="28"/>
        </w:rPr>
        <w:t xml:space="preserve">Additional effort is also needed to ensure </w:t>
      </w:r>
      <w:r w:rsidR="00760435" w:rsidRPr="00821155">
        <w:rPr>
          <w:sz w:val="28"/>
          <w:szCs w:val="28"/>
        </w:rPr>
        <w:t xml:space="preserve">people </w:t>
      </w:r>
      <w:r w:rsidR="005454A1" w:rsidRPr="00821155">
        <w:rPr>
          <w:sz w:val="28"/>
          <w:szCs w:val="28"/>
        </w:rPr>
        <w:t xml:space="preserve">who tend to have </w:t>
      </w:r>
      <w:r w:rsidRPr="00821155">
        <w:rPr>
          <w:sz w:val="28"/>
          <w:szCs w:val="28"/>
        </w:rPr>
        <w:t>worse health outcomes than the general population, such as those with learning disabilities or severe mental illness, can lead happy and fulfilling lives.</w:t>
      </w:r>
    </w:p>
    <w:p w14:paraId="6F500A58" w14:textId="12EFC96A" w:rsidR="00B35B0C" w:rsidRPr="00821155" w:rsidRDefault="00531CE9" w:rsidP="0053657D">
      <w:pPr>
        <w:spacing w:line="360" w:lineRule="auto"/>
        <w:rPr>
          <w:rFonts w:ascii="Arial" w:hAnsi="Arial" w:cs="Arial"/>
          <w:sz w:val="28"/>
          <w:szCs w:val="28"/>
        </w:rPr>
      </w:pPr>
      <w:r w:rsidRPr="00821155">
        <w:rPr>
          <w:rFonts w:ascii="Arial" w:hAnsi="Arial" w:cs="Arial"/>
          <w:sz w:val="28"/>
          <w:szCs w:val="28"/>
        </w:rPr>
        <w:t xml:space="preserve">We will maintain the focus </w:t>
      </w:r>
      <w:r w:rsidR="00C8592D" w:rsidRPr="00821155">
        <w:rPr>
          <w:rFonts w:ascii="Arial" w:hAnsi="Arial" w:cs="Arial"/>
          <w:sz w:val="28"/>
          <w:szCs w:val="28"/>
        </w:rPr>
        <w:t>of the 2018</w:t>
      </w:r>
      <w:r w:rsidR="002A638C" w:rsidRPr="00821155">
        <w:rPr>
          <w:rFonts w:ascii="Arial" w:hAnsi="Arial" w:cs="Arial"/>
          <w:sz w:val="28"/>
          <w:szCs w:val="28"/>
        </w:rPr>
        <w:t>–</w:t>
      </w:r>
      <w:r w:rsidR="005B356C" w:rsidRPr="00821155">
        <w:rPr>
          <w:rFonts w:ascii="Arial" w:hAnsi="Arial" w:cs="Arial"/>
          <w:sz w:val="28"/>
          <w:szCs w:val="28"/>
        </w:rPr>
        <w:t>23</w:t>
      </w:r>
      <w:r w:rsidR="00C8592D" w:rsidRPr="00821155">
        <w:rPr>
          <w:rFonts w:ascii="Arial" w:hAnsi="Arial" w:cs="Arial"/>
          <w:sz w:val="28"/>
          <w:szCs w:val="28"/>
        </w:rPr>
        <w:t xml:space="preserve"> health and wellbeing strategy </w:t>
      </w:r>
      <w:r w:rsidRPr="00821155">
        <w:rPr>
          <w:rFonts w:ascii="Arial" w:hAnsi="Arial" w:cs="Arial"/>
          <w:sz w:val="28"/>
          <w:szCs w:val="28"/>
        </w:rPr>
        <w:t xml:space="preserve">on improving how well people live </w:t>
      </w:r>
      <w:r w:rsidR="00CE31E3" w:rsidRPr="00821155">
        <w:rPr>
          <w:rFonts w:ascii="Arial" w:hAnsi="Arial" w:cs="Arial"/>
          <w:sz w:val="28"/>
          <w:szCs w:val="28"/>
        </w:rPr>
        <w:t xml:space="preserve">and </w:t>
      </w:r>
      <w:r w:rsidRPr="00821155">
        <w:rPr>
          <w:rFonts w:ascii="Arial" w:hAnsi="Arial" w:cs="Arial"/>
          <w:sz w:val="28"/>
          <w:szCs w:val="28"/>
        </w:rPr>
        <w:t>how long</w:t>
      </w:r>
      <w:r w:rsidR="00CE31E3" w:rsidRPr="00821155">
        <w:rPr>
          <w:rFonts w:ascii="Arial" w:hAnsi="Arial" w:cs="Arial"/>
          <w:sz w:val="28"/>
          <w:szCs w:val="28"/>
        </w:rPr>
        <w:t xml:space="preserve"> they live</w:t>
      </w:r>
      <w:r w:rsidRPr="00821155">
        <w:rPr>
          <w:rFonts w:ascii="Arial" w:hAnsi="Arial" w:cs="Arial"/>
          <w:sz w:val="28"/>
          <w:szCs w:val="28"/>
        </w:rPr>
        <w:t>. This includes valuing mental health just as much as physical health, which is a clear message coming out of our engagement with Medway residents.</w:t>
      </w:r>
    </w:p>
    <w:p w14:paraId="07BF61BC" w14:textId="39F4DA9F" w:rsidR="00405D07" w:rsidRPr="00821155" w:rsidRDefault="000859CC" w:rsidP="009F5CBA">
      <w:pPr>
        <w:pStyle w:val="Dataandstatistics"/>
        <w:rPr>
          <w:rFonts w:cs="Arial"/>
          <w:sz w:val="28"/>
          <w:szCs w:val="28"/>
        </w:rPr>
      </w:pPr>
      <w:r w:rsidRPr="00821155">
        <w:rPr>
          <w:sz w:val="28"/>
          <w:szCs w:val="28"/>
        </w:rPr>
        <w:t>Some people in Medway experience more health problems compared to others and die earlier.</w:t>
      </w:r>
      <w:r w:rsidR="00A55AAF" w:rsidRPr="00821155">
        <w:rPr>
          <w:sz w:val="28"/>
          <w:szCs w:val="28"/>
        </w:rPr>
        <w:t xml:space="preserve"> </w:t>
      </w:r>
      <w:r w:rsidR="00C06811" w:rsidRPr="00821155">
        <w:rPr>
          <w:sz w:val="28"/>
          <w:szCs w:val="28"/>
        </w:rPr>
        <w:t xml:space="preserve"> In our least well-off neighbourhoods, men are dying 10 years earlier than those in the most well-off. For women, the gap is 7 years</w:t>
      </w:r>
      <w:r w:rsidR="00DB53C9" w:rsidRPr="00821155">
        <w:rPr>
          <w:sz w:val="28"/>
          <w:szCs w:val="28"/>
        </w:rPr>
        <w:t xml:space="preserve"> </w:t>
      </w:r>
      <w:sdt>
        <w:sdtPr>
          <w:rPr>
            <w:color w:val="000000"/>
            <w:sz w:val="28"/>
            <w:szCs w:val="28"/>
          </w:rPr>
          <w:tag w:val="MENDELEY_CITATION_v3_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"/>
          <w:id w:val="-817491123"/>
          <w:placeholder>
            <w:docPart w:val="DefaultPlaceholder_-1854013440"/>
          </w:placeholder>
        </w:sdtPr>
        <w:sdtEndPr/>
        <w:sdtContent>
          <w:r w:rsidR="001D2408" w:rsidRPr="00821155">
            <w:rPr>
              <w:color w:val="000000"/>
              <w:sz w:val="28"/>
              <w:szCs w:val="28"/>
            </w:rPr>
            <w:t>[2]</w:t>
          </w:r>
        </w:sdtContent>
      </w:sdt>
    </w:p>
    <w:p w14:paraId="76D7C68B" w14:textId="11DCF94F" w:rsidR="00E522B3" w:rsidRPr="00821155" w:rsidRDefault="001D6FAA" w:rsidP="00CE31F3">
      <w:pPr>
        <w:spacing w:before="240" w:line="360" w:lineRule="auto"/>
        <w:rPr>
          <w:rFonts w:ascii="Arial" w:hAnsi="Arial" w:cs="Arial"/>
          <w:sz w:val="28"/>
          <w:szCs w:val="28"/>
        </w:rPr>
      </w:pPr>
      <w:r w:rsidRPr="00821155">
        <w:rPr>
          <w:rFonts w:ascii="Arial" w:hAnsi="Arial" w:cs="Arial"/>
          <w:sz w:val="28"/>
          <w:szCs w:val="28"/>
        </w:rPr>
        <w:t xml:space="preserve">Top </w:t>
      </w:r>
      <w:r w:rsidR="00023B4F" w:rsidRPr="00821155">
        <w:rPr>
          <w:rFonts w:ascii="Arial" w:hAnsi="Arial" w:cs="Arial"/>
          <w:sz w:val="28"/>
          <w:szCs w:val="28"/>
        </w:rPr>
        <w:t>f</w:t>
      </w:r>
      <w:r w:rsidRPr="00821155">
        <w:rPr>
          <w:rFonts w:ascii="Arial" w:hAnsi="Arial" w:cs="Arial"/>
          <w:sz w:val="28"/>
          <w:szCs w:val="28"/>
        </w:rPr>
        <w:t xml:space="preserve">ive causes of death </w:t>
      </w:r>
      <w:r w:rsidR="00023B4F" w:rsidRPr="00821155">
        <w:rPr>
          <w:rFonts w:ascii="Arial" w:hAnsi="Arial" w:cs="Arial"/>
          <w:sz w:val="28"/>
          <w:szCs w:val="28"/>
        </w:rPr>
        <w:t>in Medway in 2021</w:t>
      </w:r>
      <w:r w:rsidR="00405C1D" w:rsidRPr="00821155">
        <w:rPr>
          <w:rFonts w:ascii="Arial" w:hAnsi="Arial" w:cs="Arial"/>
          <w:sz w:val="28"/>
          <w:szCs w:val="28"/>
        </w:rPr>
        <w:t xml:space="preserve"> </w:t>
      </w:r>
      <w:sdt>
        <w:sdtPr>
          <w:rPr>
            <w:rFonts w:ascii="Arial" w:hAnsi="Arial" w:cs="Arial"/>
            <w:color w:val="000000"/>
            <w:sz w:val="28"/>
            <w:szCs w:val="28"/>
          </w:rPr>
          <w:tag w:val="MENDELEY_CITATION_v3_eyJjaXRhdGlvbklEIjoiTUVOREVMRVlfQ0lUQVRJT05fZmJjOTE5NTYtMmYxYi00ZDg1LTlhMTktNzg5OTQ1MGM5MWEyIiwicHJvcGVydGllcyI6eyJub3RlSW5kZXgiOjB9LCJpc0VkaXRlZCI6ZmFsc2UsIm1hbnVhbE92ZXJyaWRlIjp7ImlzTWFudWFsbHlPdmVycmlkZGVuIjpmYWxzZSwiY2l0ZXByb2NUZXh0IjoiWzNdIiwibWFudWFsT3ZlcnJpZGVUZXh0IjoiIn0sImNpdGF0aW9uSXRlbXMiOlt7ImlkIjoiNzVmZThkOGEtN2M0MS0zYmIwLTg2M2YtZGY0ZGE0ZTA0ZmFhIiwiaXRlbURhdGEiOnsidHlwZSI6ImFydGljbGUiLCJpZCI6Ijc1ZmU4ZDhhLTdjNDEtM2JiMC04NjNmLWRmNGRhNGUwNGZhYSIsInRpdGxlIjoiTW9ydGFsaXR5IHByb2ZpbGU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gyMyIsIlVSTCI6Imh0dHBzOi8vZmluZ2VydGlwcy5waGUub3JnLnVrL3Byb2ZpbGUvbW9ydGFsaXR5LXByb2ZpbGUvZGF0YSNwYWdlLzEvZ2lkLzE5MzgxMzM0MTMvcGF0LzYvYXRpLzQwMi9hcmUvRTA2MDAwMDM1L2lpZC85MzgyMy9hZ2UvMS9zZXgvNC9jYXQvLTEvY3RwLy0xL3lyci8xL2NpZC80L3RibS8xLiIsImlzc3VlZCI6eyJkYXRlLXBhcnRzIjpbWzIwMjFdXX19LCJpc1RlbXBvcmFyeSI6ZmFsc2UsInN1cHByZXNzLWF1dGhvciI6ZmFsc2UsImNvbXBvc2l0ZSI6ZmFsc2UsImF1dGhvci1vbmx5IjpmYWxzZX1dfQ=="/>
          <w:id w:val="1990675419"/>
          <w:placeholder>
            <w:docPart w:val="DefaultPlaceholder_-1854013440"/>
          </w:placeholder>
        </w:sdtPr>
        <w:sdtEndPr/>
        <w:sdtContent>
          <w:r w:rsidR="001D2408" w:rsidRPr="00821155">
            <w:rPr>
              <w:rFonts w:ascii="Arial" w:hAnsi="Arial" w:cs="Arial"/>
              <w:color w:val="000000"/>
              <w:sz w:val="28"/>
              <w:szCs w:val="28"/>
            </w:rPr>
            <w:t>[3]</w:t>
          </w:r>
        </w:sdtContent>
      </w:sdt>
    </w:p>
    <w:tbl>
      <w:tblPr>
        <w:tblStyle w:val="TableGrid"/>
        <w:tblpPr w:leftFromText="180" w:rightFromText="180" w:vertAnchor="text" w:tblpY="1"/>
        <w:tblOverlap w:val="never"/>
        <w:tblW w:w="0" w:type="auto"/>
        <w:tblLook w:val="04A0" w:firstRow="1" w:lastRow="0" w:firstColumn="1" w:lastColumn="0" w:noHBand="0" w:noVBand="1"/>
        <w:tblCaption w:val="Top five causes of death in Medway in 2021"/>
        <w:tblDescription w:val="A list of the top five causes of death in Medway in 2021.  663 people died of cancer. 551 people died of cardiovascular diseases. 441 deaths were attributed to COVID-19. 441 people died of diseases of the respiratory system. 217 people died of dementia, including Alzheimer's disease. "/>
      </w:tblPr>
      <w:tblGrid>
        <w:gridCol w:w="5524"/>
        <w:gridCol w:w="2976"/>
      </w:tblGrid>
      <w:tr w:rsidR="0040626F" w14:paraId="1C3EBE40" w14:textId="77777777" w:rsidTr="00FD2204">
        <w:tc>
          <w:tcPr>
            <w:tcW w:w="5524" w:type="dxa"/>
            <w:vAlign w:val="center"/>
          </w:tcPr>
          <w:p w14:paraId="1743D045" w14:textId="77777777" w:rsidR="002D41B0" w:rsidRPr="00821155" w:rsidRDefault="002D41B0" w:rsidP="004E0F9E">
            <w:pPr>
              <w:pStyle w:val="Arialstrong"/>
              <w:jc w:val="center"/>
              <w:rPr>
                <w:sz w:val="28"/>
                <w:szCs w:val="28"/>
              </w:rPr>
            </w:pPr>
          </w:p>
          <w:p w14:paraId="227A9422" w14:textId="5391B118" w:rsidR="0040626F" w:rsidRPr="00821155" w:rsidRDefault="0040626F" w:rsidP="004E0F9E">
            <w:pPr>
              <w:pStyle w:val="Arialstrong"/>
              <w:jc w:val="center"/>
              <w:rPr>
                <w:sz w:val="28"/>
                <w:szCs w:val="28"/>
              </w:rPr>
            </w:pPr>
            <w:r w:rsidRPr="00821155">
              <w:rPr>
                <w:sz w:val="28"/>
                <w:szCs w:val="28"/>
              </w:rPr>
              <w:t>Cause of death</w:t>
            </w:r>
          </w:p>
          <w:p w14:paraId="243DE7A8" w14:textId="0AE6B44C" w:rsidR="002D41B0" w:rsidRPr="00821155" w:rsidRDefault="002D41B0" w:rsidP="004E0F9E">
            <w:pPr>
              <w:pStyle w:val="Arialstrong"/>
              <w:jc w:val="center"/>
              <w:rPr>
                <w:sz w:val="28"/>
                <w:szCs w:val="28"/>
              </w:rPr>
            </w:pPr>
          </w:p>
        </w:tc>
        <w:tc>
          <w:tcPr>
            <w:tcW w:w="2976" w:type="dxa"/>
            <w:vAlign w:val="center"/>
          </w:tcPr>
          <w:p w14:paraId="75ECE5F4" w14:textId="5BBDC52D" w:rsidR="0040626F" w:rsidRPr="00821155" w:rsidRDefault="0040626F" w:rsidP="004E0F9E">
            <w:pPr>
              <w:pStyle w:val="Arialstrong"/>
              <w:jc w:val="center"/>
              <w:rPr>
                <w:sz w:val="28"/>
                <w:szCs w:val="28"/>
              </w:rPr>
            </w:pPr>
            <w:r w:rsidRPr="00821155">
              <w:rPr>
                <w:sz w:val="28"/>
                <w:szCs w:val="28"/>
              </w:rPr>
              <w:t>Number of deaths</w:t>
            </w:r>
          </w:p>
        </w:tc>
      </w:tr>
      <w:tr w:rsidR="0040626F" w14:paraId="1FD724FB" w14:textId="77777777" w:rsidTr="00FD2204">
        <w:tc>
          <w:tcPr>
            <w:tcW w:w="5524" w:type="dxa"/>
          </w:tcPr>
          <w:p w14:paraId="2E15536D" w14:textId="65277ECB" w:rsidR="0040626F" w:rsidRPr="00821155" w:rsidRDefault="002D41B0" w:rsidP="008E3DE2">
            <w:pPr>
              <w:pStyle w:val="ListParagraph"/>
              <w:numPr>
                <w:ilvl w:val="0"/>
                <w:numId w:val="34"/>
              </w:numPr>
              <w:spacing w:line="360" w:lineRule="auto"/>
              <w:rPr>
                <w:rFonts w:ascii="Arial" w:hAnsi="Arial" w:cs="Arial"/>
                <w:sz w:val="28"/>
                <w:szCs w:val="28"/>
              </w:rPr>
            </w:pPr>
            <w:r w:rsidRPr="00821155">
              <w:rPr>
                <w:rFonts w:ascii="Arial" w:hAnsi="Arial" w:cs="Arial"/>
                <w:sz w:val="28"/>
                <w:szCs w:val="28"/>
              </w:rPr>
              <w:t>Cancer</w:t>
            </w:r>
          </w:p>
        </w:tc>
        <w:tc>
          <w:tcPr>
            <w:tcW w:w="2976" w:type="dxa"/>
          </w:tcPr>
          <w:p w14:paraId="032E3C97" w14:textId="358A8554" w:rsidR="0040626F" w:rsidRPr="00821155" w:rsidRDefault="002D41B0" w:rsidP="008E3DE2">
            <w:pPr>
              <w:spacing w:line="360" w:lineRule="auto"/>
              <w:jc w:val="center"/>
              <w:rPr>
                <w:rFonts w:ascii="Arial" w:hAnsi="Arial" w:cs="Arial"/>
                <w:sz w:val="28"/>
                <w:szCs w:val="28"/>
              </w:rPr>
            </w:pPr>
            <w:r w:rsidRPr="00821155">
              <w:rPr>
                <w:rFonts w:ascii="Arial" w:hAnsi="Arial" w:cs="Arial"/>
                <w:sz w:val="28"/>
                <w:szCs w:val="28"/>
              </w:rPr>
              <w:t>663</w:t>
            </w:r>
          </w:p>
        </w:tc>
      </w:tr>
      <w:tr w:rsidR="0040626F" w14:paraId="78A02A20" w14:textId="77777777" w:rsidTr="00FD2204">
        <w:tc>
          <w:tcPr>
            <w:tcW w:w="5524" w:type="dxa"/>
          </w:tcPr>
          <w:p w14:paraId="1BB2668A" w14:textId="408E4152" w:rsidR="0040626F" w:rsidRPr="00821155" w:rsidRDefault="002D41B0" w:rsidP="008E3DE2">
            <w:pPr>
              <w:pStyle w:val="ListParagraph"/>
              <w:numPr>
                <w:ilvl w:val="0"/>
                <w:numId w:val="34"/>
              </w:numPr>
              <w:spacing w:line="360" w:lineRule="auto"/>
              <w:rPr>
                <w:rFonts w:ascii="Arial" w:hAnsi="Arial" w:cs="Arial"/>
                <w:sz w:val="28"/>
                <w:szCs w:val="28"/>
              </w:rPr>
            </w:pPr>
            <w:r w:rsidRPr="00821155">
              <w:rPr>
                <w:rFonts w:ascii="Arial" w:hAnsi="Arial" w:cs="Arial"/>
                <w:sz w:val="28"/>
                <w:szCs w:val="28"/>
              </w:rPr>
              <w:t>Cardiovascular diseases</w:t>
            </w:r>
          </w:p>
        </w:tc>
        <w:tc>
          <w:tcPr>
            <w:tcW w:w="2976" w:type="dxa"/>
          </w:tcPr>
          <w:p w14:paraId="26146CD7" w14:textId="72BCE776" w:rsidR="0040626F" w:rsidRPr="00821155" w:rsidRDefault="00DE0EFB" w:rsidP="008E3DE2">
            <w:pPr>
              <w:spacing w:line="360" w:lineRule="auto"/>
              <w:jc w:val="center"/>
              <w:rPr>
                <w:rFonts w:ascii="Arial" w:hAnsi="Arial" w:cs="Arial"/>
                <w:sz w:val="28"/>
                <w:szCs w:val="28"/>
              </w:rPr>
            </w:pPr>
            <w:r w:rsidRPr="00821155">
              <w:rPr>
                <w:rFonts w:ascii="Arial" w:hAnsi="Arial" w:cs="Arial"/>
                <w:sz w:val="28"/>
                <w:szCs w:val="28"/>
              </w:rPr>
              <w:t>551</w:t>
            </w:r>
          </w:p>
        </w:tc>
      </w:tr>
      <w:tr w:rsidR="0040626F" w14:paraId="5C2C1067" w14:textId="77777777" w:rsidTr="00FD2204">
        <w:tc>
          <w:tcPr>
            <w:tcW w:w="5524" w:type="dxa"/>
          </w:tcPr>
          <w:p w14:paraId="337D0C68" w14:textId="223918E4" w:rsidR="0040626F" w:rsidRPr="00821155" w:rsidRDefault="00DE0EFB" w:rsidP="008E3DE2">
            <w:pPr>
              <w:pStyle w:val="ListParagraph"/>
              <w:numPr>
                <w:ilvl w:val="0"/>
                <w:numId w:val="34"/>
              </w:numPr>
              <w:spacing w:line="360" w:lineRule="auto"/>
              <w:rPr>
                <w:rFonts w:ascii="Arial" w:hAnsi="Arial" w:cs="Arial"/>
                <w:sz w:val="28"/>
                <w:szCs w:val="28"/>
              </w:rPr>
            </w:pPr>
            <w:r w:rsidRPr="00821155">
              <w:rPr>
                <w:rFonts w:ascii="Arial" w:hAnsi="Arial" w:cs="Arial"/>
                <w:sz w:val="28"/>
                <w:szCs w:val="28"/>
              </w:rPr>
              <w:t>COVID-19</w:t>
            </w:r>
          </w:p>
        </w:tc>
        <w:tc>
          <w:tcPr>
            <w:tcW w:w="2976" w:type="dxa"/>
          </w:tcPr>
          <w:p w14:paraId="5F51B225" w14:textId="74D6B2E9" w:rsidR="0040626F" w:rsidRPr="00821155" w:rsidRDefault="00DE0EFB" w:rsidP="008E3DE2">
            <w:pPr>
              <w:spacing w:line="360" w:lineRule="auto"/>
              <w:jc w:val="center"/>
              <w:rPr>
                <w:rFonts w:ascii="Arial" w:hAnsi="Arial" w:cs="Arial"/>
                <w:sz w:val="28"/>
                <w:szCs w:val="28"/>
              </w:rPr>
            </w:pPr>
            <w:r w:rsidRPr="00821155">
              <w:rPr>
                <w:rFonts w:ascii="Arial" w:hAnsi="Arial" w:cs="Arial"/>
                <w:sz w:val="28"/>
                <w:szCs w:val="28"/>
              </w:rPr>
              <w:t>441</w:t>
            </w:r>
          </w:p>
        </w:tc>
      </w:tr>
      <w:tr w:rsidR="0040626F" w14:paraId="38CA7B0C" w14:textId="77777777" w:rsidTr="00FD2204">
        <w:tc>
          <w:tcPr>
            <w:tcW w:w="5524" w:type="dxa"/>
          </w:tcPr>
          <w:p w14:paraId="217E2CE4" w14:textId="1E089567" w:rsidR="0040626F" w:rsidRPr="00821155" w:rsidRDefault="00DE0EFB" w:rsidP="008E3DE2">
            <w:pPr>
              <w:pStyle w:val="ListParagraph"/>
              <w:numPr>
                <w:ilvl w:val="0"/>
                <w:numId w:val="34"/>
              </w:numPr>
              <w:spacing w:line="360" w:lineRule="auto"/>
              <w:rPr>
                <w:rFonts w:ascii="Arial" w:hAnsi="Arial" w:cs="Arial"/>
                <w:sz w:val="28"/>
                <w:szCs w:val="28"/>
              </w:rPr>
            </w:pPr>
            <w:r w:rsidRPr="00821155">
              <w:rPr>
                <w:rFonts w:ascii="Arial" w:hAnsi="Arial" w:cs="Arial"/>
                <w:sz w:val="28"/>
                <w:szCs w:val="28"/>
              </w:rPr>
              <w:t>Respiratory diseases</w:t>
            </w:r>
          </w:p>
        </w:tc>
        <w:tc>
          <w:tcPr>
            <w:tcW w:w="2976" w:type="dxa"/>
          </w:tcPr>
          <w:p w14:paraId="008CE8C5" w14:textId="4299EB73" w:rsidR="0040626F" w:rsidRPr="00821155" w:rsidRDefault="00DE0EFB" w:rsidP="008E3DE2">
            <w:pPr>
              <w:spacing w:line="360" w:lineRule="auto"/>
              <w:jc w:val="center"/>
              <w:rPr>
                <w:rFonts w:ascii="Arial" w:hAnsi="Arial" w:cs="Arial"/>
                <w:sz w:val="28"/>
                <w:szCs w:val="28"/>
              </w:rPr>
            </w:pPr>
            <w:r w:rsidRPr="00821155">
              <w:rPr>
                <w:rFonts w:ascii="Arial" w:hAnsi="Arial" w:cs="Arial"/>
                <w:sz w:val="28"/>
                <w:szCs w:val="28"/>
              </w:rPr>
              <w:t>267</w:t>
            </w:r>
          </w:p>
        </w:tc>
      </w:tr>
      <w:tr w:rsidR="0040626F" w14:paraId="00E214D0" w14:textId="77777777" w:rsidTr="00FD2204">
        <w:tc>
          <w:tcPr>
            <w:tcW w:w="5524" w:type="dxa"/>
          </w:tcPr>
          <w:p w14:paraId="4ADF5F04" w14:textId="486B8CBA" w:rsidR="0040626F" w:rsidRPr="00821155" w:rsidRDefault="00DE0EFB" w:rsidP="008E3DE2">
            <w:pPr>
              <w:pStyle w:val="ListParagraph"/>
              <w:numPr>
                <w:ilvl w:val="0"/>
                <w:numId w:val="34"/>
              </w:numPr>
              <w:spacing w:line="360" w:lineRule="auto"/>
              <w:rPr>
                <w:rFonts w:ascii="Arial" w:hAnsi="Arial" w:cs="Arial"/>
                <w:sz w:val="28"/>
                <w:szCs w:val="28"/>
              </w:rPr>
            </w:pPr>
            <w:r w:rsidRPr="00821155">
              <w:rPr>
                <w:rFonts w:ascii="Arial" w:hAnsi="Arial" w:cs="Arial"/>
                <w:sz w:val="28"/>
                <w:szCs w:val="28"/>
              </w:rPr>
              <w:t>Dementia, including Alzheimer’s</w:t>
            </w:r>
          </w:p>
        </w:tc>
        <w:tc>
          <w:tcPr>
            <w:tcW w:w="2976" w:type="dxa"/>
          </w:tcPr>
          <w:p w14:paraId="764CF1B8" w14:textId="6BD2B64B" w:rsidR="0040626F" w:rsidRPr="00821155" w:rsidRDefault="00DE0EFB" w:rsidP="008E3DE2">
            <w:pPr>
              <w:spacing w:line="360" w:lineRule="auto"/>
              <w:jc w:val="center"/>
              <w:rPr>
                <w:rFonts w:ascii="Arial" w:hAnsi="Arial" w:cs="Arial"/>
                <w:sz w:val="28"/>
                <w:szCs w:val="28"/>
              </w:rPr>
            </w:pPr>
            <w:r w:rsidRPr="00821155">
              <w:rPr>
                <w:rFonts w:ascii="Arial" w:hAnsi="Arial" w:cs="Arial"/>
                <w:sz w:val="28"/>
                <w:szCs w:val="28"/>
              </w:rPr>
              <w:t>217</w:t>
            </w:r>
          </w:p>
        </w:tc>
      </w:tr>
    </w:tbl>
    <w:p w14:paraId="724815F2" w14:textId="77777777" w:rsidR="00FD2204" w:rsidRDefault="00FD2204" w:rsidP="0053657D">
      <w:pPr>
        <w:pStyle w:val="Heading3"/>
        <w:spacing w:line="360" w:lineRule="auto"/>
        <w:rPr>
          <w:rStyle w:val="Strong"/>
          <w:rFonts w:asciiTheme="minorHAnsi" w:hAnsiTheme="minorHAnsi" w:cstheme="minorBidi"/>
          <w:sz w:val="28"/>
          <w:szCs w:val="28"/>
        </w:rPr>
      </w:pPr>
      <w:bookmarkStart w:id="29" w:name="_Toc150337389"/>
    </w:p>
    <w:bookmarkEnd w:id="29"/>
    <w:p w14:paraId="3E06D84A" w14:textId="1190DAE0" w:rsidR="00A2067B" w:rsidRPr="00821155" w:rsidRDefault="00320EF4" w:rsidP="005750AE">
      <w:pPr>
        <w:pStyle w:val="Dataandstatistics"/>
        <w:rPr>
          <w:sz w:val="28"/>
          <w:szCs w:val="28"/>
        </w:rPr>
      </w:pPr>
      <w:r w:rsidRPr="00821155">
        <w:rPr>
          <w:sz w:val="28"/>
          <w:szCs w:val="28"/>
        </w:rPr>
        <w:t>Around 75% of residents in the Better Health Survey described some form of movement or regular exercise as being important to helping them stay healthy.</w:t>
      </w:r>
    </w:p>
    <w:p w14:paraId="439A87F3" w14:textId="5951D8DA" w:rsidR="00531CE9" w:rsidRPr="00821155" w:rsidRDefault="00531CE9" w:rsidP="00F62C17">
      <w:pPr>
        <w:pStyle w:val="Heading2"/>
        <w:rPr>
          <w:rStyle w:val="Strong"/>
          <w:rFonts w:cstheme="majorBidi"/>
          <w:b/>
          <w:color w:val="233E70" w:themeColor="accent1" w:themeShade="BF"/>
          <w:sz w:val="28"/>
          <w:szCs w:val="28"/>
        </w:rPr>
      </w:pPr>
      <w:r w:rsidRPr="00821155">
        <w:rPr>
          <w:rStyle w:val="Strong"/>
          <w:rFonts w:cstheme="majorBidi"/>
          <w:b/>
          <w:color w:val="233E70" w:themeColor="accent1" w:themeShade="BF"/>
          <w:sz w:val="28"/>
          <w:szCs w:val="28"/>
        </w:rPr>
        <w:t xml:space="preserve">What residents see as health </w:t>
      </w:r>
      <w:r w:rsidR="00376AFB" w:rsidRPr="00821155">
        <w:rPr>
          <w:rStyle w:val="Strong"/>
          <w:rFonts w:cstheme="majorBidi"/>
          <w:b/>
          <w:color w:val="233E70" w:themeColor="accent1" w:themeShade="BF"/>
          <w:sz w:val="28"/>
          <w:szCs w:val="28"/>
        </w:rPr>
        <w:t xml:space="preserve">and wellbeing </w:t>
      </w:r>
      <w:proofErr w:type="gramStart"/>
      <w:r w:rsidRPr="00821155">
        <w:rPr>
          <w:rStyle w:val="Strong"/>
          <w:rFonts w:cstheme="majorBidi"/>
          <w:b/>
          <w:color w:val="233E70" w:themeColor="accent1" w:themeShade="BF"/>
          <w:sz w:val="28"/>
          <w:szCs w:val="28"/>
        </w:rPr>
        <w:t>priorities</w:t>
      </w:r>
      <w:proofErr w:type="gramEnd"/>
    </w:p>
    <w:p w14:paraId="1179CFFF" w14:textId="2F8C83B2" w:rsidR="00531CE9" w:rsidRPr="00821155" w:rsidRDefault="00531CE9" w:rsidP="0053657D">
      <w:pPr>
        <w:pStyle w:val="ListParagraph"/>
        <w:numPr>
          <w:ilvl w:val="0"/>
          <w:numId w:val="8"/>
        </w:numPr>
        <w:spacing w:line="360" w:lineRule="auto"/>
        <w:rPr>
          <w:rFonts w:ascii="Arial" w:hAnsi="Arial" w:cs="Arial"/>
          <w:sz w:val="28"/>
          <w:szCs w:val="28"/>
        </w:rPr>
      </w:pPr>
      <w:r w:rsidRPr="00821155">
        <w:rPr>
          <w:rFonts w:ascii="Arial" w:hAnsi="Arial" w:cs="Arial"/>
          <w:sz w:val="28"/>
          <w:szCs w:val="28"/>
        </w:rPr>
        <w:t>Feeling happy</w:t>
      </w:r>
    </w:p>
    <w:p w14:paraId="539778E4" w14:textId="09DD4CA4" w:rsidR="00531CE9" w:rsidRPr="00821155" w:rsidRDefault="00531CE9" w:rsidP="0053657D">
      <w:pPr>
        <w:pStyle w:val="ListParagraph"/>
        <w:numPr>
          <w:ilvl w:val="0"/>
          <w:numId w:val="8"/>
        </w:numPr>
        <w:spacing w:line="360" w:lineRule="auto"/>
        <w:rPr>
          <w:rFonts w:ascii="Arial" w:hAnsi="Arial" w:cs="Arial"/>
          <w:sz w:val="28"/>
          <w:szCs w:val="28"/>
        </w:rPr>
      </w:pPr>
      <w:r w:rsidRPr="00821155">
        <w:rPr>
          <w:rFonts w:ascii="Arial" w:hAnsi="Arial" w:cs="Arial"/>
          <w:sz w:val="28"/>
          <w:szCs w:val="28"/>
        </w:rPr>
        <w:t>Mental health</w:t>
      </w:r>
    </w:p>
    <w:p w14:paraId="1C7D5D3D" w14:textId="70673C63" w:rsidR="00531CE9" w:rsidRPr="00821155" w:rsidRDefault="00531CE9" w:rsidP="0053657D">
      <w:pPr>
        <w:pStyle w:val="ListParagraph"/>
        <w:numPr>
          <w:ilvl w:val="0"/>
          <w:numId w:val="8"/>
        </w:numPr>
        <w:spacing w:line="360" w:lineRule="auto"/>
        <w:rPr>
          <w:rFonts w:ascii="Arial" w:hAnsi="Arial" w:cs="Arial"/>
          <w:sz w:val="28"/>
          <w:szCs w:val="28"/>
        </w:rPr>
      </w:pPr>
      <w:r w:rsidRPr="00821155">
        <w:rPr>
          <w:rFonts w:ascii="Arial" w:hAnsi="Arial" w:cs="Arial"/>
          <w:sz w:val="28"/>
          <w:szCs w:val="28"/>
        </w:rPr>
        <w:t>Being without illness or pain</w:t>
      </w:r>
    </w:p>
    <w:p w14:paraId="46E1B268" w14:textId="1BA2651C" w:rsidR="00531CE9" w:rsidRPr="00821155" w:rsidRDefault="00531CE9" w:rsidP="0053657D">
      <w:pPr>
        <w:pStyle w:val="ListParagraph"/>
        <w:numPr>
          <w:ilvl w:val="0"/>
          <w:numId w:val="8"/>
        </w:numPr>
        <w:spacing w:line="360" w:lineRule="auto"/>
        <w:rPr>
          <w:rFonts w:ascii="Arial" w:hAnsi="Arial" w:cs="Arial"/>
          <w:sz w:val="28"/>
          <w:szCs w:val="28"/>
        </w:rPr>
      </w:pPr>
      <w:r w:rsidRPr="00821155">
        <w:rPr>
          <w:rFonts w:ascii="Arial" w:hAnsi="Arial" w:cs="Arial"/>
          <w:sz w:val="28"/>
          <w:szCs w:val="28"/>
        </w:rPr>
        <w:t>Worrying less</w:t>
      </w:r>
    </w:p>
    <w:p w14:paraId="61A112F8" w14:textId="7A7EC40E" w:rsidR="00531CE9" w:rsidRPr="00821155" w:rsidRDefault="00531CE9" w:rsidP="0053657D">
      <w:pPr>
        <w:pStyle w:val="ListParagraph"/>
        <w:numPr>
          <w:ilvl w:val="0"/>
          <w:numId w:val="8"/>
        </w:numPr>
        <w:spacing w:line="360" w:lineRule="auto"/>
        <w:rPr>
          <w:rFonts w:ascii="Arial" w:hAnsi="Arial" w:cs="Arial"/>
          <w:sz w:val="28"/>
          <w:szCs w:val="28"/>
        </w:rPr>
      </w:pPr>
      <w:r w:rsidRPr="00821155">
        <w:rPr>
          <w:rFonts w:ascii="Arial" w:hAnsi="Arial" w:cs="Arial"/>
          <w:sz w:val="28"/>
          <w:szCs w:val="28"/>
        </w:rPr>
        <w:t>Sleeping well</w:t>
      </w:r>
    </w:p>
    <w:p w14:paraId="39FFF9D7" w14:textId="7C7DBB80" w:rsidR="00531CE9" w:rsidRPr="00821155" w:rsidRDefault="00531CE9" w:rsidP="0053657D">
      <w:pPr>
        <w:pStyle w:val="ListParagraph"/>
        <w:numPr>
          <w:ilvl w:val="0"/>
          <w:numId w:val="8"/>
        </w:numPr>
        <w:spacing w:line="360" w:lineRule="auto"/>
        <w:rPr>
          <w:rFonts w:ascii="Arial" w:hAnsi="Arial" w:cs="Arial"/>
          <w:sz w:val="28"/>
          <w:szCs w:val="28"/>
        </w:rPr>
      </w:pPr>
      <w:r w:rsidRPr="00821155">
        <w:rPr>
          <w:rFonts w:ascii="Arial" w:hAnsi="Arial" w:cs="Arial"/>
          <w:sz w:val="28"/>
          <w:szCs w:val="28"/>
        </w:rPr>
        <w:t>Physical activity</w:t>
      </w:r>
    </w:p>
    <w:p w14:paraId="57DE9452" w14:textId="051950D4" w:rsidR="00B24B23" w:rsidRPr="00821155" w:rsidRDefault="00B24B23" w:rsidP="00377B37">
      <w:pPr>
        <w:pStyle w:val="Residentquotations"/>
        <w:rPr>
          <w:sz w:val="28"/>
          <w:szCs w:val="28"/>
        </w:rPr>
      </w:pPr>
      <w:r w:rsidRPr="00821155">
        <w:rPr>
          <w:sz w:val="28"/>
          <w:szCs w:val="28"/>
        </w:rPr>
        <w:t>Help with parenting skills…I felt I couldn’t talk to my parents…</w:t>
      </w:r>
      <w:r w:rsidR="00E1049D" w:rsidRPr="00821155">
        <w:rPr>
          <w:sz w:val="28"/>
          <w:szCs w:val="28"/>
        </w:rPr>
        <w:t xml:space="preserve">If things had been different, I might not be suffering from anxiety and depression.’ </w:t>
      </w:r>
      <w:r w:rsidR="0090601D" w:rsidRPr="00821155">
        <w:rPr>
          <w:sz w:val="28"/>
          <w:szCs w:val="28"/>
        </w:rPr>
        <w:t>[Focus Group]</w:t>
      </w:r>
    </w:p>
    <w:p w14:paraId="6C9C1D8E" w14:textId="57704522" w:rsidR="00531CE9" w:rsidRPr="00821155" w:rsidRDefault="00531CE9" w:rsidP="00F62C17">
      <w:pPr>
        <w:pStyle w:val="Heading2"/>
        <w:rPr>
          <w:szCs w:val="28"/>
        </w:rPr>
      </w:pPr>
      <w:r w:rsidRPr="00821155">
        <w:rPr>
          <w:szCs w:val="28"/>
        </w:rPr>
        <w:t xml:space="preserve">What improvements residents want to </w:t>
      </w:r>
      <w:proofErr w:type="gramStart"/>
      <w:r w:rsidRPr="00821155">
        <w:rPr>
          <w:szCs w:val="28"/>
        </w:rPr>
        <w:t>see</w:t>
      </w:r>
      <w:proofErr w:type="gramEnd"/>
    </w:p>
    <w:p w14:paraId="5C1A4C59" w14:textId="4E038FF0" w:rsidR="00531CE9" w:rsidRPr="00821155" w:rsidRDefault="00531CE9" w:rsidP="0053657D">
      <w:pPr>
        <w:pStyle w:val="ListParagraph"/>
        <w:numPr>
          <w:ilvl w:val="0"/>
          <w:numId w:val="9"/>
        </w:numPr>
        <w:spacing w:line="360" w:lineRule="auto"/>
        <w:rPr>
          <w:rFonts w:ascii="Arial" w:hAnsi="Arial" w:cs="Arial"/>
          <w:color w:val="FF0000"/>
          <w:sz w:val="28"/>
          <w:szCs w:val="28"/>
        </w:rPr>
      </w:pPr>
      <w:r w:rsidRPr="00821155">
        <w:rPr>
          <w:rFonts w:ascii="Arial" w:hAnsi="Arial" w:cs="Arial"/>
          <w:sz w:val="28"/>
          <w:szCs w:val="28"/>
        </w:rPr>
        <w:t xml:space="preserve">Timely access to reliable health and care services, including </w:t>
      </w:r>
      <w:proofErr w:type="gramStart"/>
      <w:r w:rsidRPr="00821155">
        <w:rPr>
          <w:rFonts w:ascii="Arial" w:hAnsi="Arial" w:cs="Arial"/>
          <w:sz w:val="28"/>
          <w:szCs w:val="28"/>
        </w:rPr>
        <w:t>GPs</w:t>
      </w:r>
      <w:proofErr w:type="gramEnd"/>
    </w:p>
    <w:p w14:paraId="7E1F2907" w14:textId="751AA603" w:rsidR="00531CE9" w:rsidRPr="00821155" w:rsidRDefault="1008E0E6" w:rsidP="0053657D">
      <w:pPr>
        <w:pStyle w:val="ListParagraph"/>
        <w:numPr>
          <w:ilvl w:val="0"/>
          <w:numId w:val="9"/>
        </w:numPr>
        <w:spacing w:line="360" w:lineRule="auto"/>
        <w:rPr>
          <w:rFonts w:ascii="Arial" w:hAnsi="Arial" w:cs="Arial"/>
          <w:sz w:val="28"/>
          <w:szCs w:val="28"/>
        </w:rPr>
      </w:pPr>
      <w:r w:rsidRPr="00821155">
        <w:rPr>
          <w:rFonts w:ascii="Arial" w:hAnsi="Arial" w:cs="Arial"/>
          <w:sz w:val="28"/>
          <w:szCs w:val="28"/>
        </w:rPr>
        <w:t>S</w:t>
      </w:r>
      <w:r w:rsidR="00531CE9" w:rsidRPr="00821155">
        <w:rPr>
          <w:rFonts w:ascii="Arial" w:hAnsi="Arial" w:cs="Arial"/>
          <w:sz w:val="28"/>
          <w:szCs w:val="28"/>
        </w:rPr>
        <w:t xml:space="preserve">upport </w:t>
      </w:r>
      <w:r w:rsidR="00AA6CFF" w:rsidRPr="00821155">
        <w:rPr>
          <w:rFonts w:ascii="Arial" w:hAnsi="Arial" w:cs="Arial"/>
          <w:sz w:val="28"/>
          <w:szCs w:val="28"/>
        </w:rPr>
        <w:t xml:space="preserve">to </w:t>
      </w:r>
      <w:r w:rsidR="00531CE9" w:rsidRPr="00821155">
        <w:rPr>
          <w:rFonts w:ascii="Arial" w:hAnsi="Arial" w:cs="Arial"/>
          <w:sz w:val="28"/>
          <w:szCs w:val="28"/>
        </w:rPr>
        <w:t xml:space="preserve">get physically active and eat </w:t>
      </w:r>
      <w:proofErr w:type="gramStart"/>
      <w:r w:rsidR="00531CE9" w:rsidRPr="00821155">
        <w:rPr>
          <w:rFonts w:ascii="Arial" w:hAnsi="Arial" w:cs="Arial"/>
          <w:sz w:val="28"/>
          <w:szCs w:val="28"/>
        </w:rPr>
        <w:t>healthily</w:t>
      </w:r>
      <w:proofErr w:type="gramEnd"/>
      <w:r w:rsidR="00531CE9" w:rsidRPr="00821155">
        <w:rPr>
          <w:rFonts w:ascii="Arial" w:hAnsi="Arial" w:cs="Arial"/>
          <w:sz w:val="28"/>
          <w:szCs w:val="28"/>
        </w:rPr>
        <w:t xml:space="preserve"> </w:t>
      </w:r>
    </w:p>
    <w:p w14:paraId="748C65E4" w14:textId="4DC120BC" w:rsidR="00531CE9" w:rsidRPr="00821155" w:rsidRDefault="00531CE9" w:rsidP="0053657D">
      <w:pPr>
        <w:pStyle w:val="ListParagraph"/>
        <w:numPr>
          <w:ilvl w:val="0"/>
          <w:numId w:val="9"/>
        </w:numPr>
        <w:spacing w:line="360" w:lineRule="auto"/>
        <w:rPr>
          <w:rFonts w:ascii="Arial" w:hAnsi="Arial" w:cs="Arial"/>
          <w:sz w:val="28"/>
          <w:szCs w:val="28"/>
        </w:rPr>
      </w:pPr>
      <w:r w:rsidRPr="00821155">
        <w:rPr>
          <w:rFonts w:ascii="Arial" w:hAnsi="Arial" w:cs="Arial"/>
          <w:sz w:val="28"/>
          <w:szCs w:val="28"/>
        </w:rPr>
        <w:t xml:space="preserve">More accessible mental health and wellbeing services </w:t>
      </w:r>
    </w:p>
    <w:p w14:paraId="0E42872E" w14:textId="6059A657" w:rsidR="00531CE9" w:rsidRPr="00821155" w:rsidRDefault="00531CE9" w:rsidP="0053657D">
      <w:pPr>
        <w:pStyle w:val="ListParagraph"/>
        <w:numPr>
          <w:ilvl w:val="0"/>
          <w:numId w:val="9"/>
        </w:numPr>
        <w:spacing w:line="360" w:lineRule="auto"/>
        <w:rPr>
          <w:rFonts w:ascii="Arial" w:hAnsi="Arial" w:cs="Arial"/>
          <w:sz w:val="28"/>
          <w:szCs w:val="28"/>
        </w:rPr>
      </w:pPr>
      <w:r w:rsidRPr="00821155">
        <w:rPr>
          <w:rFonts w:ascii="Arial" w:hAnsi="Arial" w:cs="Arial"/>
          <w:sz w:val="28"/>
          <w:szCs w:val="28"/>
        </w:rPr>
        <w:t xml:space="preserve">Services that </w:t>
      </w:r>
      <w:r w:rsidR="00D61617" w:rsidRPr="00821155">
        <w:rPr>
          <w:rFonts w:ascii="Arial" w:hAnsi="Arial" w:cs="Arial"/>
          <w:sz w:val="28"/>
          <w:szCs w:val="28"/>
        </w:rPr>
        <w:t xml:space="preserve">are accessible </w:t>
      </w:r>
      <w:r w:rsidRPr="00821155">
        <w:rPr>
          <w:rFonts w:ascii="Arial" w:hAnsi="Arial" w:cs="Arial"/>
          <w:sz w:val="28"/>
          <w:szCs w:val="28"/>
        </w:rPr>
        <w:t xml:space="preserve">for </w:t>
      </w:r>
      <w:r w:rsidR="006B7A59" w:rsidRPr="00821155">
        <w:rPr>
          <w:rFonts w:ascii="Arial" w:hAnsi="Arial" w:cs="Arial"/>
          <w:sz w:val="28"/>
          <w:szCs w:val="28"/>
        </w:rPr>
        <w:t>people</w:t>
      </w:r>
      <w:r w:rsidR="00531371" w:rsidRPr="00821155">
        <w:rPr>
          <w:rFonts w:ascii="Arial" w:hAnsi="Arial" w:cs="Arial"/>
          <w:sz w:val="28"/>
          <w:szCs w:val="28"/>
        </w:rPr>
        <w:t xml:space="preserve"> such as</w:t>
      </w:r>
      <w:r w:rsidRPr="00821155">
        <w:rPr>
          <w:rFonts w:ascii="Arial" w:hAnsi="Arial" w:cs="Arial"/>
          <w:sz w:val="28"/>
          <w:szCs w:val="28"/>
        </w:rPr>
        <w:t xml:space="preserve"> sex workers</w:t>
      </w:r>
      <w:r w:rsidR="0012412B" w:rsidRPr="00821155">
        <w:rPr>
          <w:rFonts w:ascii="Arial" w:hAnsi="Arial" w:cs="Arial"/>
          <w:sz w:val="28"/>
          <w:szCs w:val="28"/>
        </w:rPr>
        <w:t xml:space="preserve">, </w:t>
      </w:r>
      <w:r w:rsidRPr="00821155">
        <w:rPr>
          <w:rFonts w:ascii="Arial" w:hAnsi="Arial" w:cs="Arial"/>
          <w:sz w:val="28"/>
          <w:szCs w:val="28"/>
        </w:rPr>
        <w:t>rough sleepers</w:t>
      </w:r>
      <w:r w:rsidR="0012412B" w:rsidRPr="00821155">
        <w:rPr>
          <w:rFonts w:ascii="Arial" w:hAnsi="Arial" w:cs="Arial"/>
          <w:sz w:val="28"/>
          <w:szCs w:val="28"/>
        </w:rPr>
        <w:t xml:space="preserve"> and those experiencing homelessness</w:t>
      </w:r>
    </w:p>
    <w:p w14:paraId="0213C5CD" w14:textId="7D759785" w:rsidR="00531CE9" w:rsidRPr="00821155" w:rsidRDefault="00531CE9" w:rsidP="0053657D">
      <w:pPr>
        <w:pStyle w:val="ListParagraph"/>
        <w:numPr>
          <w:ilvl w:val="0"/>
          <w:numId w:val="9"/>
        </w:numPr>
        <w:spacing w:line="360" w:lineRule="auto"/>
        <w:rPr>
          <w:rFonts w:ascii="Arial" w:hAnsi="Arial" w:cs="Arial"/>
          <w:color w:val="000000" w:themeColor="text1"/>
          <w:kern w:val="24"/>
          <w:sz w:val="28"/>
          <w:szCs w:val="28"/>
          <w14:ligatures w14:val="none"/>
        </w:rPr>
      </w:pPr>
      <w:r w:rsidRPr="00821155">
        <w:rPr>
          <w:rFonts w:ascii="Arial" w:hAnsi="Arial" w:cs="Arial"/>
          <w:sz w:val="28"/>
          <w:szCs w:val="28"/>
        </w:rPr>
        <w:t>Making sure the building blocks for good health are in place</w:t>
      </w:r>
      <w:r w:rsidR="00C2583C" w:rsidRPr="00821155">
        <w:rPr>
          <w:rFonts w:ascii="Arial" w:hAnsi="Arial" w:cs="Arial"/>
          <w:sz w:val="28"/>
          <w:szCs w:val="28"/>
        </w:rPr>
        <w:t>,</w:t>
      </w:r>
      <w:r w:rsidRPr="00821155">
        <w:rPr>
          <w:rFonts w:ascii="Arial" w:hAnsi="Arial" w:cs="Arial"/>
          <w:sz w:val="28"/>
          <w:szCs w:val="28"/>
        </w:rPr>
        <w:t xml:space="preserve"> </w:t>
      </w:r>
      <w:r w:rsidR="00F03FCB" w:rsidRPr="00821155">
        <w:rPr>
          <w:rFonts w:ascii="Arial" w:hAnsi="Arial" w:cs="Arial"/>
          <w:sz w:val="28"/>
          <w:szCs w:val="28"/>
        </w:rPr>
        <w:t>such a</w:t>
      </w:r>
      <w:r w:rsidR="00B13313" w:rsidRPr="00821155">
        <w:rPr>
          <w:rFonts w:ascii="Arial" w:hAnsi="Arial" w:cs="Arial"/>
          <w:sz w:val="28"/>
          <w:szCs w:val="28"/>
        </w:rPr>
        <w:t>s</w:t>
      </w:r>
      <w:r w:rsidR="00F03FCB" w:rsidRPr="00821155">
        <w:rPr>
          <w:rFonts w:ascii="Arial" w:hAnsi="Arial" w:cs="Arial"/>
          <w:sz w:val="28"/>
          <w:szCs w:val="28"/>
        </w:rPr>
        <w:t xml:space="preserve"> </w:t>
      </w:r>
      <w:r w:rsidRPr="00821155">
        <w:rPr>
          <w:rFonts w:ascii="Arial" w:hAnsi="Arial" w:cs="Arial"/>
          <w:sz w:val="28"/>
          <w:szCs w:val="28"/>
        </w:rPr>
        <w:t>having enough money</w:t>
      </w:r>
      <w:r w:rsidR="00FF4C55" w:rsidRPr="00821155">
        <w:rPr>
          <w:rFonts w:ascii="Arial" w:hAnsi="Arial" w:cs="Arial"/>
          <w:sz w:val="28"/>
          <w:szCs w:val="28"/>
        </w:rPr>
        <w:t>;</w:t>
      </w:r>
      <w:r w:rsidRPr="00821155">
        <w:rPr>
          <w:rFonts w:ascii="Arial" w:hAnsi="Arial" w:cs="Arial"/>
          <w:sz w:val="28"/>
          <w:szCs w:val="28"/>
        </w:rPr>
        <w:t xml:space="preserve"> affordable, </w:t>
      </w:r>
      <w:bookmarkStart w:id="30" w:name="_Int_kaBueAC4"/>
      <w:r w:rsidRPr="00821155">
        <w:rPr>
          <w:rFonts w:ascii="Arial" w:hAnsi="Arial" w:cs="Arial"/>
          <w:sz w:val="28"/>
          <w:szCs w:val="28"/>
        </w:rPr>
        <w:t>good quality</w:t>
      </w:r>
      <w:bookmarkEnd w:id="30"/>
      <w:r w:rsidRPr="00821155">
        <w:rPr>
          <w:rFonts w:ascii="Arial" w:hAnsi="Arial" w:cs="Arial"/>
          <w:sz w:val="28"/>
          <w:szCs w:val="28"/>
        </w:rPr>
        <w:t xml:space="preserve"> housing</w:t>
      </w:r>
      <w:r w:rsidR="00FF4C55" w:rsidRPr="00821155">
        <w:rPr>
          <w:rFonts w:ascii="Arial" w:hAnsi="Arial" w:cs="Arial"/>
          <w:sz w:val="28"/>
          <w:szCs w:val="28"/>
        </w:rPr>
        <w:t>;</w:t>
      </w:r>
      <w:r w:rsidRPr="00821155">
        <w:rPr>
          <w:rFonts w:ascii="Arial" w:hAnsi="Arial" w:cs="Arial"/>
          <w:sz w:val="28"/>
          <w:szCs w:val="28"/>
        </w:rPr>
        <w:t xml:space="preserve"> access to green space</w:t>
      </w:r>
      <w:r w:rsidR="00FF4C55" w:rsidRPr="00821155">
        <w:rPr>
          <w:rFonts w:ascii="Arial" w:hAnsi="Arial" w:cs="Arial"/>
          <w:sz w:val="28"/>
          <w:szCs w:val="28"/>
        </w:rPr>
        <w:t>;</w:t>
      </w:r>
      <w:r w:rsidR="00B93CFE" w:rsidRPr="00821155">
        <w:rPr>
          <w:rFonts w:ascii="Arial" w:hAnsi="Arial" w:cs="Arial"/>
          <w:sz w:val="28"/>
          <w:szCs w:val="28"/>
        </w:rPr>
        <w:t xml:space="preserve"> </w:t>
      </w:r>
      <w:bookmarkStart w:id="31" w:name="_Int_cVol3xUm"/>
      <w:r w:rsidR="00B93CFE" w:rsidRPr="00821155">
        <w:rPr>
          <w:rFonts w:ascii="Arial" w:hAnsi="Arial" w:cs="Arial"/>
          <w:sz w:val="28"/>
          <w:szCs w:val="28"/>
        </w:rPr>
        <w:t>good quality</w:t>
      </w:r>
      <w:bookmarkEnd w:id="31"/>
      <w:r w:rsidR="00B93CFE" w:rsidRPr="00821155">
        <w:rPr>
          <w:rFonts w:ascii="Arial" w:hAnsi="Arial" w:cs="Arial"/>
          <w:sz w:val="28"/>
          <w:szCs w:val="28"/>
        </w:rPr>
        <w:t xml:space="preserve"> jobs</w:t>
      </w:r>
      <w:r w:rsidRPr="00821155">
        <w:rPr>
          <w:rFonts w:ascii="Arial" w:hAnsi="Arial" w:cs="Arial"/>
          <w:sz w:val="28"/>
          <w:szCs w:val="28"/>
        </w:rPr>
        <w:t xml:space="preserve"> and job </w:t>
      </w:r>
      <w:proofErr w:type="gramStart"/>
      <w:r w:rsidRPr="00821155">
        <w:rPr>
          <w:rFonts w:ascii="Arial" w:hAnsi="Arial" w:cs="Arial"/>
          <w:sz w:val="28"/>
          <w:szCs w:val="28"/>
        </w:rPr>
        <w:t>security</w:t>
      </w:r>
      <w:proofErr w:type="gramEnd"/>
    </w:p>
    <w:p w14:paraId="4B97ED23" w14:textId="3BD4ACD2" w:rsidR="00531CE9" w:rsidRPr="00821155" w:rsidRDefault="00531CE9" w:rsidP="00F62C17">
      <w:pPr>
        <w:pStyle w:val="Heading2"/>
        <w:rPr>
          <w:szCs w:val="28"/>
        </w:rPr>
      </w:pPr>
      <w:bookmarkStart w:id="32" w:name="_Toc150337390"/>
      <w:r w:rsidRPr="00821155">
        <w:rPr>
          <w:szCs w:val="28"/>
        </w:rPr>
        <w:t>W</w:t>
      </w:r>
      <w:r w:rsidR="008B1FA9" w:rsidRPr="00821155">
        <w:rPr>
          <w:szCs w:val="28"/>
        </w:rPr>
        <w:t>hat we are building on</w:t>
      </w:r>
      <w:bookmarkEnd w:id="32"/>
    </w:p>
    <w:p w14:paraId="74723409" w14:textId="1018B206" w:rsidR="00531CE9" w:rsidRPr="00821155" w:rsidRDefault="00531CE9" w:rsidP="0053657D">
      <w:pPr>
        <w:pStyle w:val="ListParagraph"/>
        <w:numPr>
          <w:ilvl w:val="0"/>
          <w:numId w:val="10"/>
        </w:numPr>
        <w:spacing w:after="0" w:line="360" w:lineRule="auto"/>
        <w:rPr>
          <w:rFonts w:ascii="Arial" w:hAnsi="Arial" w:cs="Arial"/>
          <w:sz w:val="28"/>
          <w:szCs w:val="28"/>
        </w:rPr>
      </w:pPr>
      <w:r w:rsidRPr="00821155">
        <w:rPr>
          <w:rFonts w:ascii="Arial" w:hAnsi="Arial" w:cs="Arial"/>
          <w:sz w:val="28"/>
          <w:szCs w:val="28"/>
        </w:rPr>
        <w:t>A strong partnership of local agencies,</w:t>
      </w:r>
      <w:r w:rsidR="00726577" w:rsidRPr="00821155">
        <w:rPr>
          <w:rFonts w:ascii="Arial" w:hAnsi="Arial" w:cs="Arial"/>
          <w:sz w:val="28"/>
          <w:szCs w:val="28"/>
        </w:rPr>
        <w:t xml:space="preserve"> organisations</w:t>
      </w:r>
      <w:r w:rsidR="00772927" w:rsidRPr="00821155">
        <w:rPr>
          <w:rFonts w:ascii="Arial" w:hAnsi="Arial" w:cs="Arial"/>
          <w:sz w:val="28"/>
          <w:szCs w:val="28"/>
        </w:rPr>
        <w:t>,</w:t>
      </w:r>
      <w:r w:rsidR="00726577" w:rsidRPr="00821155">
        <w:rPr>
          <w:rFonts w:ascii="Arial" w:hAnsi="Arial" w:cs="Arial"/>
          <w:sz w:val="28"/>
          <w:szCs w:val="28"/>
        </w:rPr>
        <w:t xml:space="preserve"> and residents</w:t>
      </w:r>
      <w:r w:rsidR="00772927" w:rsidRPr="00821155">
        <w:rPr>
          <w:rFonts w:ascii="Arial" w:hAnsi="Arial" w:cs="Arial"/>
          <w:sz w:val="28"/>
          <w:szCs w:val="28"/>
        </w:rPr>
        <w:t xml:space="preserve"> who provide core support to </w:t>
      </w:r>
      <w:r w:rsidR="00313BD1" w:rsidRPr="00821155">
        <w:rPr>
          <w:rFonts w:ascii="Arial" w:hAnsi="Arial" w:cs="Arial"/>
          <w:sz w:val="28"/>
          <w:szCs w:val="28"/>
        </w:rPr>
        <w:t>promote</w:t>
      </w:r>
      <w:r w:rsidR="10EE6168" w:rsidRPr="00821155">
        <w:rPr>
          <w:rFonts w:ascii="Arial" w:hAnsi="Arial" w:cs="Arial"/>
          <w:sz w:val="28"/>
          <w:szCs w:val="28"/>
        </w:rPr>
        <w:t xml:space="preserve"> health</w:t>
      </w:r>
      <w:r w:rsidR="00313BD1" w:rsidRPr="00821155">
        <w:rPr>
          <w:rFonts w:ascii="Arial" w:hAnsi="Arial" w:cs="Arial"/>
          <w:sz w:val="28"/>
          <w:szCs w:val="28"/>
        </w:rPr>
        <w:t xml:space="preserve">, </w:t>
      </w:r>
      <w:r w:rsidR="492CB035" w:rsidRPr="00821155">
        <w:rPr>
          <w:rFonts w:ascii="Arial" w:hAnsi="Arial" w:cs="Arial"/>
          <w:sz w:val="28"/>
          <w:szCs w:val="28"/>
        </w:rPr>
        <w:t xml:space="preserve">and </w:t>
      </w:r>
      <w:r w:rsidR="00313BD1" w:rsidRPr="00821155">
        <w:rPr>
          <w:rFonts w:ascii="Arial" w:hAnsi="Arial" w:cs="Arial"/>
          <w:sz w:val="28"/>
          <w:szCs w:val="28"/>
        </w:rPr>
        <w:t>prevent and treat disease from birth to old age.</w:t>
      </w:r>
      <w:r w:rsidR="0080523A" w:rsidRPr="00821155">
        <w:rPr>
          <w:rFonts w:ascii="Arial" w:hAnsi="Arial" w:cs="Arial"/>
          <w:sz w:val="28"/>
          <w:szCs w:val="28"/>
        </w:rPr>
        <w:t xml:space="preserve"> This includes the </w:t>
      </w:r>
      <w:r w:rsidR="0024570F" w:rsidRPr="00821155">
        <w:rPr>
          <w:rFonts w:ascii="Arial" w:hAnsi="Arial" w:cs="Arial"/>
          <w:sz w:val="28"/>
          <w:szCs w:val="28"/>
        </w:rPr>
        <w:t>Kent and Medway Integrated Care System and Medway and Swale Health and Care Partnership</w:t>
      </w:r>
      <w:r w:rsidR="000B1807" w:rsidRPr="00821155">
        <w:rPr>
          <w:rFonts w:ascii="Arial" w:hAnsi="Arial" w:cs="Arial"/>
          <w:sz w:val="28"/>
          <w:szCs w:val="28"/>
        </w:rPr>
        <w:t>, formed in 2022.</w:t>
      </w:r>
    </w:p>
    <w:p w14:paraId="0B641A65" w14:textId="6A35EAFE" w:rsidR="00273E71" w:rsidRPr="00821155" w:rsidRDefault="00A5212B" w:rsidP="0053657D">
      <w:pPr>
        <w:pStyle w:val="ListParagraph"/>
        <w:numPr>
          <w:ilvl w:val="0"/>
          <w:numId w:val="10"/>
        </w:numPr>
        <w:spacing w:after="0" w:line="360" w:lineRule="auto"/>
        <w:rPr>
          <w:rFonts w:ascii="Arial" w:hAnsi="Arial" w:cs="Arial"/>
          <w:sz w:val="28"/>
          <w:szCs w:val="28"/>
        </w:rPr>
      </w:pPr>
      <w:r w:rsidRPr="00821155">
        <w:rPr>
          <w:rFonts w:ascii="Arial" w:hAnsi="Arial" w:cs="Arial"/>
          <w:sz w:val="28"/>
          <w:szCs w:val="28"/>
        </w:rPr>
        <w:t xml:space="preserve">An increase in the amount </w:t>
      </w:r>
      <w:r w:rsidR="001A31DC" w:rsidRPr="00821155">
        <w:rPr>
          <w:rFonts w:ascii="Arial" w:hAnsi="Arial" w:cs="Arial"/>
          <w:sz w:val="28"/>
          <w:szCs w:val="28"/>
        </w:rPr>
        <w:t xml:space="preserve">and </w:t>
      </w:r>
      <w:r w:rsidR="00137A33" w:rsidRPr="00821155">
        <w:rPr>
          <w:rFonts w:ascii="Arial" w:hAnsi="Arial" w:cs="Arial"/>
          <w:sz w:val="28"/>
          <w:szCs w:val="28"/>
        </w:rPr>
        <w:t>strength of</w:t>
      </w:r>
      <w:r w:rsidR="00B74316" w:rsidRPr="00821155">
        <w:rPr>
          <w:rFonts w:ascii="Arial" w:hAnsi="Arial" w:cs="Arial"/>
          <w:sz w:val="28"/>
          <w:szCs w:val="28"/>
        </w:rPr>
        <w:t xml:space="preserve"> multidisciplinary </w:t>
      </w:r>
      <w:r w:rsidRPr="00821155">
        <w:rPr>
          <w:rFonts w:ascii="Arial" w:hAnsi="Arial" w:cs="Arial"/>
          <w:sz w:val="28"/>
          <w:szCs w:val="28"/>
        </w:rPr>
        <w:t>working</w:t>
      </w:r>
      <w:r w:rsidR="00274822" w:rsidRPr="00821155">
        <w:rPr>
          <w:rFonts w:ascii="Arial" w:hAnsi="Arial" w:cs="Arial"/>
          <w:sz w:val="28"/>
          <w:szCs w:val="28"/>
        </w:rPr>
        <w:t xml:space="preserve">. </w:t>
      </w:r>
      <w:r w:rsidR="00273E56" w:rsidRPr="00821155">
        <w:rPr>
          <w:rFonts w:ascii="Arial" w:hAnsi="Arial" w:cs="Arial"/>
          <w:sz w:val="28"/>
          <w:szCs w:val="28"/>
        </w:rPr>
        <w:t xml:space="preserve">For </w:t>
      </w:r>
      <w:r w:rsidR="00274822" w:rsidRPr="00821155">
        <w:rPr>
          <w:rFonts w:ascii="Arial" w:hAnsi="Arial" w:cs="Arial"/>
          <w:sz w:val="28"/>
          <w:szCs w:val="28"/>
        </w:rPr>
        <w:t>example</w:t>
      </w:r>
      <w:r w:rsidR="00273E56" w:rsidRPr="00821155">
        <w:rPr>
          <w:rFonts w:ascii="Arial" w:hAnsi="Arial" w:cs="Arial"/>
          <w:sz w:val="28"/>
          <w:szCs w:val="28"/>
        </w:rPr>
        <w:t>,</w:t>
      </w:r>
      <w:r w:rsidR="00274822" w:rsidRPr="00821155">
        <w:rPr>
          <w:rFonts w:ascii="Arial" w:hAnsi="Arial" w:cs="Arial"/>
          <w:sz w:val="28"/>
          <w:szCs w:val="28"/>
        </w:rPr>
        <w:t xml:space="preserve"> </w:t>
      </w:r>
      <w:r w:rsidR="00A006FB" w:rsidRPr="00821155">
        <w:rPr>
          <w:rFonts w:ascii="Arial" w:hAnsi="Arial" w:cs="Arial"/>
          <w:sz w:val="28"/>
          <w:szCs w:val="28"/>
        </w:rPr>
        <w:t>the</w:t>
      </w:r>
      <w:r w:rsidR="00AD093D" w:rsidRPr="00821155">
        <w:rPr>
          <w:rFonts w:ascii="Arial" w:hAnsi="Arial" w:cs="Arial"/>
          <w:sz w:val="28"/>
          <w:szCs w:val="28"/>
        </w:rPr>
        <w:t xml:space="preserve"> Blue Light Project brings </w:t>
      </w:r>
      <w:r w:rsidR="007704B7" w:rsidRPr="00821155">
        <w:rPr>
          <w:rFonts w:ascii="Arial" w:hAnsi="Arial" w:cs="Arial"/>
          <w:sz w:val="28"/>
          <w:szCs w:val="28"/>
        </w:rPr>
        <w:t>together a multi-disciplinary team to support people experiencing severe disadvantages such as substance misuse, homelessness, criminal justice system involvement</w:t>
      </w:r>
      <w:r w:rsidR="00997F9F" w:rsidRPr="00821155">
        <w:rPr>
          <w:rFonts w:ascii="Arial" w:hAnsi="Arial" w:cs="Arial"/>
          <w:sz w:val="28"/>
          <w:szCs w:val="28"/>
        </w:rPr>
        <w:t>, and mental health challenges.</w:t>
      </w:r>
      <w:r w:rsidR="00C274EB" w:rsidRPr="00821155">
        <w:rPr>
          <w:rFonts w:ascii="Arial" w:hAnsi="Arial" w:cs="Arial"/>
          <w:sz w:val="28"/>
          <w:szCs w:val="28"/>
        </w:rPr>
        <w:t xml:space="preserve"> </w:t>
      </w:r>
      <w:r w:rsidR="00997F9F" w:rsidRPr="00821155">
        <w:rPr>
          <w:rFonts w:ascii="Arial" w:hAnsi="Arial" w:cs="Arial"/>
          <w:sz w:val="28"/>
          <w:szCs w:val="28"/>
        </w:rPr>
        <w:t>It prevents people from falling through service access gaps.</w:t>
      </w:r>
    </w:p>
    <w:p w14:paraId="4F5878EC" w14:textId="7932B57E" w:rsidR="00FC2A71" w:rsidRPr="00821155" w:rsidRDefault="00E215E9" w:rsidP="0053657D">
      <w:pPr>
        <w:pStyle w:val="ListParagraph"/>
        <w:numPr>
          <w:ilvl w:val="0"/>
          <w:numId w:val="10"/>
        </w:numPr>
        <w:spacing w:before="240" w:line="360" w:lineRule="auto"/>
        <w:rPr>
          <w:rFonts w:ascii="Arial" w:hAnsi="Arial" w:cs="Arial"/>
          <w:sz w:val="28"/>
          <w:szCs w:val="28"/>
        </w:rPr>
      </w:pPr>
      <w:r w:rsidRPr="00821155">
        <w:rPr>
          <w:rFonts w:ascii="Arial" w:hAnsi="Arial" w:cs="Arial"/>
          <w:sz w:val="28"/>
          <w:szCs w:val="28"/>
        </w:rPr>
        <w:t>Increased support to carers and measures to address fragmentation in care, enabling residents to navigate services and lead fulfilling lives independently within their homes.</w:t>
      </w:r>
    </w:p>
    <w:p w14:paraId="124D7655" w14:textId="06FB70C5" w:rsidR="001868EC" w:rsidRPr="00821155" w:rsidRDefault="00D979E3" w:rsidP="0053657D">
      <w:pPr>
        <w:pStyle w:val="ListParagraph"/>
        <w:numPr>
          <w:ilvl w:val="0"/>
          <w:numId w:val="10"/>
        </w:numPr>
        <w:spacing w:line="360" w:lineRule="auto"/>
        <w:rPr>
          <w:rFonts w:ascii="Arial" w:hAnsi="Arial" w:cs="Arial"/>
          <w:sz w:val="28"/>
          <w:szCs w:val="28"/>
        </w:rPr>
      </w:pPr>
      <w:r w:rsidRPr="00821155">
        <w:rPr>
          <w:rFonts w:ascii="Arial" w:hAnsi="Arial" w:cs="Arial"/>
          <w:sz w:val="28"/>
          <w:szCs w:val="28"/>
        </w:rPr>
        <w:t>Innovative mental health initiatives</w:t>
      </w:r>
      <w:r w:rsidR="005B2CE1" w:rsidRPr="00821155">
        <w:rPr>
          <w:rFonts w:ascii="Arial" w:hAnsi="Arial" w:cs="Arial"/>
          <w:sz w:val="28"/>
          <w:szCs w:val="28"/>
        </w:rPr>
        <w:t xml:space="preserve">, such as </w:t>
      </w:r>
      <w:r w:rsidRPr="00821155">
        <w:rPr>
          <w:rFonts w:ascii="Arial" w:hAnsi="Arial" w:cs="Arial"/>
          <w:sz w:val="28"/>
          <w:szCs w:val="28"/>
        </w:rPr>
        <w:t>Medway</w:t>
      </w:r>
      <w:r w:rsidR="00F52C8B" w:rsidRPr="00821155">
        <w:rPr>
          <w:rFonts w:ascii="Arial" w:hAnsi="Arial" w:cs="Arial"/>
          <w:sz w:val="28"/>
          <w:szCs w:val="28"/>
        </w:rPr>
        <w:t xml:space="preserve"> Men in Sheds</w:t>
      </w:r>
      <w:r w:rsidR="005B2CE1" w:rsidRPr="00821155">
        <w:rPr>
          <w:rFonts w:ascii="Arial" w:hAnsi="Arial" w:cs="Arial"/>
          <w:sz w:val="28"/>
          <w:szCs w:val="28"/>
        </w:rPr>
        <w:t>,</w:t>
      </w:r>
      <w:r w:rsidR="00F52C8B" w:rsidRPr="00821155">
        <w:rPr>
          <w:rFonts w:ascii="Arial" w:hAnsi="Arial" w:cs="Arial"/>
          <w:sz w:val="28"/>
          <w:szCs w:val="28"/>
        </w:rPr>
        <w:t xml:space="preserve"> </w:t>
      </w:r>
      <w:r w:rsidR="009B675F" w:rsidRPr="00821155">
        <w:rPr>
          <w:rFonts w:ascii="Arial" w:hAnsi="Arial" w:cs="Arial"/>
          <w:sz w:val="28"/>
          <w:szCs w:val="28"/>
        </w:rPr>
        <w:t>that support</w:t>
      </w:r>
      <w:r w:rsidR="00F52C8B" w:rsidRPr="00821155">
        <w:rPr>
          <w:rFonts w:ascii="Arial" w:hAnsi="Arial" w:cs="Arial"/>
          <w:sz w:val="28"/>
          <w:szCs w:val="28"/>
        </w:rPr>
        <w:t xml:space="preserve"> men to get together and learn new skills, and a 24/7 ‘Reduce the Pressure</w:t>
      </w:r>
      <w:r w:rsidR="001868EC" w:rsidRPr="00821155">
        <w:rPr>
          <w:rFonts w:ascii="Arial" w:hAnsi="Arial" w:cs="Arial"/>
          <w:sz w:val="28"/>
          <w:szCs w:val="28"/>
        </w:rPr>
        <w:t>’ helpline to provide mental wellbeing support, brief cognitive behavioural therapy</w:t>
      </w:r>
      <w:r w:rsidR="2F8E472D" w:rsidRPr="00821155">
        <w:rPr>
          <w:rFonts w:ascii="Arial" w:hAnsi="Arial" w:cs="Arial"/>
          <w:sz w:val="28"/>
          <w:szCs w:val="28"/>
        </w:rPr>
        <w:t>,</w:t>
      </w:r>
      <w:r w:rsidR="001868EC" w:rsidRPr="00821155">
        <w:rPr>
          <w:rFonts w:ascii="Arial" w:hAnsi="Arial" w:cs="Arial"/>
          <w:sz w:val="28"/>
          <w:szCs w:val="28"/>
        </w:rPr>
        <w:t xml:space="preserve"> and signposting to other services</w:t>
      </w:r>
      <w:r w:rsidR="002176EB" w:rsidRPr="00821155">
        <w:rPr>
          <w:rFonts w:ascii="Arial" w:hAnsi="Arial" w:cs="Arial"/>
          <w:sz w:val="28"/>
          <w:szCs w:val="28"/>
        </w:rPr>
        <w:t>.</w:t>
      </w:r>
    </w:p>
    <w:p w14:paraId="141021CC" w14:textId="2969986A" w:rsidR="0066679E" w:rsidRPr="00821155" w:rsidRDefault="002F72C4" w:rsidP="0053657D">
      <w:pPr>
        <w:pStyle w:val="ListParagraph"/>
        <w:numPr>
          <w:ilvl w:val="0"/>
          <w:numId w:val="10"/>
        </w:numPr>
        <w:spacing w:line="360" w:lineRule="auto"/>
        <w:rPr>
          <w:rFonts w:ascii="Arial" w:hAnsi="Arial" w:cs="Arial"/>
          <w:sz w:val="28"/>
          <w:szCs w:val="28"/>
        </w:rPr>
      </w:pPr>
      <w:r w:rsidRPr="00821155">
        <w:rPr>
          <w:rFonts w:ascii="Arial" w:hAnsi="Arial" w:cs="Arial"/>
          <w:sz w:val="28"/>
          <w:szCs w:val="28"/>
        </w:rPr>
        <w:t xml:space="preserve">Targeted </w:t>
      </w:r>
      <w:r w:rsidR="0066679E" w:rsidRPr="00821155">
        <w:rPr>
          <w:rFonts w:ascii="Arial" w:hAnsi="Arial" w:cs="Arial"/>
          <w:sz w:val="28"/>
          <w:szCs w:val="28"/>
        </w:rPr>
        <w:t>community-based</w:t>
      </w:r>
      <w:r w:rsidR="00F86E81" w:rsidRPr="00821155">
        <w:rPr>
          <w:rFonts w:ascii="Arial" w:hAnsi="Arial" w:cs="Arial"/>
          <w:sz w:val="28"/>
          <w:szCs w:val="28"/>
        </w:rPr>
        <w:t xml:space="preserve"> </w:t>
      </w:r>
      <w:r w:rsidR="002E5535" w:rsidRPr="00821155">
        <w:rPr>
          <w:rFonts w:ascii="Arial" w:hAnsi="Arial" w:cs="Arial"/>
          <w:sz w:val="28"/>
          <w:szCs w:val="28"/>
        </w:rPr>
        <w:t>intervention</w:t>
      </w:r>
      <w:r w:rsidR="00257F8A" w:rsidRPr="00821155">
        <w:rPr>
          <w:rFonts w:ascii="Arial" w:hAnsi="Arial" w:cs="Arial"/>
          <w:sz w:val="28"/>
          <w:szCs w:val="28"/>
        </w:rPr>
        <w:t>s such as</w:t>
      </w:r>
      <w:r w:rsidR="00BC14E3" w:rsidRPr="00821155">
        <w:rPr>
          <w:rFonts w:ascii="Arial" w:hAnsi="Arial" w:cs="Arial"/>
          <w:sz w:val="28"/>
          <w:szCs w:val="28"/>
        </w:rPr>
        <w:t xml:space="preserve"> ‘Hypertension Heroes’ </w:t>
      </w:r>
      <w:r w:rsidR="0002161C" w:rsidRPr="00821155">
        <w:rPr>
          <w:rFonts w:ascii="Arial" w:hAnsi="Arial" w:cs="Arial"/>
          <w:sz w:val="28"/>
          <w:szCs w:val="28"/>
        </w:rPr>
        <w:t>for early identification</w:t>
      </w:r>
      <w:r w:rsidR="00B24850" w:rsidRPr="00821155">
        <w:rPr>
          <w:rFonts w:ascii="Arial" w:hAnsi="Arial" w:cs="Arial"/>
          <w:sz w:val="28"/>
          <w:szCs w:val="28"/>
        </w:rPr>
        <w:t>,</w:t>
      </w:r>
      <w:r w:rsidR="0002161C" w:rsidRPr="00821155">
        <w:rPr>
          <w:rFonts w:ascii="Arial" w:hAnsi="Arial" w:cs="Arial"/>
          <w:sz w:val="28"/>
          <w:szCs w:val="28"/>
        </w:rPr>
        <w:t xml:space="preserve"> treatment</w:t>
      </w:r>
      <w:r w:rsidR="0066679E" w:rsidRPr="00821155">
        <w:rPr>
          <w:rFonts w:ascii="Arial" w:hAnsi="Arial" w:cs="Arial"/>
          <w:sz w:val="28"/>
          <w:szCs w:val="28"/>
        </w:rPr>
        <w:t>, and self-management</w:t>
      </w:r>
      <w:r w:rsidR="0002161C" w:rsidRPr="00821155">
        <w:rPr>
          <w:rFonts w:ascii="Arial" w:hAnsi="Arial" w:cs="Arial"/>
          <w:sz w:val="28"/>
          <w:szCs w:val="28"/>
        </w:rPr>
        <w:t xml:space="preserve"> of </w:t>
      </w:r>
      <w:r w:rsidR="0066679E" w:rsidRPr="00821155">
        <w:rPr>
          <w:rFonts w:ascii="Arial" w:hAnsi="Arial" w:cs="Arial"/>
          <w:sz w:val="28"/>
          <w:szCs w:val="28"/>
        </w:rPr>
        <w:t>diseases</w:t>
      </w:r>
      <w:r w:rsidR="002E5535" w:rsidRPr="00821155">
        <w:rPr>
          <w:rFonts w:ascii="Arial" w:hAnsi="Arial" w:cs="Arial"/>
          <w:sz w:val="28"/>
          <w:szCs w:val="28"/>
        </w:rPr>
        <w:t xml:space="preserve"> </w:t>
      </w:r>
      <w:r w:rsidR="00414343" w:rsidRPr="00821155">
        <w:rPr>
          <w:rFonts w:ascii="Arial" w:hAnsi="Arial" w:cs="Arial"/>
          <w:sz w:val="28"/>
          <w:szCs w:val="28"/>
        </w:rPr>
        <w:t xml:space="preserve">in </w:t>
      </w:r>
      <w:r w:rsidR="00F86E81" w:rsidRPr="00821155">
        <w:rPr>
          <w:rFonts w:ascii="Arial" w:hAnsi="Arial" w:cs="Arial"/>
          <w:sz w:val="28"/>
          <w:szCs w:val="28"/>
        </w:rPr>
        <w:t xml:space="preserve">higher risk </w:t>
      </w:r>
      <w:r w:rsidR="008373CC" w:rsidRPr="00821155">
        <w:rPr>
          <w:rFonts w:ascii="Arial" w:hAnsi="Arial" w:cs="Arial"/>
          <w:sz w:val="28"/>
          <w:szCs w:val="28"/>
        </w:rPr>
        <w:t>community groups</w:t>
      </w:r>
      <w:r w:rsidR="00F86E81" w:rsidRPr="00821155">
        <w:rPr>
          <w:rFonts w:ascii="Arial" w:hAnsi="Arial" w:cs="Arial"/>
          <w:sz w:val="28"/>
          <w:szCs w:val="28"/>
        </w:rPr>
        <w:t>.</w:t>
      </w:r>
    </w:p>
    <w:p w14:paraId="7FE09F22" w14:textId="65423636" w:rsidR="00531CE9" w:rsidRPr="00821155" w:rsidRDefault="00531CE9" w:rsidP="00F62C17">
      <w:pPr>
        <w:pStyle w:val="Heading2"/>
        <w:rPr>
          <w:szCs w:val="28"/>
        </w:rPr>
      </w:pPr>
      <w:bookmarkStart w:id="33" w:name="_Toc150337391"/>
      <w:r w:rsidRPr="00821155">
        <w:rPr>
          <w:szCs w:val="28"/>
        </w:rPr>
        <w:t>W</w:t>
      </w:r>
      <w:r w:rsidR="00704F90" w:rsidRPr="00821155">
        <w:rPr>
          <w:szCs w:val="28"/>
        </w:rPr>
        <w:t>hat we will do next</w:t>
      </w:r>
      <w:bookmarkEnd w:id="33"/>
    </w:p>
    <w:p w14:paraId="7C471119" w14:textId="105C62FA" w:rsidR="00531CE9" w:rsidRPr="00821155" w:rsidRDefault="00531CE9" w:rsidP="0053657D">
      <w:pPr>
        <w:spacing w:line="360" w:lineRule="auto"/>
        <w:rPr>
          <w:rFonts w:ascii="Arial" w:hAnsi="Arial" w:cs="Arial"/>
          <w:sz w:val="28"/>
          <w:szCs w:val="28"/>
        </w:rPr>
      </w:pPr>
      <w:r w:rsidRPr="00821155">
        <w:rPr>
          <w:rFonts w:ascii="Arial" w:hAnsi="Arial" w:cs="Arial"/>
          <w:sz w:val="28"/>
          <w:szCs w:val="28"/>
        </w:rPr>
        <w:t xml:space="preserve">We will work together with our residents to ensure </w:t>
      </w:r>
      <w:r w:rsidR="00AE65E9" w:rsidRPr="00821155">
        <w:rPr>
          <w:rFonts w:ascii="Arial" w:hAnsi="Arial" w:cs="Arial"/>
          <w:sz w:val="28"/>
          <w:szCs w:val="28"/>
        </w:rPr>
        <w:t xml:space="preserve">that </w:t>
      </w:r>
      <w:r w:rsidRPr="00821155">
        <w:rPr>
          <w:rFonts w:ascii="Arial" w:hAnsi="Arial" w:cs="Arial"/>
          <w:sz w:val="28"/>
          <w:szCs w:val="28"/>
        </w:rPr>
        <w:t xml:space="preserve">every person </w:t>
      </w:r>
      <w:r w:rsidR="00AE65E9" w:rsidRPr="00821155">
        <w:rPr>
          <w:rFonts w:ascii="Arial" w:hAnsi="Arial" w:cs="Arial"/>
          <w:sz w:val="28"/>
          <w:szCs w:val="28"/>
        </w:rPr>
        <w:t xml:space="preserve">in Medway </w:t>
      </w:r>
      <w:r w:rsidRPr="00821155">
        <w:rPr>
          <w:rFonts w:ascii="Arial" w:hAnsi="Arial" w:cs="Arial"/>
          <w:sz w:val="28"/>
          <w:szCs w:val="28"/>
        </w:rPr>
        <w:t xml:space="preserve">has </w:t>
      </w:r>
      <w:r w:rsidR="002F39BD" w:rsidRPr="00821155">
        <w:rPr>
          <w:rFonts w:ascii="Arial" w:hAnsi="Arial" w:cs="Arial"/>
          <w:sz w:val="28"/>
          <w:szCs w:val="28"/>
        </w:rPr>
        <w:t xml:space="preserve">what </w:t>
      </w:r>
      <w:r w:rsidRPr="00821155">
        <w:rPr>
          <w:rFonts w:ascii="Arial" w:hAnsi="Arial" w:cs="Arial"/>
          <w:sz w:val="28"/>
          <w:szCs w:val="28"/>
        </w:rPr>
        <w:t>they need throughout their life to maintain good health and wellbeing.</w:t>
      </w:r>
      <w:r w:rsidR="00527EC9" w:rsidRPr="00821155">
        <w:rPr>
          <w:rFonts w:ascii="Arial" w:hAnsi="Arial" w:cs="Arial"/>
          <w:sz w:val="28"/>
          <w:szCs w:val="28"/>
        </w:rPr>
        <w:t xml:space="preserve"> </w:t>
      </w:r>
      <w:r w:rsidR="0000374D" w:rsidRPr="00821155">
        <w:rPr>
          <w:rFonts w:ascii="Arial" w:hAnsi="Arial" w:cs="Arial"/>
          <w:sz w:val="28"/>
          <w:szCs w:val="28"/>
        </w:rPr>
        <w:t>By w</w:t>
      </w:r>
      <w:r w:rsidRPr="00821155">
        <w:rPr>
          <w:rFonts w:ascii="Arial" w:hAnsi="Arial" w:cs="Arial"/>
          <w:sz w:val="28"/>
          <w:szCs w:val="28"/>
        </w:rPr>
        <w:t>orking with residents in active partnership, we can increase the number of years we all spend in good physical and mental health, reduce the risk of dying early and make Medway a place where everyone can thrive.</w:t>
      </w:r>
    </w:p>
    <w:p w14:paraId="4E033108" w14:textId="6E89C20B" w:rsidR="00531CE9" w:rsidRPr="00821155" w:rsidRDefault="00531CE9" w:rsidP="0053657D">
      <w:pPr>
        <w:pStyle w:val="ListParagraph"/>
        <w:numPr>
          <w:ilvl w:val="0"/>
          <w:numId w:val="11"/>
        </w:numPr>
        <w:spacing w:after="120" w:line="360" w:lineRule="auto"/>
        <w:rPr>
          <w:rFonts w:ascii="Arial" w:hAnsi="Arial" w:cs="Arial"/>
          <w:sz w:val="28"/>
          <w:szCs w:val="28"/>
        </w:rPr>
      </w:pPr>
      <w:r w:rsidRPr="00821155">
        <w:rPr>
          <w:rStyle w:val="Strong"/>
          <w:sz w:val="28"/>
          <w:szCs w:val="28"/>
        </w:rPr>
        <w:t>Give children the best start in life</w:t>
      </w:r>
      <w:r w:rsidRPr="00821155">
        <w:rPr>
          <w:rFonts w:ascii="Arial" w:hAnsi="Arial" w:cs="Arial"/>
          <w:b/>
          <w:sz w:val="28"/>
          <w:szCs w:val="28"/>
        </w:rPr>
        <w:t xml:space="preserve">, </w:t>
      </w:r>
      <w:r w:rsidRPr="00821155">
        <w:rPr>
          <w:rFonts w:ascii="Arial" w:hAnsi="Arial" w:cs="Arial"/>
          <w:sz w:val="28"/>
          <w:szCs w:val="28"/>
        </w:rPr>
        <w:t>so they are happy, healthy</w:t>
      </w:r>
      <w:r w:rsidR="008E2503" w:rsidRPr="00821155">
        <w:rPr>
          <w:rFonts w:ascii="Arial" w:hAnsi="Arial" w:cs="Arial"/>
          <w:sz w:val="28"/>
          <w:szCs w:val="28"/>
        </w:rPr>
        <w:t>,</w:t>
      </w:r>
      <w:r w:rsidRPr="00821155">
        <w:rPr>
          <w:rFonts w:ascii="Arial" w:hAnsi="Arial" w:cs="Arial"/>
          <w:sz w:val="28"/>
          <w:szCs w:val="28"/>
        </w:rPr>
        <w:t xml:space="preserve"> and safe, </w:t>
      </w:r>
      <w:r w:rsidR="00893233" w:rsidRPr="00821155">
        <w:rPr>
          <w:rFonts w:ascii="Arial" w:hAnsi="Arial" w:cs="Arial"/>
          <w:sz w:val="28"/>
          <w:szCs w:val="28"/>
        </w:rPr>
        <w:t xml:space="preserve">and have </w:t>
      </w:r>
      <w:r w:rsidRPr="00821155">
        <w:rPr>
          <w:rFonts w:ascii="Arial" w:hAnsi="Arial" w:cs="Arial"/>
          <w:sz w:val="28"/>
          <w:szCs w:val="28"/>
        </w:rPr>
        <w:t xml:space="preserve">a firm foundation for their future. </w:t>
      </w:r>
      <w:r w:rsidR="49962B79" w:rsidRPr="00821155">
        <w:rPr>
          <w:rFonts w:ascii="Arial" w:hAnsi="Arial" w:cs="Arial"/>
          <w:sz w:val="28"/>
          <w:szCs w:val="28"/>
        </w:rPr>
        <w:t xml:space="preserve">We </w:t>
      </w:r>
      <w:r w:rsidR="73050FE4" w:rsidRPr="00821155">
        <w:rPr>
          <w:rFonts w:ascii="Arial" w:hAnsi="Arial" w:cs="Arial"/>
          <w:sz w:val="28"/>
          <w:szCs w:val="28"/>
        </w:rPr>
        <w:t>will provide</w:t>
      </w:r>
      <w:r w:rsidR="17FB7B4B" w:rsidRPr="00821155">
        <w:rPr>
          <w:rFonts w:ascii="Arial" w:hAnsi="Arial" w:cs="Arial"/>
          <w:sz w:val="28"/>
          <w:szCs w:val="28"/>
        </w:rPr>
        <w:t xml:space="preserve"> an enhanced parenting support programme t</w:t>
      </w:r>
      <w:r w:rsidR="3C39FE37" w:rsidRPr="00821155">
        <w:rPr>
          <w:rFonts w:ascii="Arial" w:hAnsi="Arial" w:cs="Arial"/>
          <w:sz w:val="28"/>
          <w:szCs w:val="28"/>
        </w:rPr>
        <w:t>o</w:t>
      </w:r>
      <w:r w:rsidR="17FB7B4B" w:rsidRPr="00821155">
        <w:rPr>
          <w:rFonts w:ascii="Arial" w:hAnsi="Arial" w:cs="Arial"/>
          <w:sz w:val="28"/>
          <w:szCs w:val="28"/>
        </w:rPr>
        <w:t xml:space="preserve"> address health and educational </w:t>
      </w:r>
      <w:r w:rsidR="251DC652" w:rsidRPr="00821155">
        <w:rPr>
          <w:rFonts w:ascii="Arial" w:hAnsi="Arial" w:cs="Arial"/>
          <w:sz w:val="28"/>
          <w:szCs w:val="28"/>
        </w:rPr>
        <w:t xml:space="preserve">inequalities </w:t>
      </w:r>
      <w:r w:rsidR="487073D1" w:rsidRPr="00821155">
        <w:rPr>
          <w:rFonts w:ascii="Arial" w:hAnsi="Arial" w:cs="Arial"/>
          <w:sz w:val="28"/>
          <w:szCs w:val="28"/>
        </w:rPr>
        <w:t>and</w:t>
      </w:r>
      <w:r w:rsidR="5BFB8F42" w:rsidRPr="00821155">
        <w:rPr>
          <w:rFonts w:ascii="Arial" w:hAnsi="Arial" w:cs="Arial"/>
          <w:sz w:val="28"/>
          <w:szCs w:val="28"/>
        </w:rPr>
        <w:t xml:space="preserve"> help</w:t>
      </w:r>
      <w:r w:rsidR="487073D1" w:rsidRPr="00821155">
        <w:rPr>
          <w:rFonts w:ascii="Arial" w:hAnsi="Arial" w:cs="Arial"/>
          <w:sz w:val="28"/>
          <w:szCs w:val="28"/>
        </w:rPr>
        <w:t xml:space="preserve"> </w:t>
      </w:r>
      <w:r w:rsidR="586D6F3E" w:rsidRPr="00821155">
        <w:rPr>
          <w:rFonts w:ascii="Arial" w:hAnsi="Arial" w:cs="Arial"/>
          <w:sz w:val="28"/>
          <w:szCs w:val="28"/>
        </w:rPr>
        <w:t xml:space="preserve">families </w:t>
      </w:r>
      <w:r w:rsidR="7CABF22A" w:rsidRPr="00821155">
        <w:rPr>
          <w:rFonts w:ascii="Arial" w:hAnsi="Arial" w:cs="Arial"/>
          <w:sz w:val="28"/>
          <w:szCs w:val="28"/>
        </w:rPr>
        <w:t xml:space="preserve">get the help they need. </w:t>
      </w:r>
      <w:r w:rsidRPr="00821155">
        <w:rPr>
          <w:rFonts w:ascii="Arial" w:hAnsi="Arial" w:cs="Arial"/>
          <w:sz w:val="28"/>
          <w:szCs w:val="28"/>
        </w:rPr>
        <w:t xml:space="preserve">We will </w:t>
      </w:r>
      <w:r w:rsidR="0F957148" w:rsidRPr="00821155">
        <w:rPr>
          <w:rFonts w:ascii="Arial" w:hAnsi="Arial" w:cs="Arial"/>
          <w:sz w:val="28"/>
          <w:szCs w:val="28"/>
        </w:rPr>
        <w:t xml:space="preserve">continue to </w:t>
      </w:r>
      <w:r w:rsidRPr="00821155">
        <w:rPr>
          <w:rFonts w:ascii="Arial" w:hAnsi="Arial" w:cs="Arial"/>
          <w:sz w:val="28"/>
          <w:szCs w:val="28"/>
        </w:rPr>
        <w:t>support children to develop well and be ready to start school.</w:t>
      </w:r>
    </w:p>
    <w:p w14:paraId="1557942E" w14:textId="19D83214" w:rsidR="00531CE9" w:rsidRPr="00821155" w:rsidRDefault="00531CE9" w:rsidP="0053657D">
      <w:pPr>
        <w:pStyle w:val="ListParagraph"/>
        <w:numPr>
          <w:ilvl w:val="0"/>
          <w:numId w:val="11"/>
        </w:numPr>
        <w:spacing w:after="120" w:line="360" w:lineRule="auto"/>
        <w:rPr>
          <w:rFonts w:ascii="Arial" w:hAnsi="Arial" w:cs="Arial"/>
          <w:sz w:val="28"/>
          <w:szCs w:val="28"/>
        </w:rPr>
      </w:pPr>
      <w:r w:rsidRPr="00821155">
        <w:rPr>
          <w:rStyle w:val="Strong"/>
          <w:sz w:val="28"/>
          <w:szCs w:val="28"/>
        </w:rPr>
        <w:t>Prevent ill health</w:t>
      </w:r>
      <w:r w:rsidR="002A46F3" w:rsidRPr="00821155">
        <w:rPr>
          <w:rStyle w:val="Strong"/>
          <w:sz w:val="28"/>
          <w:szCs w:val="28"/>
        </w:rPr>
        <w:t>, help people to value self-care</w:t>
      </w:r>
      <w:r w:rsidRPr="00821155">
        <w:rPr>
          <w:rStyle w:val="Strong"/>
          <w:sz w:val="28"/>
          <w:szCs w:val="28"/>
        </w:rPr>
        <w:t xml:space="preserve"> and stop people dying early</w:t>
      </w:r>
      <w:r w:rsidRPr="00821155">
        <w:rPr>
          <w:rFonts w:ascii="Arial" w:hAnsi="Arial" w:cs="Arial"/>
          <w:b/>
          <w:sz w:val="28"/>
          <w:szCs w:val="28"/>
        </w:rPr>
        <w:t xml:space="preserve">, </w:t>
      </w:r>
      <w:r w:rsidRPr="00821155">
        <w:rPr>
          <w:rFonts w:ascii="Arial" w:hAnsi="Arial" w:cs="Arial"/>
          <w:sz w:val="28"/>
          <w:szCs w:val="28"/>
        </w:rPr>
        <w:t>so that people live healthy, long</w:t>
      </w:r>
      <w:r w:rsidR="05804E22" w:rsidRPr="00821155">
        <w:rPr>
          <w:rFonts w:ascii="Arial" w:hAnsi="Arial" w:cs="Arial"/>
          <w:sz w:val="28"/>
          <w:szCs w:val="28"/>
        </w:rPr>
        <w:t>,</w:t>
      </w:r>
      <w:r w:rsidRPr="00821155">
        <w:rPr>
          <w:rFonts w:ascii="Arial" w:hAnsi="Arial" w:cs="Arial"/>
          <w:sz w:val="28"/>
          <w:szCs w:val="28"/>
        </w:rPr>
        <w:t xml:space="preserve"> and happy lives. We will </w:t>
      </w:r>
      <w:r w:rsidR="00266AD3" w:rsidRPr="00821155">
        <w:rPr>
          <w:rFonts w:ascii="Arial" w:hAnsi="Arial" w:cs="Arial"/>
          <w:sz w:val="28"/>
          <w:szCs w:val="28"/>
        </w:rPr>
        <w:t xml:space="preserve">work with </w:t>
      </w:r>
      <w:r w:rsidR="00E14209" w:rsidRPr="00821155">
        <w:rPr>
          <w:rFonts w:ascii="Arial" w:hAnsi="Arial" w:cs="Arial"/>
          <w:sz w:val="28"/>
          <w:szCs w:val="28"/>
        </w:rPr>
        <w:t xml:space="preserve">residents to create </w:t>
      </w:r>
      <w:r w:rsidRPr="00821155">
        <w:rPr>
          <w:rFonts w:ascii="Arial" w:hAnsi="Arial" w:cs="Arial"/>
          <w:sz w:val="28"/>
          <w:szCs w:val="28"/>
        </w:rPr>
        <w:t xml:space="preserve">the support and opportunities they need to get active and eat </w:t>
      </w:r>
      <w:proofErr w:type="gramStart"/>
      <w:r w:rsidRPr="00821155">
        <w:rPr>
          <w:rFonts w:ascii="Arial" w:hAnsi="Arial" w:cs="Arial"/>
          <w:sz w:val="28"/>
          <w:szCs w:val="28"/>
        </w:rPr>
        <w:t>healthily, and</w:t>
      </w:r>
      <w:proofErr w:type="gramEnd"/>
      <w:r w:rsidRPr="00821155">
        <w:rPr>
          <w:rFonts w:ascii="Arial" w:hAnsi="Arial" w:cs="Arial"/>
          <w:sz w:val="28"/>
          <w:szCs w:val="28"/>
        </w:rPr>
        <w:t xml:space="preserve"> act early to prevent ill health and diagnose disease.</w:t>
      </w:r>
    </w:p>
    <w:p w14:paraId="39E66FE7" w14:textId="3A412CC5" w:rsidR="00531CE9" w:rsidRPr="00821155" w:rsidRDefault="00531CE9" w:rsidP="0053657D">
      <w:pPr>
        <w:pStyle w:val="ListParagraph"/>
        <w:numPr>
          <w:ilvl w:val="0"/>
          <w:numId w:val="11"/>
        </w:numPr>
        <w:spacing w:after="120" w:line="360" w:lineRule="auto"/>
        <w:rPr>
          <w:rFonts w:ascii="Arial" w:hAnsi="Arial" w:cs="Arial"/>
          <w:b/>
          <w:sz w:val="28"/>
          <w:szCs w:val="28"/>
        </w:rPr>
      </w:pPr>
      <w:r w:rsidRPr="00821155">
        <w:rPr>
          <w:rStyle w:val="Strong"/>
          <w:sz w:val="28"/>
          <w:szCs w:val="28"/>
        </w:rPr>
        <w:t>Support and protect vulnerable adults</w:t>
      </w:r>
      <w:r w:rsidRPr="00821155">
        <w:rPr>
          <w:rFonts w:ascii="Arial" w:hAnsi="Arial" w:cs="Arial"/>
          <w:sz w:val="28"/>
          <w:szCs w:val="28"/>
        </w:rPr>
        <w:t xml:space="preserve">, so they can lead fulfilling lives </w:t>
      </w:r>
      <w:r w:rsidR="48362502" w:rsidRPr="00821155">
        <w:rPr>
          <w:rFonts w:ascii="Arial" w:hAnsi="Arial" w:cs="Arial"/>
          <w:sz w:val="28"/>
          <w:szCs w:val="28"/>
        </w:rPr>
        <w:t xml:space="preserve">with the right amount of care and support that </w:t>
      </w:r>
      <w:r w:rsidRPr="00821155">
        <w:rPr>
          <w:rFonts w:ascii="Arial" w:hAnsi="Arial" w:cs="Arial"/>
          <w:sz w:val="28"/>
          <w:szCs w:val="28"/>
        </w:rPr>
        <w:t>ensures their wellbeing and safety.</w:t>
      </w:r>
    </w:p>
    <w:p w14:paraId="7149CC8A" w14:textId="2F43B01A" w:rsidR="00531CE9" w:rsidRPr="00821155" w:rsidRDefault="00531CE9" w:rsidP="0053657D">
      <w:pPr>
        <w:pStyle w:val="ListParagraph"/>
        <w:numPr>
          <w:ilvl w:val="0"/>
          <w:numId w:val="11"/>
        </w:numPr>
        <w:spacing w:after="120" w:line="360" w:lineRule="auto"/>
        <w:rPr>
          <w:rFonts w:ascii="Arial" w:hAnsi="Arial" w:cs="Arial"/>
          <w:b/>
          <w:sz w:val="28"/>
          <w:szCs w:val="28"/>
        </w:rPr>
      </w:pPr>
      <w:r w:rsidRPr="00821155">
        <w:rPr>
          <w:rStyle w:val="Strong"/>
          <w:sz w:val="28"/>
          <w:szCs w:val="28"/>
        </w:rPr>
        <w:t>Make Medway a good place to grow older</w:t>
      </w:r>
      <w:r w:rsidRPr="00821155">
        <w:rPr>
          <w:rFonts w:ascii="Arial" w:hAnsi="Arial" w:cs="Arial"/>
          <w:sz w:val="28"/>
          <w:szCs w:val="28"/>
        </w:rPr>
        <w:t>, enabling our residents to live well and with dignity, and stay independent for as long as possible.</w:t>
      </w:r>
    </w:p>
    <w:p w14:paraId="194D43D9" w14:textId="19C20FC5" w:rsidR="1B9EF994" w:rsidRPr="00821155" w:rsidRDefault="00531CE9" w:rsidP="0053657D">
      <w:pPr>
        <w:pStyle w:val="ListParagraph"/>
        <w:numPr>
          <w:ilvl w:val="0"/>
          <w:numId w:val="11"/>
        </w:numPr>
        <w:spacing w:after="120" w:line="360" w:lineRule="auto"/>
        <w:rPr>
          <w:rStyle w:val="cf01"/>
          <w:rFonts w:ascii="Arial" w:hAnsi="Arial" w:cs="Arial"/>
          <w:sz w:val="28"/>
          <w:szCs w:val="28"/>
        </w:rPr>
      </w:pPr>
      <w:r w:rsidRPr="00821155">
        <w:rPr>
          <w:rStyle w:val="Strong"/>
          <w:sz w:val="28"/>
          <w:szCs w:val="28"/>
        </w:rPr>
        <w:t>Promote mental health, emotional wellbeing</w:t>
      </w:r>
      <w:r w:rsidR="7FE83C27" w:rsidRPr="00821155">
        <w:rPr>
          <w:rStyle w:val="Strong"/>
          <w:sz w:val="28"/>
          <w:szCs w:val="28"/>
        </w:rPr>
        <w:t>,</w:t>
      </w:r>
      <w:r w:rsidRPr="00821155">
        <w:rPr>
          <w:rStyle w:val="Strong"/>
          <w:sz w:val="28"/>
          <w:szCs w:val="28"/>
        </w:rPr>
        <w:t xml:space="preserve"> and resilience</w:t>
      </w:r>
      <w:r w:rsidRPr="00821155">
        <w:rPr>
          <w:rFonts w:ascii="Arial" w:hAnsi="Arial" w:cs="Arial"/>
          <w:sz w:val="28"/>
          <w:szCs w:val="28"/>
        </w:rPr>
        <w:t xml:space="preserve">. </w:t>
      </w:r>
      <w:r w:rsidR="002C1CF4" w:rsidRPr="00821155">
        <w:rPr>
          <w:rStyle w:val="cf01"/>
          <w:rFonts w:ascii="Arial" w:hAnsi="Arial" w:cs="Arial"/>
          <w:sz w:val="28"/>
          <w:szCs w:val="28"/>
        </w:rPr>
        <w:t xml:space="preserve">We will </w:t>
      </w:r>
      <w:bookmarkStart w:id="34" w:name="_Int_KY46J3e6"/>
      <w:r w:rsidR="002C1CF4" w:rsidRPr="00821155">
        <w:rPr>
          <w:rStyle w:val="cf01"/>
          <w:rFonts w:ascii="Arial" w:hAnsi="Arial" w:cs="Arial"/>
          <w:sz w:val="28"/>
          <w:szCs w:val="28"/>
        </w:rPr>
        <w:t>build on and encourage community-based initiatives</w:t>
      </w:r>
      <w:bookmarkEnd w:id="34"/>
      <w:r w:rsidR="002C1CF4" w:rsidRPr="00821155">
        <w:rPr>
          <w:rStyle w:val="cf01"/>
          <w:rFonts w:ascii="Arial" w:hAnsi="Arial" w:cs="Arial"/>
          <w:sz w:val="28"/>
          <w:szCs w:val="28"/>
        </w:rPr>
        <w:t xml:space="preserve"> and facilitate social connections, recognising the importance of a robust support network for people’s resilience.</w:t>
      </w:r>
    </w:p>
    <w:p w14:paraId="655EE54B" w14:textId="0EE9C27C" w:rsidR="00DE64AA" w:rsidRPr="00F62C17" w:rsidRDefault="00374CAD" w:rsidP="00F62C17">
      <w:pPr>
        <w:pStyle w:val="Heading1"/>
      </w:pPr>
      <w:bookmarkStart w:id="35" w:name="_Toc163816687"/>
      <w:r>
        <w:t>Priority Theme 2:</w:t>
      </w:r>
      <w:r w:rsidR="00C274EB">
        <w:t xml:space="preserve"> </w:t>
      </w:r>
      <w:r w:rsidR="00C21A4F">
        <w:t xml:space="preserve">Reduce poverty and </w:t>
      </w:r>
      <w:proofErr w:type="gramStart"/>
      <w:r w:rsidR="00C21A4F">
        <w:t>in</w:t>
      </w:r>
      <w:r w:rsidR="00C70E8E">
        <w:t>e</w:t>
      </w:r>
      <w:r w:rsidR="00C21A4F">
        <w:t>quality</w:t>
      </w:r>
      <w:bookmarkEnd w:id="35"/>
      <w:proofErr w:type="gramEnd"/>
    </w:p>
    <w:p w14:paraId="4D8F6286" w14:textId="02BF7339" w:rsidR="00732656" w:rsidRPr="00821155" w:rsidRDefault="00732656" w:rsidP="0053657D">
      <w:pPr>
        <w:spacing w:line="360" w:lineRule="auto"/>
        <w:rPr>
          <w:rFonts w:cstheme="minorHAnsi"/>
          <w:sz w:val="28"/>
          <w:szCs w:val="28"/>
        </w:rPr>
      </w:pPr>
      <w:r w:rsidRPr="00821155">
        <w:rPr>
          <w:rFonts w:cstheme="minorHAnsi"/>
          <w:sz w:val="28"/>
          <w:szCs w:val="28"/>
        </w:rPr>
        <w:t xml:space="preserve">We will enable all residents to achieve their full potential by </w:t>
      </w:r>
      <w:r w:rsidR="000B0872" w:rsidRPr="00821155">
        <w:rPr>
          <w:rFonts w:cstheme="minorHAnsi"/>
          <w:sz w:val="28"/>
          <w:szCs w:val="28"/>
        </w:rPr>
        <w:t xml:space="preserve">reducing </w:t>
      </w:r>
      <w:r w:rsidRPr="00821155">
        <w:rPr>
          <w:rFonts w:cstheme="minorHAnsi"/>
          <w:sz w:val="28"/>
          <w:szCs w:val="28"/>
        </w:rPr>
        <w:t>existing inequalities and creating the c</w:t>
      </w:r>
      <w:r w:rsidR="00C70E8E" w:rsidRPr="00821155">
        <w:rPr>
          <w:rFonts w:cstheme="minorHAnsi"/>
          <w:sz w:val="28"/>
          <w:szCs w:val="28"/>
        </w:rPr>
        <w:t>onditions</w:t>
      </w:r>
      <w:r w:rsidRPr="00821155">
        <w:rPr>
          <w:rFonts w:cstheme="minorHAnsi"/>
          <w:sz w:val="28"/>
          <w:szCs w:val="28"/>
        </w:rPr>
        <w:t xml:space="preserve"> where all residents can thrive.</w:t>
      </w:r>
    </w:p>
    <w:p w14:paraId="10C38B98" w14:textId="11B8B509" w:rsidR="00732656" w:rsidRPr="00821155" w:rsidRDefault="008E25F9" w:rsidP="00996244">
      <w:pPr>
        <w:pStyle w:val="Heading2"/>
        <w:rPr>
          <w:szCs w:val="28"/>
        </w:rPr>
      </w:pPr>
      <w:bookmarkStart w:id="36" w:name="_Toc150337393"/>
      <w:r w:rsidRPr="00821155">
        <w:rPr>
          <w:szCs w:val="28"/>
        </w:rPr>
        <w:t>Why this is</w:t>
      </w:r>
      <w:r w:rsidR="00732656" w:rsidRPr="00821155">
        <w:rPr>
          <w:szCs w:val="28"/>
        </w:rPr>
        <w:t xml:space="preserve"> </w:t>
      </w:r>
      <w:proofErr w:type="gramStart"/>
      <w:r w:rsidR="00C95A46" w:rsidRPr="00821155">
        <w:rPr>
          <w:szCs w:val="28"/>
        </w:rPr>
        <w:t>important</w:t>
      </w:r>
      <w:bookmarkEnd w:id="36"/>
      <w:proofErr w:type="gramEnd"/>
    </w:p>
    <w:p w14:paraId="65AF0B5F" w14:textId="71F7D91E" w:rsidR="00B9428E" w:rsidRPr="00821155" w:rsidRDefault="00B9428E" w:rsidP="00AD75A7">
      <w:pPr>
        <w:pStyle w:val="Dataandstatistics"/>
        <w:rPr>
          <w:sz w:val="28"/>
          <w:szCs w:val="28"/>
        </w:rPr>
      </w:pPr>
      <w:r w:rsidRPr="00821155">
        <w:rPr>
          <w:sz w:val="28"/>
          <w:szCs w:val="28"/>
        </w:rPr>
        <w:t>Within Medway, in 2021/22, there were 11,364 (19.9%) children living in relative low-income families</w:t>
      </w:r>
      <w:r w:rsidR="00856A44" w:rsidRPr="00821155">
        <w:rPr>
          <w:sz w:val="28"/>
          <w:szCs w:val="28"/>
        </w:rPr>
        <w:t>.</w:t>
      </w:r>
      <w:sdt>
        <w:sdtPr>
          <w:rPr>
            <w:color w:val="000000"/>
            <w:sz w:val="28"/>
            <w:szCs w:val="28"/>
          </w:rPr>
          <w:tag w:val="MENDELEY_CITATION_v3_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cwMCIsIlVSTCI6Imh0dHBzOi8vZmluZ2VydGlwcy5waGUub3JnLnVrL3NlYXJjaC9yZWxhdGl2ZWx5JTIwbG93I3BhZ2UvNC9naWQvMS9wYXQvNi9wYXIvRTEyMDAwMDA4L2F0aS81MDEvYXJlL0UwNjAwMDAzNS9paWQvOTM3MDAvYWdlLzE2OS9zZXgvNC9jYXQvLTEvY3RwLy0xL3lyci8xL2NpZC80L3RibS8xL3BhZ2Utb3B0aW9ucy9jYXItZG8tMC4iLCJpc3N1ZWQiOnsiZGF0ZS1wYXJ0cyI6W1syMDIzLDJdXX19LCJpc1RlbXBvcmFyeSI6ZmFsc2UsInN1cHByZXNzLWF1dGhvciI6ZmFsc2UsImNvbXBvc2l0ZSI6ZmFsc2UsImF1dGhvci1vbmx5IjpmYWxzZX1dfQ=="/>
          <w:id w:val="335506045"/>
          <w:placeholder>
            <w:docPart w:val="DefaultPlaceholder_-1854013440"/>
          </w:placeholder>
        </w:sdtPr>
        <w:sdtEndPr/>
        <w:sdtContent>
          <w:r w:rsidR="001D2408" w:rsidRPr="00821155">
            <w:rPr>
              <w:color w:val="000000"/>
              <w:sz w:val="28"/>
              <w:szCs w:val="28"/>
            </w:rPr>
            <w:t>[4]</w:t>
          </w:r>
        </w:sdtContent>
      </w:sdt>
    </w:p>
    <w:p w14:paraId="176DF864" w14:textId="38E9719C" w:rsidR="00840FE2" w:rsidRPr="00821155" w:rsidRDefault="00840FE2" w:rsidP="00AD75A7">
      <w:pPr>
        <w:pStyle w:val="Dataandstatistics"/>
        <w:rPr>
          <w:sz w:val="28"/>
          <w:szCs w:val="28"/>
        </w:rPr>
      </w:pPr>
      <w:r w:rsidRPr="00821155">
        <w:rPr>
          <w:sz w:val="28"/>
          <w:szCs w:val="28"/>
        </w:rPr>
        <w:t>In 2021, approximately 17.2% of Medway residents lived in areas with highest risk of food insecurity.</w:t>
      </w:r>
      <w:sdt>
        <w:sdtPr>
          <w:rPr>
            <w:color w:val="000000"/>
            <w:sz w:val="28"/>
            <w:szCs w:val="28"/>
          </w:rPr>
          <w:tag w:val="MENDELEY_CITATION_v3_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g2NCIsIlVSTCI6Imh0dHBzOi8vZmluZ2VydGlwcy5waGUub3JnLnVrL3NlYXJjaC9mb29kJTIwaW5zZWN1cml0eSNwYWdlLzQvZ2lkLzEvcGF0LzYvcGFyL0UxMjAwMDAwOC9hdGkvNTAxL2FyZS9FMDYwMDAwMzUvaWlkLzkzODY0L2FnZS8xL3NleC80L2NhdC8tMS9jdHAvLTEveXJyLzEvY2lkLzQvdGJtLzEvcGFnZS1vcHRpb25zL2Nhci1kby0wLiUyMEluZGljYXRvciUyMElEJTIwOTM4NjQuIiwiaXNzdWVkIjp7ImRhdGUtcGFydHMiOltbMjAyMywyXV19fSwiaXNUZW1wb3JhcnkiOmZhbHNlLCJzdXBwcmVzcy1hdXRob3IiOmZhbHNlLCJjb21wb3NpdGUiOmZhbHNlLCJhdXRob3Itb25seSI6ZmFsc2V9XX0="/>
          <w:id w:val="-865143296"/>
          <w:placeholder>
            <w:docPart w:val="DefaultPlaceholder_-1854013440"/>
          </w:placeholder>
        </w:sdtPr>
        <w:sdtEndPr/>
        <w:sdtContent>
          <w:r w:rsidR="001D2408" w:rsidRPr="00821155">
            <w:rPr>
              <w:color w:val="000000"/>
              <w:sz w:val="28"/>
              <w:szCs w:val="28"/>
            </w:rPr>
            <w:t>[5]</w:t>
          </w:r>
        </w:sdtContent>
      </w:sdt>
    </w:p>
    <w:p w14:paraId="3427EFDF" w14:textId="4DA96718" w:rsidR="00A55897" w:rsidRPr="0053657D" w:rsidRDefault="00840FE2" w:rsidP="00FD2204">
      <w:pPr>
        <w:pStyle w:val="Dataandstatistics"/>
        <w:rPr>
          <w:rFonts w:cstheme="minorHAnsi"/>
          <w:kern w:val="0"/>
          <w:sz w:val="28"/>
          <w:szCs w:val="28"/>
          <w:shd w:val="clear" w:color="auto" w:fill="FFFFFF"/>
          <w14:ligatures w14:val="none"/>
        </w:rPr>
      </w:pPr>
      <w:r w:rsidRPr="00821155">
        <w:rPr>
          <w:sz w:val="28"/>
          <w:szCs w:val="28"/>
        </w:rPr>
        <w:t xml:space="preserve">In 2022/23, approximately </w:t>
      </w:r>
      <w:r w:rsidR="00FD09AB" w:rsidRPr="00821155">
        <w:rPr>
          <w:sz w:val="28"/>
          <w:szCs w:val="28"/>
        </w:rPr>
        <w:t xml:space="preserve">6.1% of </w:t>
      </w:r>
      <w:proofErr w:type="gramStart"/>
      <w:r w:rsidR="00FD09AB" w:rsidRPr="00821155">
        <w:rPr>
          <w:sz w:val="28"/>
          <w:szCs w:val="28"/>
        </w:rPr>
        <w:t>16-17 year olds</w:t>
      </w:r>
      <w:proofErr w:type="gramEnd"/>
      <w:r w:rsidR="00FD09AB" w:rsidRPr="00821155">
        <w:rPr>
          <w:sz w:val="28"/>
          <w:szCs w:val="28"/>
        </w:rPr>
        <w:t xml:space="preserve"> in Medway were not in education, employment, or training.</w:t>
      </w:r>
      <w:sdt>
        <w:sdtPr>
          <w:rPr>
            <w:color w:val="000000"/>
            <w:sz w:val="28"/>
            <w:szCs w:val="28"/>
          </w:rPr>
          <w:tag w:val="MENDELEY_CITATION_v3_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"/>
          <w:id w:val="-983151192"/>
          <w:placeholder>
            <w:docPart w:val="DefaultPlaceholder_-1854013440"/>
          </w:placeholder>
        </w:sdtPr>
        <w:sdtEndPr/>
        <w:sdtContent>
          <w:r w:rsidR="001D2408" w:rsidRPr="00821155">
            <w:rPr>
              <w:color w:val="000000"/>
              <w:sz w:val="28"/>
              <w:szCs w:val="28"/>
            </w:rPr>
            <w:t>[6]</w:t>
          </w:r>
        </w:sdtContent>
      </w:sdt>
    </w:p>
    <w:p w14:paraId="46636A22" w14:textId="143598D4" w:rsidR="443A2C4B" w:rsidRPr="00821155" w:rsidRDefault="00732656" w:rsidP="0053657D">
      <w:pPr>
        <w:spacing w:line="360" w:lineRule="auto"/>
        <w:rPr>
          <w:rFonts w:ascii="Arial" w:hAnsi="Arial" w:cs="Arial"/>
          <w:sz w:val="28"/>
          <w:szCs w:val="28"/>
          <w:shd w:val="clear" w:color="auto" w:fill="FFFFFF"/>
        </w:rPr>
      </w:pPr>
      <w:r w:rsidRPr="00821155">
        <w:rPr>
          <w:rFonts w:ascii="Arial" w:hAnsi="Arial" w:cs="Arial"/>
          <w:sz w:val="28"/>
          <w:szCs w:val="28"/>
          <w:shd w:val="clear" w:color="auto" w:fill="FFFFFF"/>
        </w:rPr>
        <w:t>An individual’s social and economic conditions affect th</w:t>
      </w:r>
      <w:r w:rsidR="00816F2F" w:rsidRPr="00821155">
        <w:rPr>
          <w:rFonts w:ascii="Arial" w:hAnsi="Arial" w:cs="Arial"/>
          <w:sz w:val="28"/>
          <w:szCs w:val="28"/>
          <w:shd w:val="clear" w:color="auto" w:fill="FFFFFF"/>
        </w:rPr>
        <w:t>eir behaviours</w:t>
      </w:r>
      <w:r w:rsidR="006D555A" w:rsidRPr="00821155">
        <w:rPr>
          <w:rFonts w:ascii="Arial" w:eastAsia="Calibri" w:hAnsi="Arial" w:cs="Arial"/>
          <w:color w:val="000000" w:themeColor="text1"/>
          <w:sz w:val="28"/>
          <w:szCs w:val="28"/>
        </w:rPr>
        <w:t>—</w:t>
      </w:r>
      <w:r w:rsidRPr="00821155">
        <w:rPr>
          <w:rFonts w:ascii="Arial" w:hAnsi="Arial" w:cs="Arial"/>
          <w:sz w:val="28"/>
          <w:szCs w:val="28"/>
          <w:shd w:val="clear" w:color="auto" w:fill="FFFFFF"/>
        </w:rPr>
        <w:t>for example</w:t>
      </w:r>
      <w:r w:rsidR="0B0DAB60" w:rsidRPr="00821155">
        <w:rPr>
          <w:rFonts w:ascii="Arial" w:hAnsi="Arial" w:cs="Arial"/>
          <w:sz w:val="28"/>
          <w:szCs w:val="28"/>
          <w:shd w:val="clear" w:color="auto" w:fill="FFFFFF"/>
        </w:rPr>
        <w:t>,</w:t>
      </w:r>
      <w:r w:rsidRPr="00821155">
        <w:rPr>
          <w:rFonts w:ascii="Arial" w:hAnsi="Arial" w:cs="Arial"/>
          <w:sz w:val="28"/>
          <w:szCs w:val="28"/>
          <w:shd w:val="clear" w:color="auto" w:fill="FFFFFF"/>
        </w:rPr>
        <w:t xml:space="preserve"> their likelihood </w:t>
      </w:r>
      <w:r w:rsidR="009811E3" w:rsidRPr="00821155">
        <w:rPr>
          <w:rFonts w:ascii="Arial" w:hAnsi="Arial" w:cs="Arial"/>
          <w:sz w:val="28"/>
          <w:szCs w:val="28"/>
          <w:shd w:val="clear" w:color="auto" w:fill="FFFFFF"/>
        </w:rPr>
        <w:t xml:space="preserve">of </w:t>
      </w:r>
      <w:r w:rsidRPr="00821155">
        <w:rPr>
          <w:rFonts w:ascii="Arial" w:hAnsi="Arial" w:cs="Arial"/>
          <w:sz w:val="28"/>
          <w:szCs w:val="28"/>
          <w:shd w:val="clear" w:color="auto" w:fill="FFFFFF"/>
        </w:rPr>
        <w:t xml:space="preserve">smoking and </w:t>
      </w:r>
      <w:r w:rsidR="009811E3" w:rsidRPr="00821155">
        <w:rPr>
          <w:rFonts w:ascii="Arial" w:hAnsi="Arial" w:cs="Arial"/>
          <w:sz w:val="28"/>
          <w:szCs w:val="28"/>
          <w:shd w:val="clear" w:color="auto" w:fill="FFFFFF"/>
        </w:rPr>
        <w:t xml:space="preserve">eating </w:t>
      </w:r>
      <w:r w:rsidRPr="00821155">
        <w:rPr>
          <w:rFonts w:ascii="Arial" w:hAnsi="Arial" w:cs="Arial"/>
          <w:sz w:val="28"/>
          <w:szCs w:val="28"/>
          <w:shd w:val="clear" w:color="auto" w:fill="FFFFFF"/>
        </w:rPr>
        <w:t>unhealt</w:t>
      </w:r>
      <w:r w:rsidR="009811E3" w:rsidRPr="00821155">
        <w:rPr>
          <w:rFonts w:ascii="Arial" w:hAnsi="Arial" w:cs="Arial"/>
          <w:sz w:val="28"/>
          <w:szCs w:val="28"/>
          <w:shd w:val="clear" w:color="auto" w:fill="FFFFFF"/>
        </w:rPr>
        <w:t>hy food</w:t>
      </w:r>
      <w:r w:rsidRPr="00821155">
        <w:rPr>
          <w:rFonts w:ascii="Arial" w:hAnsi="Arial" w:cs="Arial"/>
          <w:sz w:val="28"/>
          <w:szCs w:val="28"/>
          <w:shd w:val="clear" w:color="auto" w:fill="FFFFFF"/>
        </w:rPr>
        <w:t>. The variation in living conditions creates differences in health and wellbeing</w:t>
      </w:r>
      <w:r w:rsidR="00B22116" w:rsidRPr="00821155">
        <w:rPr>
          <w:rFonts w:ascii="Arial" w:hAnsi="Arial" w:cs="Arial"/>
          <w:sz w:val="28"/>
          <w:szCs w:val="28"/>
          <w:shd w:val="clear" w:color="auto" w:fill="FFFFFF"/>
        </w:rPr>
        <w:t xml:space="preserve"> outcomes</w:t>
      </w:r>
      <w:r w:rsidRPr="00821155">
        <w:rPr>
          <w:rFonts w:ascii="Arial" w:hAnsi="Arial" w:cs="Arial"/>
          <w:sz w:val="28"/>
          <w:szCs w:val="28"/>
          <w:shd w:val="clear" w:color="auto" w:fill="FFFFFF"/>
        </w:rPr>
        <w:t>,</w:t>
      </w:r>
      <w:r w:rsidRPr="00821155">
        <w:rPr>
          <w:rFonts w:ascii="Arial" w:hAnsi="Arial" w:cs="Arial"/>
          <w:color w:val="000000" w:themeColor="text1"/>
          <w:sz w:val="28"/>
          <w:szCs w:val="28"/>
        </w:rPr>
        <w:t xml:space="preserve"> </w:t>
      </w:r>
      <w:r w:rsidRPr="00821155">
        <w:rPr>
          <w:rFonts w:ascii="Arial" w:hAnsi="Arial" w:cs="Arial"/>
          <w:sz w:val="28"/>
          <w:szCs w:val="28"/>
          <w:shd w:val="clear" w:color="auto" w:fill="FFFFFF"/>
        </w:rPr>
        <w:t>disadvantaging some groups of people</w:t>
      </w:r>
      <w:r w:rsidR="009F42DF" w:rsidRPr="00821155">
        <w:rPr>
          <w:rFonts w:ascii="Arial" w:hAnsi="Arial" w:cs="Arial"/>
          <w:sz w:val="28"/>
          <w:szCs w:val="28"/>
          <w:shd w:val="clear" w:color="auto" w:fill="FFFFFF"/>
        </w:rPr>
        <w:t xml:space="preserve"> and</w:t>
      </w:r>
      <w:r w:rsidR="00C34466" w:rsidRPr="00821155">
        <w:rPr>
          <w:rFonts w:ascii="Arial" w:hAnsi="Arial" w:cs="Arial"/>
          <w:sz w:val="28"/>
          <w:szCs w:val="28"/>
          <w:shd w:val="clear" w:color="auto" w:fill="FFFFFF"/>
        </w:rPr>
        <w:t xml:space="preserve"> leading to</w:t>
      </w:r>
      <w:r w:rsidRPr="00821155">
        <w:rPr>
          <w:rFonts w:ascii="Arial" w:hAnsi="Arial" w:cs="Arial"/>
          <w:sz w:val="28"/>
          <w:szCs w:val="28"/>
          <w:shd w:val="clear" w:color="auto" w:fill="FFFFFF"/>
        </w:rPr>
        <w:t xml:space="preserve"> avoidable and unfair inequalities</w:t>
      </w:r>
      <w:r w:rsidR="00993E6D" w:rsidRPr="00821155">
        <w:rPr>
          <w:rFonts w:ascii="Arial" w:hAnsi="Arial" w:cs="Arial"/>
          <w:sz w:val="28"/>
          <w:szCs w:val="28"/>
          <w:shd w:val="clear" w:color="auto" w:fill="FFFFFF"/>
        </w:rPr>
        <w:t xml:space="preserve"> in health outcomes</w:t>
      </w:r>
      <w:r w:rsidRPr="00821155">
        <w:rPr>
          <w:rFonts w:ascii="Arial" w:hAnsi="Arial" w:cs="Arial"/>
          <w:sz w:val="28"/>
          <w:szCs w:val="28"/>
          <w:shd w:val="clear" w:color="auto" w:fill="FFFFFF"/>
        </w:rPr>
        <w:t>.</w:t>
      </w:r>
      <w:r w:rsidR="00C274EB" w:rsidRPr="00821155">
        <w:rPr>
          <w:rFonts w:ascii="Arial" w:hAnsi="Arial" w:cs="Arial"/>
          <w:sz w:val="28"/>
          <w:szCs w:val="28"/>
          <w:shd w:val="clear" w:color="auto" w:fill="FFFFFF"/>
        </w:rPr>
        <w:t xml:space="preserve"> </w:t>
      </w:r>
      <w:r w:rsidR="00D84340" w:rsidRPr="00821155">
        <w:rPr>
          <w:rFonts w:ascii="Arial" w:hAnsi="Arial" w:cs="Arial"/>
          <w:sz w:val="28"/>
          <w:szCs w:val="28"/>
          <w:shd w:val="clear" w:color="auto" w:fill="FFFFFF"/>
        </w:rPr>
        <w:t xml:space="preserve">In Medway, some of our most disadvantaged </w:t>
      </w:r>
      <w:r w:rsidR="00993E6D" w:rsidRPr="00821155">
        <w:rPr>
          <w:rFonts w:ascii="Arial" w:hAnsi="Arial" w:cs="Arial"/>
          <w:sz w:val="28"/>
          <w:szCs w:val="28"/>
          <w:shd w:val="clear" w:color="auto" w:fill="FFFFFF"/>
        </w:rPr>
        <w:t xml:space="preserve">people </w:t>
      </w:r>
      <w:r w:rsidR="00D84340" w:rsidRPr="00821155">
        <w:rPr>
          <w:rFonts w:ascii="Arial" w:hAnsi="Arial" w:cs="Arial"/>
          <w:sz w:val="28"/>
          <w:szCs w:val="28"/>
          <w:shd w:val="clear" w:color="auto" w:fill="FFFFFF"/>
        </w:rPr>
        <w:t>include children in care, those with special education</w:t>
      </w:r>
      <w:r w:rsidR="00C34466" w:rsidRPr="00821155">
        <w:rPr>
          <w:rFonts w:ascii="Arial" w:hAnsi="Arial" w:cs="Arial"/>
          <w:sz w:val="28"/>
          <w:szCs w:val="28"/>
          <w:shd w:val="clear" w:color="auto" w:fill="FFFFFF"/>
        </w:rPr>
        <w:t>al</w:t>
      </w:r>
      <w:r w:rsidR="00D84340" w:rsidRPr="00821155">
        <w:rPr>
          <w:rFonts w:ascii="Arial" w:hAnsi="Arial" w:cs="Arial"/>
          <w:sz w:val="28"/>
          <w:szCs w:val="28"/>
          <w:shd w:val="clear" w:color="auto" w:fill="FFFFFF"/>
        </w:rPr>
        <w:t xml:space="preserve"> needs and disabilities</w:t>
      </w:r>
      <w:r w:rsidR="00CE50E7" w:rsidRPr="00821155">
        <w:rPr>
          <w:rFonts w:ascii="Arial" w:hAnsi="Arial" w:cs="Arial"/>
          <w:sz w:val="28"/>
          <w:szCs w:val="28"/>
          <w:shd w:val="clear" w:color="auto" w:fill="FFFFFF"/>
        </w:rPr>
        <w:t xml:space="preserve"> (SEND)</w:t>
      </w:r>
      <w:r w:rsidR="00D84340" w:rsidRPr="00821155">
        <w:rPr>
          <w:rFonts w:ascii="Arial" w:hAnsi="Arial" w:cs="Arial"/>
          <w:sz w:val="28"/>
          <w:szCs w:val="28"/>
          <w:shd w:val="clear" w:color="auto" w:fill="FFFFFF"/>
        </w:rPr>
        <w:t>, and some migrant communities.</w:t>
      </w:r>
    </w:p>
    <w:p w14:paraId="6A4E1184" w14:textId="571F8002" w:rsidR="00732656" w:rsidRPr="00821155" w:rsidRDefault="00732656" w:rsidP="0053657D">
      <w:pPr>
        <w:spacing w:line="360" w:lineRule="auto"/>
        <w:rPr>
          <w:rFonts w:ascii="Arial" w:hAnsi="Arial" w:cs="Arial"/>
          <w:sz w:val="28"/>
          <w:szCs w:val="28"/>
          <w:shd w:val="clear" w:color="auto" w:fill="FFFFFF"/>
          <w:lang w:eastAsia="en-GB"/>
        </w:rPr>
      </w:pPr>
      <w:r w:rsidRPr="00821155">
        <w:rPr>
          <w:rFonts w:ascii="Arial" w:hAnsi="Arial" w:cs="Arial"/>
          <w:sz w:val="28"/>
          <w:szCs w:val="28"/>
          <w:shd w:val="clear" w:color="auto" w:fill="FFFFFF"/>
          <w:lang w:eastAsia="en-GB"/>
        </w:rPr>
        <w:t>Poverty is a</w:t>
      </w:r>
      <w:r w:rsidR="0027081D" w:rsidRPr="00821155">
        <w:rPr>
          <w:rFonts w:ascii="Arial" w:hAnsi="Arial" w:cs="Arial"/>
          <w:sz w:val="28"/>
          <w:szCs w:val="28"/>
          <w:shd w:val="clear" w:color="auto" w:fill="FFFFFF"/>
          <w:lang w:eastAsia="en-GB"/>
        </w:rPr>
        <w:t xml:space="preserve"> significant</w:t>
      </w:r>
      <w:r w:rsidR="00360E87" w:rsidRPr="00821155">
        <w:rPr>
          <w:rFonts w:ascii="Arial" w:hAnsi="Arial" w:cs="Arial"/>
          <w:sz w:val="28"/>
          <w:szCs w:val="28"/>
          <w:shd w:val="clear" w:color="auto" w:fill="FFFFFF"/>
          <w:lang w:eastAsia="en-GB"/>
        </w:rPr>
        <w:t xml:space="preserve"> </w:t>
      </w:r>
      <w:r w:rsidRPr="00821155">
        <w:rPr>
          <w:rFonts w:ascii="Arial" w:hAnsi="Arial" w:cs="Arial"/>
          <w:sz w:val="28"/>
          <w:szCs w:val="28"/>
          <w:shd w:val="clear" w:color="auto" w:fill="FFFFFF"/>
          <w:lang w:eastAsia="en-GB"/>
        </w:rPr>
        <w:t>underlying reason for inequalities as it affects a</w:t>
      </w:r>
      <w:r w:rsidR="00C34466" w:rsidRPr="00821155">
        <w:rPr>
          <w:rFonts w:ascii="Arial" w:hAnsi="Arial" w:cs="Arial"/>
          <w:sz w:val="28"/>
          <w:szCs w:val="28"/>
          <w:shd w:val="clear" w:color="auto" w:fill="FFFFFF"/>
          <w:lang w:eastAsia="en-GB"/>
        </w:rPr>
        <w:t xml:space="preserve"> person’s</w:t>
      </w:r>
      <w:r w:rsidRPr="00821155">
        <w:rPr>
          <w:rFonts w:ascii="Arial" w:hAnsi="Arial" w:cs="Arial"/>
          <w:sz w:val="28"/>
          <w:szCs w:val="28"/>
          <w:shd w:val="clear" w:color="auto" w:fill="FFFFFF"/>
          <w:lang w:eastAsia="en-GB"/>
        </w:rPr>
        <w:t xml:space="preserve"> ability to access and obtain the </w:t>
      </w:r>
      <w:bookmarkStart w:id="37" w:name="_Int_NHNT8MVX"/>
      <w:proofErr w:type="gramStart"/>
      <w:r w:rsidR="00B85B7F" w:rsidRPr="00821155">
        <w:rPr>
          <w:rFonts w:ascii="Arial" w:hAnsi="Arial" w:cs="Arial"/>
          <w:sz w:val="28"/>
          <w:szCs w:val="28"/>
          <w:shd w:val="clear" w:color="auto" w:fill="FFFFFF"/>
          <w:lang w:eastAsia="en-GB"/>
        </w:rPr>
        <w:t>things</w:t>
      </w:r>
      <w:bookmarkEnd w:id="37"/>
      <w:proofErr w:type="gramEnd"/>
      <w:r w:rsidRPr="00821155">
        <w:rPr>
          <w:rFonts w:ascii="Arial" w:hAnsi="Arial" w:cs="Arial"/>
          <w:sz w:val="28"/>
          <w:szCs w:val="28"/>
          <w:shd w:val="clear" w:color="auto" w:fill="FFFFFF"/>
          <w:lang w:eastAsia="en-GB"/>
        </w:rPr>
        <w:t xml:space="preserve"> they need to stay healthy.</w:t>
      </w:r>
      <w:r w:rsidR="00527EC9" w:rsidRPr="00821155">
        <w:rPr>
          <w:rFonts w:ascii="Arial" w:hAnsi="Arial" w:cs="Arial"/>
          <w:sz w:val="28"/>
          <w:szCs w:val="28"/>
          <w:shd w:val="clear" w:color="auto" w:fill="FFFFFF"/>
          <w:lang w:eastAsia="en-GB"/>
        </w:rPr>
        <w:t xml:space="preserve"> </w:t>
      </w:r>
      <w:r w:rsidRPr="00821155">
        <w:rPr>
          <w:rFonts w:ascii="Arial" w:hAnsi="Arial" w:cs="Arial"/>
          <w:sz w:val="28"/>
          <w:szCs w:val="28"/>
          <w:shd w:val="clear" w:color="auto" w:fill="FFFFFF"/>
          <w:lang w:eastAsia="en-GB"/>
        </w:rPr>
        <w:t>Reducing health inequalities requires impro</w:t>
      </w:r>
      <w:r w:rsidR="286EFBC7" w:rsidRPr="00821155">
        <w:rPr>
          <w:rFonts w:ascii="Arial" w:hAnsi="Arial" w:cs="Arial"/>
          <w:sz w:val="28"/>
          <w:szCs w:val="28"/>
          <w:shd w:val="clear" w:color="auto" w:fill="FFFFFF"/>
          <w:lang w:eastAsia="en-GB"/>
        </w:rPr>
        <w:t>vement</w:t>
      </w:r>
      <w:r w:rsidRPr="00821155">
        <w:rPr>
          <w:rFonts w:ascii="Arial" w:hAnsi="Arial" w:cs="Arial"/>
          <w:sz w:val="28"/>
          <w:szCs w:val="28"/>
          <w:shd w:val="clear" w:color="auto" w:fill="FFFFFF"/>
          <w:lang w:eastAsia="en-GB"/>
        </w:rPr>
        <w:t xml:space="preserve"> in </w:t>
      </w:r>
      <w:r w:rsidR="596562E4" w:rsidRPr="00821155">
        <w:rPr>
          <w:rFonts w:ascii="Arial" w:hAnsi="Arial" w:cs="Arial"/>
          <w:sz w:val="28"/>
          <w:szCs w:val="28"/>
          <w:shd w:val="clear" w:color="auto" w:fill="FFFFFF"/>
          <w:lang w:eastAsia="en-GB"/>
        </w:rPr>
        <w:t>the key building blocks of health</w:t>
      </w:r>
      <w:r w:rsidR="004F0584" w:rsidRPr="00821155">
        <w:rPr>
          <w:rFonts w:ascii="Arial" w:hAnsi="Arial" w:cs="Arial"/>
          <w:sz w:val="28"/>
          <w:szCs w:val="28"/>
          <w:shd w:val="clear" w:color="auto" w:fill="FFFFFF"/>
          <w:lang w:eastAsia="en-GB"/>
        </w:rPr>
        <w:t xml:space="preserve"> such as</w:t>
      </w:r>
      <w:r w:rsidR="596562E4" w:rsidRPr="00821155">
        <w:rPr>
          <w:rFonts w:ascii="Arial" w:hAnsi="Arial" w:cs="Arial"/>
          <w:sz w:val="28"/>
          <w:szCs w:val="28"/>
          <w:shd w:val="clear" w:color="auto" w:fill="FFFFFF"/>
          <w:lang w:eastAsia="en-GB"/>
        </w:rPr>
        <w:t xml:space="preserve"> </w:t>
      </w:r>
      <w:r w:rsidR="286EFBC7" w:rsidRPr="00821155">
        <w:rPr>
          <w:rFonts w:ascii="Arial" w:hAnsi="Arial" w:cs="Arial"/>
          <w:sz w:val="28"/>
          <w:szCs w:val="28"/>
          <w:shd w:val="clear" w:color="auto" w:fill="FFFFFF"/>
          <w:lang w:eastAsia="en-GB"/>
        </w:rPr>
        <w:t xml:space="preserve">educational </w:t>
      </w:r>
      <w:r w:rsidR="1D6AB44A" w:rsidRPr="00821155">
        <w:rPr>
          <w:rFonts w:ascii="Arial" w:hAnsi="Arial" w:cs="Arial"/>
          <w:sz w:val="28"/>
          <w:szCs w:val="28"/>
          <w:shd w:val="clear" w:color="auto" w:fill="FFFFFF"/>
          <w:lang w:eastAsia="en-GB"/>
        </w:rPr>
        <w:t>achievement</w:t>
      </w:r>
      <w:r w:rsidR="286EFBC7" w:rsidRPr="00821155">
        <w:rPr>
          <w:rFonts w:ascii="Arial" w:hAnsi="Arial" w:cs="Arial"/>
          <w:sz w:val="28"/>
          <w:szCs w:val="28"/>
          <w:shd w:val="clear" w:color="auto" w:fill="FFFFFF"/>
          <w:lang w:eastAsia="en-GB"/>
        </w:rPr>
        <w:t>,</w:t>
      </w:r>
      <w:r w:rsidRPr="00821155">
        <w:rPr>
          <w:rFonts w:ascii="Arial" w:hAnsi="Arial" w:cs="Arial"/>
          <w:sz w:val="28"/>
          <w:szCs w:val="28"/>
          <w:shd w:val="clear" w:color="auto" w:fill="FFFFFF"/>
          <w:lang w:eastAsia="en-GB"/>
        </w:rPr>
        <w:t xml:space="preserve"> job security and </w:t>
      </w:r>
      <w:r w:rsidR="634FD59C" w:rsidRPr="00821155">
        <w:rPr>
          <w:rFonts w:ascii="Arial" w:hAnsi="Arial" w:cs="Arial"/>
          <w:sz w:val="28"/>
          <w:szCs w:val="28"/>
          <w:shd w:val="clear" w:color="auto" w:fill="FFFFFF"/>
          <w:lang w:eastAsia="en-GB"/>
        </w:rPr>
        <w:t>the affordability and quality of housing</w:t>
      </w:r>
      <w:r w:rsidR="095C09B9" w:rsidRPr="00821155">
        <w:rPr>
          <w:rFonts w:ascii="Arial" w:hAnsi="Arial" w:cs="Arial"/>
          <w:sz w:val="28"/>
          <w:szCs w:val="28"/>
          <w:shd w:val="clear" w:color="auto" w:fill="FFFFFF"/>
          <w:lang w:eastAsia="en-GB"/>
        </w:rPr>
        <w:t>.</w:t>
      </w:r>
    </w:p>
    <w:p w14:paraId="76D3297E" w14:textId="53C825B0" w:rsidR="008F71D8" w:rsidRPr="0053657D" w:rsidRDefault="00732656" w:rsidP="0053657D">
      <w:pPr>
        <w:spacing w:line="360" w:lineRule="auto"/>
        <w:rPr>
          <w:rFonts w:cstheme="minorHAnsi"/>
          <w:sz w:val="28"/>
          <w:szCs w:val="28"/>
          <w:shd w:val="clear" w:color="auto" w:fill="FFFFFF"/>
          <w:lang w:eastAsia="en-GB"/>
        </w:rPr>
      </w:pPr>
      <w:r w:rsidRPr="00821155">
        <w:rPr>
          <w:rFonts w:ascii="Arial" w:hAnsi="Arial" w:cs="Arial"/>
          <w:sz w:val="28"/>
          <w:szCs w:val="28"/>
          <w:shd w:val="clear" w:color="auto" w:fill="FFFFFF"/>
          <w:lang w:eastAsia="en-GB"/>
        </w:rPr>
        <w:t xml:space="preserve">We need to harness our strong partnerships to improve </w:t>
      </w:r>
      <w:r w:rsidR="778FB322" w:rsidRPr="00821155">
        <w:rPr>
          <w:rFonts w:ascii="Arial" w:eastAsia="Calibri" w:hAnsi="Arial" w:cs="Arial"/>
          <w:color w:val="000000" w:themeColor="text1"/>
          <w:sz w:val="28"/>
          <w:szCs w:val="28"/>
        </w:rPr>
        <w:t>social</w:t>
      </w:r>
      <w:r w:rsidRPr="00821155">
        <w:rPr>
          <w:rFonts w:ascii="Arial" w:hAnsi="Arial" w:cs="Arial"/>
          <w:sz w:val="28"/>
          <w:szCs w:val="28"/>
          <w:shd w:val="clear" w:color="auto" w:fill="FFFFFF"/>
        </w:rPr>
        <w:t xml:space="preserve"> and </w:t>
      </w:r>
      <w:r w:rsidR="778FB322" w:rsidRPr="00821155">
        <w:rPr>
          <w:rFonts w:ascii="Arial" w:eastAsia="Calibri" w:hAnsi="Arial" w:cs="Arial"/>
          <w:color w:val="000000" w:themeColor="text1"/>
          <w:sz w:val="28"/>
          <w:szCs w:val="28"/>
        </w:rPr>
        <w:t>economic</w:t>
      </w:r>
      <w:r w:rsidRPr="00821155">
        <w:rPr>
          <w:rFonts w:ascii="Arial" w:hAnsi="Arial" w:cs="Arial"/>
          <w:sz w:val="28"/>
          <w:szCs w:val="28"/>
          <w:shd w:val="clear" w:color="auto" w:fill="FFFFFF"/>
          <w:lang w:eastAsia="en-GB"/>
        </w:rPr>
        <w:t xml:space="preserve"> conditions </w:t>
      </w:r>
      <w:r w:rsidR="531F50E8" w:rsidRPr="00821155">
        <w:rPr>
          <w:rFonts w:ascii="Arial" w:hAnsi="Arial" w:cs="Arial"/>
          <w:sz w:val="28"/>
          <w:szCs w:val="28"/>
          <w:shd w:val="clear" w:color="auto" w:fill="FFFFFF"/>
          <w:lang w:eastAsia="en-GB"/>
        </w:rPr>
        <w:t>and</w:t>
      </w:r>
      <w:r w:rsidRPr="00821155">
        <w:rPr>
          <w:rFonts w:ascii="Arial" w:hAnsi="Arial" w:cs="Arial"/>
          <w:sz w:val="28"/>
          <w:szCs w:val="28"/>
          <w:shd w:val="clear" w:color="auto" w:fill="FFFFFF"/>
          <w:lang w:eastAsia="en-GB"/>
        </w:rPr>
        <w:t xml:space="preserve"> enable targeted support to those who are vulnerable and most disadvantaged</w:t>
      </w:r>
      <w:r w:rsidR="62135377" w:rsidRPr="00821155">
        <w:rPr>
          <w:rFonts w:ascii="Arial" w:hAnsi="Arial" w:cs="Arial"/>
          <w:sz w:val="28"/>
          <w:szCs w:val="28"/>
          <w:shd w:val="clear" w:color="auto" w:fill="FFFFFF"/>
          <w:lang w:eastAsia="en-GB"/>
        </w:rPr>
        <w:t>. This will</w:t>
      </w:r>
      <w:r w:rsidRPr="00821155">
        <w:rPr>
          <w:rFonts w:ascii="Arial" w:hAnsi="Arial" w:cs="Arial"/>
          <w:sz w:val="28"/>
          <w:szCs w:val="28"/>
          <w:shd w:val="clear" w:color="auto" w:fill="FFFFFF"/>
          <w:lang w:eastAsia="en-GB"/>
        </w:rPr>
        <w:t xml:space="preserve"> create systems wh</w:t>
      </w:r>
      <w:r w:rsidR="260F5B4D" w:rsidRPr="00821155">
        <w:rPr>
          <w:rFonts w:ascii="Arial" w:hAnsi="Arial" w:cs="Arial"/>
          <w:sz w:val="28"/>
          <w:szCs w:val="28"/>
          <w:shd w:val="clear" w:color="auto" w:fill="FFFFFF"/>
          <w:lang w:eastAsia="en-GB"/>
        </w:rPr>
        <w:t>ere</w:t>
      </w:r>
      <w:r w:rsidRPr="00821155">
        <w:rPr>
          <w:rFonts w:ascii="Arial" w:hAnsi="Arial" w:cs="Arial"/>
          <w:sz w:val="28"/>
          <w:szCs w:val="28"/>
          <w:shd w:val="clear" w:color="auto" w:fill="FFFFFF"/>
          <w:lang w:eastAsia="en-GB"/>
        </w:rPr>
        <w:t xml:space="preserve"> all residents </w:t>
      </w:r>
      <w:bookmarkStart w:id="38" w:name="_Int_jvbuYCov"/>
      <w:proofErr w:type="gramStart"/>
      <w:r w:rsidR="5FB71699" w:rsidRPr="00821155">
        <w:rPr>
          <w:rFonts w:ascii="Arial" w:hAnsi="Arial" w:cs="Arial"/>
          <w:sz w:val="28"/>
          <w:szCs w:val="28"/>
          <w:lang w:eastAsia="en-GB"/>
        </w:rPr>
        <w:t>have</w:t>
      </w:r>
      <w:r w:rsidRPr="00821155">
        <w:rPr>
          <w:rFonts w:ascii="Arial" w:hAnsi="Arial" w:cs="Arial"/>
          <w:sz w:val="28"/>
          <w:szCs w:val="28"/>
          <w:lang w:eastAsia="en-GB"/>
        </w:rPr>
        <w:t xml:space="preserve"> </w:t>
      </w:r>
      <w:r w:rsidRPr="00821155">
        <w:rPr>
          <w:rFonts w:ascii="Arial" w:hAnsi="Arial" w:cs="Arial"/>
          <w:sz w:val="28"/>
          <w:szCs w:val="28"/>
          <w:shd w:val="clear" w:color="auto" w:fill="FFFFFF"/>
          <w:lang w:eastAsia="en-GB"/>
        </w:rPr>
        <w:t>the opportunity to</w:t>
      </w:r>
      <w:bookmarkEnd w:id="38"/>
      <w:proofErr w:type="gramEnd"/>
      <w:r w:rsidRPr="00821155">
        <w:rPr>
          <w:rFonts w:ascii="Arial" w:hAnsi="Arial" w:cs="Arial"/>
          <w:sz w:val="28"/>
          <w:szCs w:val="28"/>
          <w:shd w:val="clear" w:color="auto" w:fill="FFFFFF"/>
          <w:lang w:eastAsia="en-GB"/>
        </w:rPr>
        <w:t xml:space="preserve"> transform their lives and</w:t>
      </w:r>
      <w:r w:rsidRPr="1B8E7D17">
        <w:rPr>
          <w:sz w:val="28"/>
          <w:szCs w:val="28"/>
          <w:shd w:val="clear" w:color="auto" w:fill="FFFFFF"/>
          <w:lang w:eastAsia="en-GB"/>
        </w:rPr>
        <w:t xml:space="preserve"> achieve their full potential.</w:t>
      </w:r>
    </w:p>
    <w:p w14:paraId="45AEF8B7" w14:textId="70AF2BA9" w:rsidR="00FD09AB" w:rsidRPr="00821155" w:rsidRDefault="00FD09AB" w:rsidP="00AD75A7">
      <w:pPr>
        <w:pStyle w:val="Dataandstatistics"/>
        <w:rPr>
          <w:sz w:val="28"/>
          <w:szCs w:val="28"/>
        </w:rPr>
      </w:pPr>
      <w:r w:rsidRPr="00821155">
        <w:rPr>
          <w:sz w:val="28"/>
          <w:szCs w:val="28"/>
        </w:rPr>
        <w:t xml:space="preserve">Over a third of adult respondents to the Medway Better Health Survey (200 people), indicated the important of affordable and accessible activities for their health and wellbeing. </w:t>
      </w:r>
    </w:p>
    <w:p w14:paraId="04AB0730" w14:textId="77777777" w:rsidR="008617ED" w:rsidRPr="00821155" w:rsidRDefault="008617ED" w:rsidP="00FD09AB">
      <w:pPr>
        <w:pStyle w:val="Arialstrong"/>
        <w:ind w:left="720"/>
        <w:rPr>
          <w:sz w:val="28"/>
          <w:szCs w:val="28"/>
        </w:rPr>
      </w:pPr>
    </w:p>
    <w:p w14:paraId="09C6F770" w14:textId="448C7C79" w:rsidR="008617ED" w:rsidRPr="00821155" w:rsidRDefault="00AD75A7" w:rsidP="00AD75A7">
      <w:pPr>
        <w:pStyle w:val="Residentquotations"/>
        <w:rPr>
          <w:sz w:val="28"/>
          <w:szCs w:val="28"/>
        </w:rPr>
      </w:pPr>
      <w:r w:rsidRPr="00821155">
        <w:rPr>
          <w:sz w:val="28"/>
          <w:szCs w:val="28"/>
        </w:rPr>
        <w:t>‘Much</w:t>
      </w:r>
      <w:r w:rsidR="008617ED" w:rsidRPr="00821155">
        <w:rPr>
          <w:sz w:val="28"/>
          <w:szCs w:val="28"/>
        </w:rPr>
        <w:t xml:space="preserve"> better and more accessible health centre</w:t>
      </w:r>
      <w:r w:rsidR="000B2F9A" w:rsidRPr="00821155">
        <w:rPr>
          <w:sz w:val="28"/>
          <w:szCs w:val="28"/>
        </w:rPr>
        <w:t xml:space="preserve"> [is needed] because at the moment my present one is overstretched, oversubscribed, and difficult to access.’ [</w:t>
      </w:r>
      <w:r w:rsidR="003D4D08" w:rsidRPr="00821155">
        <w:rPr>
          <w:sz w:val="28"/>
          <w:szCs w:val="28"/>
        </w:rPr>
        <w:t xml:space="preserve">Medway </w:t>
      </w:r>
      <w:r w:rsidR="000B2F9A" w:rsidRPr="00821155">
        <w:rPr>
          <w:sz w:val="28"/>
          <w:szCs w:val="28"/>
        </w:rPr>
        <w:t>Better Health Survey for Adults]</w:t>
      </w:r>
    </w:p>
    <w:p w14:paraId="323193C3" w14:textId="0559FBAA" w:rsidR="00376AFB" w:rsidRPr="00821155" w:rsidRDefault="00732656" w:rsidP="00996244">
      <w:pPr>
        <w:pStyle w:val="Heading2"/>
        <w:rPr>
          <w:szCs w:val="28"/>
        </w:rPr>
      </w:pPr>
      <w:r w:rsidRPr="00821155">
        <w:rPr>
          <w:szCs w:val="28"/>
        </w:rPr>
        <w:t>What residents s</w:t>
      </w:r>
      <w:r w:rsidR="00376AFB" w:rsidRPr="00821155">
        <w:rPr>
          <w:szCs w:val="28"/>
        </w:rPr>
        <w:t xml:space="preserve">ee as health and wellbeing </w:t>
      </w:r>
      <w:proofErr w:type="gramStart"/>
      <w:r w:rsidR="00376AFB" w:rsidRPr="00821155">
        <w:rPr>
          <w:szCs w:val="28"/>
        </w:rPr>
        <w:t>priorities</w:t>
      </w:r>
      <w:proofErr w:type="gramEnd"/>
    </w:p>
    <w:p w14:paraId="78FA8B05" w14:textId="60337C3A" w:rsidR="00732656" w:rsidRPr="00821155" w:rsidRDefault="00732656" w:rsidP="0053657D">
      <w:pPr>
        <w:pStyle w:val="ListParagraph"/>
        <w:numPr>
          <w:ilvl w:val="0"/>
          <w:numId w:val="13"/>
        </w:numPr>
        <w:spacing w:line="360" w:lineRule="auto"/>
        <w:rPr>
          <w:rFonts w:ascii="Arial" w:hAnsi="Arial" w:cs="Arial"/>
          <w:sz w:val="28"/>
          <w:szCs w:val="28"/>
        </w:rPr>
      </w:pPr>
      <w:r w:rsidRPr="00821155">
        <w:rPr>
          <w:rFonts w:ascii="Arial" w:hAnsi="Arial" w:cs="Arial"/>
          <w:sz w:val="28"/>
          <w:szCs w:val="28"/>
        </w:rPr>
        <w:t xml:space="preserve">Having enough money to meet their </w:t>
      </w:r>
      <w:proofErr w:type="gramStart"/>
      <w:r w:rsidRPr="00821155">
        <w:rPr>
          <w:rFonts w:ascii="Arial" w:hAnsi="Arial" w:cs="Arial"/>
          <w:sz w:val="28"/>
          <w:szCs w:val="28"/>
        </w:rPr>
        <w:t>needs</w:t>
      </w:r>
      <w:proofErr w:type="gramEnd"/>
    </w:p>
    <w:p w14:paraId="3EB42E63" w14:textId="3B58EF5D" w:rsidR="00732656" w:rsidRPr="00821155" w:rsidRDefault="00732656" w:rsidP="0053657D">
      <w:pPr>
        <w:pStyle w:val="ListParagraph"/>
        <w:numPr>
          <w:ilvl w:val="0"/>
          <w:numId w:val="13"/>
        </w:numPr>
        <w:spacing w:line="360" w:lineRule="auto"/>
        <w:rPr>
          <w:rFonts w:ascii="Arial" w:hAnsi="Arial" w:cs="Arial"/>
          <w:sz w:val="28"/>
          <w:szCs w:val="28"/>
        </w:rPr>
      </w:pPr>
      <w:r w:rsidRPr="00821155">
        <w:rPr>
          <w:rFonts w:ascii="Arial" w:hAnsi="Arial" w:cs="Arial"/>
          <w:sz w:val="28"/>
          <w:szCs w:val="28"/>
        </w:rPr>
        <w:t xml:space="preserve">Affordable, </w:t>
      </w:r>
      <w:bookmarkStart w:id="39" w:name="_Int_n4Y8HQdY"/>
      <w:r w:rsidRPr="00821155">
        <w:rPr>
          <w:rFonts w:ascii="Arial" w:hAnsi="Arial" w:cs="Arial"/>
          <w:sz w:val="28"/>
          <w:szCs w:val="28"/>
        </w:rPr>
        <w:t>good quality</w:t>
      </w:r>
      <w:bookmarkEnd w:id="39"/>
      <w:r w:rsidRPr="00821155">
        <w:rPr>
          <w:rFonts w:ascii="Arial" w:hAnsi="Arial" w:cs="Arial"/>
          <w:sz w:val="28"/>
          <w:szCs w:val="28"/>
        </w:rPr>
        <w:t xml:space="preserve"> housing</w:t>
      </w:r>
    </w:p>
    <w:p w14:paraId="3646C06F" w14:textId="5DE38ADD" w:rsidR="1942040B" w:rsidRPr="00821155" w:rsidRDefault="00732656" w:rsidP="0053657D">
      <w:pPr>
        <w:pStyle w:val="ListParagraph"/>
        <w:numPr>
          <w:ilvl w:val="0"/>
          <w:numId w:val="13"/>
        </w:numPr>
        <w:spacing w:line="360" w:lineRule="auto"/>
        <w:rPr>
          <w:rFonts w:ascii="Arial" w:hAnsi="Arial" w:cs="Arial"/>
          <w:sz w:val="28"/>
          <w:szCs w:val="28"/>
        </w:rPr>
      </w:pPr>
      <w:r w:rsidRPr="00821155">
        <w:rPr>
          <w:rFonts w:ascii="Arial" w:hAnsi="Arial" w:cs="Arial"/>
          <w:sz w:val="28"/>
          <w:szCs w:val="28"/>
        </w:rPr>
        <w:t>Improved job security</w:t>
      </w:r>
    </w:p>
    <w:p w14:paraId="0D5EA9DD" w14:textId="7D533672" w:rsidR="00BE205C" w:rsidRPr="00821155" w:rsidRDefault="00732656" w:rsidP="00996244">
      <w:pPr>
        <w:pStyle w:val="Heading2"/>
        <w:rPr>
          <w:szCs w:val="28"/>
        </w:rPr>
      </w:pPr>
      <w:r w:rsidRPr="00821155">
        <w:rPr>
          <w:szCs w:val="28"/>
        </w:rPr>
        <w:t xml:space="preserve">What improvements residents want to </w:t>
      </w:r>
      <w:proofErr w:type="gramStart"/>
      <w:r w:rsidRPr="00821155">
        <w:rPr>
          <w:szCs w:val="28"/>
        </w:rPr>
        <w:t>see</w:t>
      </w:r>
      <w:proofErr w:type="gramEnd"/>
    </w:p>
    <w:p w14:paraId="3F5B1EB7" w14:textId="356EEF50" w:rsidR="001C68C4" w:rsidRPr="00821155" w:rsidRDefault="00A93551" w:rsidP="0044379C">
      <w:pPr>
        <w:pStyle w:val="Residentquotations"/>
        <w:rPr>
          <w:sz w:val="28"/>
          <w:szCs w:val="28"/>
        </w:rPr>
      </w:pPr>
      <w:r w:rsidRPr="00821155">
        <w:rPr>
          <w:sz w:val="28"/>
          <w:szCs w:val="28"/>
        </w:rPr>
        <w:t>‘More affordable and safe access to exercise and not just subsidising those who are unemployed or on benefits…some local council pools can be expensive for working people</w:t>
      </w:r>
      <w:r w:rsidR="00DF48C1" w:rsidRPr="00821155">
        <w:rPr>
          <w:sz w:val="28"/>
          <w:szCs w:val="28"/>
        </w:rPr>
        <w:t>.’ [Focus Group]</w:t>
      </w:r>
    </w:p>
    <w:p w14:paraId="6A90F693" w14:textId="3B76AAE3" w:rsidR="00732656" w:rsidRPr="00821155" w:rsidRDefault="00C27A9B" w:rsidP="0053657D">
      <w:pPr>
        <w:pStyle w:val="ListParagraph"/>
        <w:numPr>
          <w:ilvl w:val="0"/>
          <w:numId w:val="14"/>
        </w:numPr>
        <w:spacing w:line="360" w:lineRule="auto"/>
        <w:rPr>
          <w:rFonts w:ascii="Arial" w:hAnsi="Arial" w:cs="Arial"/>
          <w:sz w:val="28"/>
          <w:szCs w:val="28"/>
        </w:rPr>
      </w:pPr>
      <w:r w:rsidRPr="00821155">
        <w:rPr>
          <w:rFonts w:ascii="Arial" w:hAnsi="Arial" w:cs="Arial"/>
          <w:sz w:val="28"/>
          <w:szCs w:val="28"/>
        </w:rPr>
        <w:t>Low</w:t>
      </w:r>
      <w:r w:rsidR="00DA24CF" w:rsidRPr="00821155">
        <w:rPr>
          <w:rFonts w:ascii="Arial" w:hAnsi="Arial" w:cs="Arial"/>
          <w:sz w:val="28"/>
          <w:szCs w:val="28"/>
        </w:rPr>
        <w:t>-</w:t>
      </w:r>
      <w:r w:rsidRPr="00821155">
        <w:rPr>
          <w:rFonts w:ascii="Arial" w:hAnsi="Arial" w:cs="Arial"/>
          <w:sz w:val="28"/>
          <w:szCs w:val="28"/>
        </w:rPr>
        <w:t>cost</w:t>
      </w:r>
      <w:r w:rsidR="00732656" w:rsidRPr="00821155">
        <w:rPr>
          <w:rFonts w:ascii="Arial" w:hAnsi="Arial" w:cs="Arial"/>
          <w:sz w:val="28"/>
          <w:szCs w:val="28"/>
        </w:rPr>
        <w:t xml:space="preserve"> health and wellbeing activities for all residents</w:t>
      </w:r>
    </w:p>
    <w:p w14:paraId="5650575E" w14:textId="67270F10" w:rsidR="00732656" w:rsidRPr="00821155" w:rsidRDefault="00732656" w:rsidP="0053657D">
      <w:pPr>
        <w:pStyle w:val="ListParagraph"/>
        <w:numPr>
          <w:ilvl w:val="0"/>
          <w:numId w:val="14"/>
        </w:numPr>
        <w:spacing w:line="360" w:lineRule="auto"/>
        <w:rPr>
          <w:rFonts w:ascii="Arial" w:hAnsi="Arial" w:cs="Arial"/>
          <w:sz w:val="28"/>
          <w:szCs w:val="28"/>
        </w:rPr>
      </w:pPr>
      <w:r w:rsidRPr="00821155">
        <w:rPr>
          <w:rFonts w:ascii="Arial" w:hAnsi="Arial" w:cs="Arial"/>
          <w:sz w:val="28"/>
          <w:szCs w:val="28"/>
        </w:rPr>
        <w:t>More support to access affordable physical activity and healthy eating</w:t>
      </w:r>
      <w:r w:rsidR="00FC2B9C" w:rsidRPr="00821155">
        <w:rPr>
          <w:rFonts w:ascii="Arial" w:hAnsi="Arial" w:cs="Arial"/>
          <w:sz w:val="28"/>
          <w:szCs w:val="28"/>
        </w:rPr>
        <w:t>,</w:t>
      </w:r>
      <w:r w:rsidRPr="00821155">
        <w:rPr>
          <w:rFonts w:ascii="Arial" w:hAnsi="Arial" w:cs="Arial"/>
          <w:sz w:val="28"/>
          <w:szCs w:val="28"/>
        </w:rPr>
        <w:t xml:space="preserve"> </w:t>
      </w:r>
      <w:r w:rsidR="00DF3499" w:rsidRPr="00821155">
        <w:rPr>
          <w:rFonts w:ascii="Arial" w:hAnsi="Arial" w:cs="Arial"/>
          <w:sz w:val="28"/>
          <w:szCs w:val="28"/>
        </w:rPr>
        <w:t xml:space="preserve">for example, </w:t>
      </w:r>
      <w:r w:rsidRPr="00821155">
        <w:rPr>
          <w:rFonts w:ascii="Arial" w:hAnsi="Arial" w:cs="Arial"/>
          <w:sz w:val="28"/>
          <w:szCs w:val="28"/>
        </w:rPr>
        <w:t>healthy eating on a budget.</w:t>
      </w:r>
    </w:p>
    <w:p w14:paraId="230CF211" w14:textId="3D8121FC" w:rsidR="1942040B" w:rsidRPr="00821155" w:rsidRDefault="00131BE8" w:rsidP="0053657D">
      <w:pPr>
        <w:pStyle w:val="ListParagraph"/>
        <w:numPr>
          <w:ilvl w:val="0"/>
          <w:numId w:val="14"/>
        </w:numPr>
        <w:spacing w:line="360" w:lineRule="auto"/>
        <w:rPr>
          <w:rFonts w:ascii="Arial" w:hAnsi="Arial" w:cs="Arial"/>
          <w:sz w:val="28"/>
          <w:szCs w:val="28"/>
        </w:rPr>
      </w:pPr>
      <w:r w:rsidRPr="00821155">
        <w:rPr>
          <w:rFonts w:ascii="Arial" w:hAnsi="Arial" w:cs="Arial"/>
          <w:sz w:val="28"/>
          <w:szCs w:val="28"/>
        </w:rPr>
        <w:t>More e</w:t>
      </w:r>
      <w:r w:rsidR="009C2EB3" w:rsidRPr="00821155">
        <w:rPr>
          <w:rFonts w:ascii="Arial" w:hAnsi="Arial" w:cs="Arial"/>
          <w:sz w:val="28"/>
          <w:szCs w:val="28"/>
        </w:rPr>
        <w:t xml:space="preserve">ffective </w:t>
      </w:r>
      <w:r w:rsidR="00732656" w:rsidRPr="00821155">
        <w:rPr>
          <w:rFonts w:ascii="Arial" w:hAnsi="Arial" w:cs="Arial"/>
          <w:sz w:val="28"/>
          <w:szCs w:val="28"/>
        </w:rPr>
        <w:t xml:space="preserve">service provision to meet the needs of </w:t>
      </w:r>
      <w:r w:rsidR="00613494" w:rsidRPr="00821155">
        <w:rPr>
          <w:rFonts w:ascii="Arial" w:hAnsi="Arial" w:cs="Arial"/>
          <w:sz w:val="28"/>
          <w:szCs w:val="28"/>
        </w:rPr>
        <w:t xml:space="preserve">vulnerable and </w:t>
      </w:r>
      <w:r w:rsidR="00732656" w:rsidRPr="00821155">
        <w:rPr>
          <w:rFonts w:ascii="Arial" w:hAnsi="Arial" w:cs="Arial"/>
          <w:sz w:val="28"/>
          <w:szCs w:val="28"/>
        </w:rPr>
        <w:t>disadvantaged communities</w:t>
      </w:r>
      <w:r w:rsidR="00447AE3" w:rsidRPr="00821155">
        <w:rPr>
          <w:rFonts w:ascii="Arial" w:hAnsi="Arial" w:cs="Arial"/>
          <w:sz w:val="28"/>
          <w:szCs w:val="28"/>
        </w:rPr>
        <w:t>,</w:t>
      </w:r>
      <w:r w:rsidR="00732656" w:rsidRPr="00821155">
        <w:rPr>
          <w:rFonts w:ascii="Arial" w:hAnsi="Arial" w:cs="Arial"/>
          <w:sz w:val="28"/>
          <w:szCs w:val="28"/>
        </w:rPr>
        <w:t xml:space="preserve"> including </w:t>
      </w:r>
      <w:r w:rsidR="005F33E1" w:rsidRPr="00821155">
        <w:rPr>
          <w:rFonts w:ascii="Arial" w:hAnsi="Arial" w:cs="Arial"/>
          <w:sz w:val="28"/>
          <w:szCs w:val="28"/>
        </w:rPr>
        <w:t xml:space="preserve">people experiencing </w:t>
      </w:r>
      <w:r w:rsidR="00732656" w:rsidRPr="00821155">
        <w:rPr>
          <w:rFonts w:ascii="Arial" w:hAnsi="Arial" w:cs="Arial"/>
          <w:sz w:val="28"/>
          <w:szCs w:val="28"/>
        </w:rPr>
        <w:t>homeless</w:t>
      </w:r>
      <w:r w:rsidR="005F33E1" w:rsidRPr="00821155">
        <w:rPr>
          <w:rFonts w:ascii="Arial" w:hAnsi="Arial" w:cs="Arial"/>
          <w:sz w:val="28"/>
          <w:szCs w:val="28"/>
        </w:rPr>
        <w:t>ness</w:t>
      </w:r>
      <w:r w:rsidR="70D1A0B5" w:rsidRPr="00821155">
        <w:rPr>
          <w:rFonts w:ascii="Arial" w:hAnsi="Arial" w:cs="Arial"/>
          <w:sz w:val="28"/>
          <w:szCs w:val="28"/>
        </w:rPr>
        <w:t>.</w:t>
      </w:r>
    </w:p>
    <w:p w14:paraId="0E58C749" w14:textId="1865AFE6" w:rsidR="00732656" w:rsidRPr="00821155" w:rsidRDefault="00A24AB8" w:rsidP="0053657D">
      <w:pPr>
        <w:pStyle w:val="ListParagraph"/>
        <w:numPr>
          <w:ilvl w:val="0"/>
          <w:numId w:val="14"/>
        </w:numPr>
        <w:spacing w:line="360" w:lineRule="auto"/>
        <w:rPr>
          <w:rFonts w:ascii="Arial" w:hAnsi="Arial" w:cs="Arial"/>
          <w:sz w:val="28"/>
          <w:szCs w:val="28"/>
        </w:rPr>
      </w:pPr>
      <w:r w:rsidRPr="00821155">
        <w:rPr>
          <w:rFonts w:ascii="Arial" w:hAnsi="Arial" w:cs="Arial"/>
          <w:sz w:val="28"/>
          <w:szCs w:val="28"/>
        </w:rPr>
        <w:t>Greater promotion of available social and economic support</w:t>
      </w:r>
      <w:r w:rsidR="00732656" w:rsidRPr="00821155">
        <w:rPr>
          <w:rFonts w:ascii="Arial" w:hAnsi="Arial" w:cs="Arial"/>
          <w:sz w:val="28"/>
          <w:szCs w:val="28"/>
        </w:rPr>
        <w:t xml:space="preserve"> published both online and in print</w:t>
      </w:r>
      <w:r w:rsidR="00F566A2" w:rsidRPr="00821155">
        <w:rPr>
          <w:rFonts w:ascii="Arial" w:hAnsi="Arial" w:cs="Arial"/>
          <w:sz w:val="28"/>
          <w:szCs w:val="28"/>
        </w:rPr>
        <w:t>.</w:t>
      </w:r>
    </w:p>
    <w:p w14:paraId="7EE1F104" w14:textId="116A6452" w:rsidR="00732656" w:rsidRPr="00821155" w:rsidRDefault="00732656" w:rsidP="00996244">
      <w:pPr>
        <w:pStyle w:val="Heading2"/>
        <w:rPr>
          <w:szCs w:val="28"/>
        </w:rPr>
      </w:pPr>
      <w:bookmarkStart w:id="40" w:name="_Toc150337395"/>
      <w:r w:rsidRPr="00821155">
        <w:rPr>
          <w:szCs w:val="28"/>
        </w:rPr>
        <w:t>W</w:t>
      </w:r>
      <w:r w:rsidR="00387A82" w:rsidRPr="00821155">
        <w:rPr>
          <w:szCs w:val="28"/>
        </w:rPr>
        <w:t>hat we are building on</w:t>
      </w:r>
      <w:bookmarkEnd w:id="40"/>
    </w:p>
    <w:p w14:paraId="2F59A136" w14:textId="653A5BBF" w:rsidR="00732656" w:rsidRPr="00821155" w:rsidRDefault="00732656" w:rsidP="0053657D">
      <w:pPr>
        <w:spacing w:line="360" w:lineRule="auto"/>
        <w:rPr>
          <w:rFonts w:ascii="Arial" w:hAnsi="Arial" w:cs="Arial"/>
          <w:sz w:val="28"/>
          <w:szCs w:val="28"/>
        </w:rPr>
      </w:pPr>
      <w:r w:rsidRPr="00821155">
        <w:rPr>
          <w:rFonts w:ascii="Arial" w:hAnsi="Arial" w:cs="Arial"/>
          <w:sz w:val="28"/>
          <w:szCs w:val="28"/>
        </w:rPr>
        <w:t xml:space="preserve">We are building on </w:t>
      </w:r>
      <w:bookmarkStart w:id="41" w:name="_Int_beAw8OsI"/>
      <w:r w:rsidRPr="00821155">
        <w:rPr>
          <w:rFonts w:ascii="Arial" w:hAnsi="Arial" w:cs="Arial"/>
          <w:sz w:val="28"/>
          <w:szCs w:val="28"/>
        </w:rPr>
        <w:t>a strong foundation</w:t>
      </w:r>
      <w:bookmarkEnd w:id="41"/>
      <w:r w:rsidRPr="00821155">
        <w:rPr>
          <w:rFonts w:ascii="Arial" w:hAnsi="Arial" w:cs="Arial"/>
          <w:sz w:val="28"/>
          <w:szCs w:val="28"/>
        </w:rPr>
        <w:t xml:space="preserve"> of interconnected partnerships which work together to tackle the wider social, environmental, and economic conditions which lead to inequalities. </w:t>
      </w:r>
    </w:p>
    <w:p w14:paraId="14E2BA25" w14:textId="4CCD7A10" w:rsidR="007732FF" w:rsidRPr="00821155" w:rsidRDefault="6FE8479F" w:rsidP="00032509">
      <w:pPr>
        <w:spacing w:line="360" w:lineRule="auto"/>
        <w:ind w:left="360"/>
        <w:rPr>
          <w:rStyle w:val="Strong"/>
          <w:sz w:val="28"/>
          <w:szCs w:val="28"/>
        </w:rPr>
      </w:pPr>
      <w:r w:rsidRPr="00821155">
        <w:rPr>
          <w:rStyle w:val="Strong"/>
          <w:sz w:val="28"/>
          <w:szCs w:val="28"/>
        </w:rPr>
        <w:t>Provi</w:t>
      </w:r>
      <w:r w:rsidR="353E37B8" w:rsidRPr="00821155">
        <w:rPr>
          <w:rStyle w:val="Strong"/>
          <w:sz w:val="28"/>
          <w:szCs w:val="28"/>
        </w:rPr>
        <w:t>sion of</w:t>
      </w:r>
      <w:r w:rsidR="00732656" w:rsidRPr="00821155">
        <w:rPr>
          <w:rStyle w:val="Strong"/>
          <w:sz w:val="28"/>
          <w:szCs w:val="28"/>
        </w:rPr>
        <w:t xml:space="preserve"> targeted access and support for vulnerable groups</w:t>
      </w:r>
      <w:r w:rsidR="00441ED2" w:rsidRPr="00821155">
        <w:rPr>
          <w:rStyle w:val="Strong"/>
          <w:sz w:val="28"/>
          <w:szCs w:val="28"/>
        </w:rPr>
        <w:t>, including</w:t>
      </w:r>
      <w:r w:rsidR="00A15691" w:rsidRPr="00821155">
        <w:rPr>
          <w:rStyle w:val="Strong"/>
          <w:sz w:val="28"/>
          <w:szCs w:val="28"/>
        </w:rPr>
        <w:t>:</w:t>
      </w:r>
    </w:p>
    <w:p w14:paraId="59535438" w14:textId="0ADE9A5D" w:rsidR="007732FF" w:rsidRPr="00821155" w:rsidRDefault="007732FF" w:rsidP="0010708D">
      <w:pPr>
        <w:pStyle w:val="ListParagraph"/>
        <w:numPr>
          <w:ilvl w:val="0"/>
          <w:numId w:val="12"/>
        </w:numPr>
        <w:spacing w:line="360" w:lineRule="auto"/>
        <w:rPr>
          <w:rFonts w:ascii="Arial" w:hAnsi="Arial" w:cs="Arial"/>
          <w:sz w:val="28"/>
          <w:szCs w:val="28"/>
        </w:rPr>
      </w:pPr>
      <w:r w:rsidRPr="00821155">
        <w:rPr>
          <w:rFonts w:ascii="Arial" w:hAnsi="Arial" w:cs="Arial"/>
          <w:sz w:val="28"/>
          <w:szCs w:val="28"/>
        </w:rPr>
        <w:t>F</w:t>
      </w:r>
      <w:r w:rsidR="00732656" w:rsidRPr="00821155">
        <w:rPr>
          <w:rFonts w:ascii="Arial" w:hAnsi="Arial" w:cs="Arial"/>
          <w:sz w:val="28"/>
          <w:szCs w:val="28"/>
        </w:rPr>
        <w:t>ocused oral health assistance to Medway’s most vulnerable residents</w:t>
      </w:r>
      <w:r w:rsidR="00DC621B" w:rsidRPr="00821155">
        <w:rPr>
          <w:rFonts w:ascii="Arial" w:hAnsi="Arial" w:cs="Arial"/>
          <w:sz w:val="28"/>
          <w:szCs w:val="28"/>
        </w:rPr>
        <w:t>.</w:t>
      </w:r>
    </w:p>
    <w:p w14:paraId="126792D4" w14:textId="18D48B73" w:rsidR="007732FF" w:rsidRPr="00821155" w:rsidRDefault="007732FF" w:rsidP="0010708D">
      <w:pPr>
        <w:pStyle w:val="ListParagraph"/>
        <w:numPr>
          <w:ilvl w:val="0"/>
          <w:numId w:val="12"/>
        </w:numPr>
        <w:spacing w:line="360" w:lineRule="auto"/>
        <w:rPr>
          <w:rFonts w:ascii="Arial" w:hAnsi="Arial" w:cs="Arial"/>
          <w:sz w:val="28"/>
          <w:szCs w:val="28"/>
        </w:rPr>
      </w:pPr>
      <w:r w:rsidRPr="00821155">
        <w:rPr>
          <w:rFonts w:ascii="Arial" w:hAnsi="Arial" w:cs="Arial"/>
          <w:sz w:val="28"/>
          <w:szCs w:val="28"/>
        </w:rPr>
        <w:t>T</w:t>
      </w:r>
      <w:r w:rsidR="00732656" w:rsidRPr="00821155">
        <w:rPr>
          <w:rFonts w:ascii="Arial" w:hAnsi="Arial" w:cs="Arial"/>
          <w:sz w:val="28"/>
          <w:szCs w:val="28"/>
        </w:rPr>
        <w:t>ailored physical activity programmes to those with long term</w:t>
      </w:r>
      <w:r w:rsidR="00AF06B7" w:rsidRPr="00821155">
        <w:rPr>
          <w:rFonts w:ascii="Arial" w:hAnsi="Arial" w:cs="Arial"/>
          <w:sz w:val="28"/>
          <w:szCs w:val="28"/>
        </w:rPr>
        <w:t>-</w:t>
      </w:r>
      <w:r w:rsidR="00732656" w:rsidRPr="00821155">
        <w:rPr>
          <w:rFonts w:ascii="Arial" w:hAnsi="Arial" w:cs="Arial"/>
          <w:sz w:val="28"/>
          <w:szCs w:val="28"/>
        </w:rPr>
        <w:t>health conditions</w:t>
      </w:r>
      <w:r w:rsidR="00DC621B" w:rsidRPr="00821155">
        <w:rPr>
          <w:rFonts w:ascii="Arial" w:hAnsi="Arial" w:cs="Arial"/>
          <w:sz w:val="28"/>
          <w:szCs w:val="28"/>
        </w:rPr>
        <w:t>.</w:t>
      </w:r>
    </w:p>
    <w:p w14:paraId="19B26869" w14:textId="77777777" w:rsidR="0033209D" w:rsidRPr="00821155" w:rsidRDefault="0033209D" w:rsidP="0033209D">
      <w:pPr>
        <w:pStyle w:val="ListParagraph"/>
        <w:numPr>
          <w:ilvl w:val="0"/>
          <w:numId w:val="12"/>
        </w:numPr>
        <w:spacing w:line="360" w:lineRule="auto"/>
        <w:rPr>
          <w:rFonts w:ascii="Arial" w:hAnsi="Arial" w:cs="Arial"/>
          <w:sz w:val="28"/>
          <w:szCs w:val="28"/>
        </w:rPr>
      </w:pPr>
      <w:r w:rsidRPr="00821155">
        <w:rPr>
          <w:rFonts w:ascii="Arial" w:hAnsi="Arial" w:cs="Arial"/>
          <w:sz w:val="28"/>
          <w:szCs w:val="28"/>
        </w:rPr>
        <w:t xml:space="preserve">Continued drive to increase the number of affordable homes by building on the average of 219 affordable homes constructed each year over the past 5 years. </w:t>
      </w:r>
    </w:p>
    <w:p w14:paraId="5BB71521" w14:textId="77777777" w:rsidR="0033209D" w:rsidRPr="00821155" w:rsidRDefault="0033209D" w:rsidP="0033209D">
      <w:pPr>
        <w:spacing w:line="360" w:lineRule="auto"/>
        <w:rPr>
          <w:rFonts w:ascii="Arial" w:hAnsi="Arial" w:cs="Arial"/>
          <w:sz w:val="28"/>
          <w:szCs w:val="28"/>
        </w:rPr>
      </w:pPr>
    </w:p>
    <w:p w14:paraId="69F4B01A" w14:textId="5D5BD0AC" w:rsidR="007732FF" w:rsidRPr="00821155" w:rsidRDefault="00732656" w:rsidP="00032509">
      <w:pPr>
        <w:spacing w:line="360" w:lineRule="auto"/>
        <w:ind w:left="360"/>
        <w:rPr>
          <w:rStyle w:val="Strong"/>
          <w:sz w:val="28"/>
          <w:szCs w:val="28"/>
        </w:rPr>
      </w:pPr>
      <w:r w:rsidRPr="00821155">
        <w:rPr>
          <w:rStyle w:val="Strong"/>
          <w:sz w:val="28"/>
          <w:szCs w:val="28"/>
        </w:rPr>
        <w:t xml:space="preserve">Establishing networks </w:t>
      </w:r>
      <w:r w:rsidR="007732FF" w:rsidRPr="00821155">
        <w:rPr>
          <w:rStyle w:val="Strong"/>
          <w:sz w:val="28"/>
          <w:szCs w:val="28"/>
        </w:rPr>
        <w:t>that</w:t>
      </w:r>
      <w:r w:rsidRPr="00821155">
        <w:rPr>
          <w:rStyle w:val="Strong"/>
          <w:sz w:val="28"/>
          <w:szCs w:val="28"/>
        </w:rPr>
        <w:t xml:space="preserve"> promote health and wellbeing while considering financial constraints</w:t>
      </w:r>
      <w:r w:rsidR="00DF3422" w:rsidRPr="00821155">
        <w:rPr>
          <w:rStyle w:val="Strong"/>
          <w:sz w:val="28"/>
          <w:szCs w:val="28"/>
        </w:rPr>
        <w:t>.</w:t>
      </w:r>
    </w:p>
    <w:p w14:paraId="6C131A4B" w14:textId="6EC44EB4" w:rsidR="008D0620" w:rsidRPr="00821155" w:rsidRDefault="00C85C38" w:rsidP="0010708D">
      <w:pPr>
        <w:pStyle w:val="ListParagraph"/>
        <w:numPr>
          <w:ilvl w:val="0"/>
          <w:numId w:val="12"/>
        </w:numPr>
        <w:spacing w:line="360" w:lineRule="auto"/>
        <w:rPr>
          <w:rStyle w:val="normaltextrun"/>
          <w:rFonts w:ascii="Arial" w:eastAsiaTheme="majorEastAsia" w:hAnsi="Arial" w:cs="Arial"/>
          <w:color w:val="1F1F1F"/>
          <w:sz w:val="28"/>
          <w:szCs w:val="28"/>
        </w:rPr>
      </w:pPr>
      <w:r w:rsidRPr="00821155">
        <w:rPr>
          <w:rFonts w:ascii="Arial" w:hAnsi="Arial" w:cs="Arial"/>
          <w:sz w:val="28"/>
          <w:szCs w:val="28"/>
        </w:rPr>
        <w:t>The</w:t>
      </w:r>
      <w:r w:rsidR="00732656" w:rsidRPr="00821155">
        <w:rPr>
          <w:rFonts w:ascii="Arial" w:hAnsi="Arial" w:cs="Arial"/>
          <w:sz w:val="28"/>
          <w:szCs w:val="28"/>
        </w:rPr>
        <w:t xml:space="preserve"> creation of </w:t>
      </w:r>
      <w:r w:rsidR="008A5D36" w:rsidRPr="00821155">
        <w:rPr>
          <w:rFonts w:ascii="Arial" w:hAnsi="Arial" w:cs="Arial"/>
          <w:sz w:val="28"/>
          <w:szCs w:val="28"/>
        </w:rPr>
        <w:t xml:space="preserve">the </w:t>
      </w:r>
      <w:r w:rsidR="00732656" w:rsidRPr="00821155">
        <w:rPr>
          <w:rStyle w:val="normaltextrun"/>
          <w:rFonts w:ascii="Arial" w:eastAsiaTheme="majorEastAsia" w:hAnsi="Arial" w:cs="Arial"/>
          <w:color w:val="1F1F1F"/>
          <w:sz w:val="28"/>
          <w:szCs w:val="28"/>
        </w:rPr>
        <w:t>Medway Food Partnership which collaboratively ensures access to healthy, affordable food</w:t>
      </w:r>
      <w:r w:rsidR="006C1A9B" w:rsidRPr="00821155">
        <w:rPr>
          <w:rStyle w:val="normaltextrun"/>
          <w:rFonts w:ascii="Arial" w:eastAsiaTheme="majorEastAsia" w:hAnsi="Arial" w:cs="Arial"/>
          <w:color w:val="1F1F1F"/>
          <w:sz w:val="28"/>
          <w:szCs w:val="28"/>
        </w:rPr>
        <w:t>.</w:t>
      </w:r>
    </w:p>
    <w:p w14:paraId="5342DF95" w14:textId="7C0C3DD5" w:rsidR="006A5E2B" w:rsidRPr="00821155" w:rsidRDefault="00C268C1" w:rsidP="0010708D">
      <w:pPr>
        <w:pStyle w:val="ListParagraph"/>
        <w:numPr>
          <w:ilvl w:val="0"/>
          <w:numId w:val="12"/>
        </w:numPr>
        <w:spacing w:line="360" w:lineRule="auto"/>
        <w:rPr>
          <w:rStyle w:val="normaltextrun"/>
          <w:rFonts w:ascii="Arial" w:eastAsiaTheme="majorEastAsia" w:hAnsi="Arial" w:cs="Arial"/>
          <w:sz w:val="28"/>
          <w:szCs w:val="28"/>
        </w:rPr>
      </w:pPr>
      <w:r w:rsidRPr="00821155">
        <w:rPr>
          <w:rStyle w:val="normaltextrun"/>
          <w:rFonts w:ascii="Arial" w:eastAsiaTheme="majorEastAsia" w:hAnsi="Arial" w:cs="Arial"/>
          <w:color w:val="1F1F1F"/>
          <w:sz w:val="28"/>
          <w:szCs w:val="28"/>
        </w:rPr>
        <w:t xml:space="preserve">Setting up </w:t>
      </w:r>
      <w:r w:rsidR="00732656" w:rsidRPr="00821155">
        <w:rPr>
          <w:rStyle w:val="normaltextrun"/>
          <w:rFonts w:ascii="Arial" w:eastAsiaTheme="majorEastAsia" w:hAnsi="Arial" w:cs="Arial"/>
          <w:color w:val="1F1F1F"/>
          <w:sz w:val="28"/>
          <w:szCs w:val="28"/>
        </w:rPr>
        <w:t>the</w:t>
      </w:r>
      <w:r w:rsidR="00732656" w:rsidRPr="00821155">
        <w:rPr>
          <w:rStyle w:val="normaltextrun"/>
          <w:rFonts w:ascii="Arial" w:eastAsiaTheme="majorEastAsia" w:hAnsi="Arial" w:cs="Arial"/>
          <w:sz w:val="28"/>
          <w:szCs w:val="28"/>
        </w:rPr>
        <w:t xml:space="preserve"> Holiday Activities and Food </w:t>
      </w:r>
      <w:r w:rsidR="00A33B46" w:rsidRPr="00821155">
        <w:rPr>
          <w:rStyle w:val="normaltextrun"/>
          <w:rFonts w:ascii="Arial" w:eastAsiaTheme="majorEastAsia" w:hAnsi="Arial" w:cs="Arial"/>
          <w:sz w:val="28"/>
          <w:szCs w:val="28"/>
        </w:rPr>
        <w:t>P</w:t>
      </w:r>
      <w:r w:rsidR="00732656" w:rsidRPr="00821155">
        <w:rPr>
          <w:rStyle w:val="normaltextrun"/>
          <w:rFonts w:ascii="Arial" w:eastAsiaTheme="majorEastAsia" w:hAnsi="Arial" w:cs="Arial"/>
          <w:sz w:val="28"/>
          <w:szCs w:val="28"/>
        </w:rPr>
        <w:t>rogramme</w:t>
      </w:r>
      <w:r w:rsidRPr="00821155">
        <w:rPr>
          <w:rStyle w:val="normaltextrun"/>
          <w:rFonts w:ascii="Arial" w:eastAsiaTheme="majorEastAsia" w:hAnsi="Arial" w:cs="Arial"/>
          <w:sz w:val="28"/>
          <w:szCs w:val="28"/>
        </w:rPr>
        <w:t xml:space="preserve"> which provides</w:t>
      </w:r>
      <w:r w:rsidR="00732656" w:rsidRPr="00821155">
        <w:rPr>
          <w:rStyle w:val="normaltextrun"/>
          <w:rFonts w:ascii="Arial" w:eastAsiaTheme="majorEastAsia" w:hAnsi="Arial" w:cs="Arial"/>
          <w:sz w:val="28"/>
          <w:szCs w:val="28"/>
        </w:rPr>
        <w:t xml:space="preserve"> a healthy hot meal during school holidays</w:t>
      </w:r>
      <w:r w:rsidR="006A5E2B" w:rsidRPr="00821155">
        <w:rPr>
          <w:rStyle w:val="normaltextrun"/>
          <w:rFonts w:ascii="Arial" w:eastAsiaTheme="majorEastAsia" w:hAnsi="Arial" w:cs="Arial"/>
          <w:sz w:val="28"/>
          <w:szCs w:val="28"/>
        </w:rPr>
        <w:t xml:space="preserve"> to children who are eligible for free school meals</w:t>
      </w:r>
      <w:r w:rsidR="006C1A9B" w:rsidRPr="00821155">
        <w:rPr>
          <w:rStyle w:val="normaltextrun"/>
          <w:rFonts w:ascii="Arial" w:eastAsiaTheme="majorEastAsia" w:hAnsi="Arial" w:cs="Arial"/>
          <w:sz w:val="28"/>
          <w:szCs w:val="28"/>
        </w:rPr>
        <w:t>.</w:t>
      </w:r>
    </w:p>
    <w:p w14:paraId="068E26BD" w14:textId="4E6A9BE8" w:rsidR="00732656" w:rsidRPr="00821155" w:rsidRDefault="006A5E2B" w:rsidP="0010708D">
      <w:pPr>
        <w:pStyle w:val="ListParagraph"/>
        <w:numPr>
          <w:ilvl w:val="0"/>
          <w:numId w:val="12"/>
        </w:numPr>
        <w:spacing w:line="360" w:lineRule="auto"/>
        <w:rPr>
          <w:rStyle w:val="normaltextrun"/>
          <w:rFonts w:ascii="Arial" w:eastAsiaTheme="majorEastAsia" w:hAnsi="Arial" w:cs="Arial"/>
          <w:sz w:val="28"/>
          <w:szCs w:val="28"/>
        </w:rPr>
      </w:pPr>
      <w:r w:rsidRPr="00821155">
        <w:rPr>
          <w:rStyle w:val="normaltextrun"/>
          <w:rFonts w:ascii="Arial" w:eastAsiaTheme="majorEastAsia" w:hAnsi="Arial" w:cs="Arial"/>
          <w:sz w:val="28"/>
          <w:szCs w:val="28"/>
        </w:rPr>
        <w:t>P</w:t>
      </w:r>
      <w:r w:rsidR="00732656" w:rsidRPr="00821155">
        <w:rPr>
          <w:rStyle w:val="normaltextrun"/>
          <w:rFonts w:ascii="Arial" w:eastAsiaTheme="majorEastAsia" w:hAnsi="Arial" w:cs="Arial"/>
          <w:sz w:val="28"/>
          <w:szCs w:val="28"/>
        </w:rPr>
        <w:t>roviding money management and budgeting courses to support residents with the cost of living.</w:t>
      </w:r>
    </w:p>
    <w:p w14:paraId="3912E243" w14:textId="4A666BDE" w:rsidR="00A33B46" w:rsidRPr="00821155" w:rsidRDefault="00732656" w:rsidP="00996244">
      <w:pPr>
        <w:spacing w:line="360" w:lineRule="auto"/>
        <w:ind w:left="360"/>
        <w:rPr>
          <w:rStyle w:val="Strong"/>
          <w:sz w:val="28"/>
          <w:szCs w:val="28"/>
        </w:rPr>
      </w:pPr>
      <w:r w:rsidRPr="00821155">
        <w:rPr>
          <w:rStyle w:val="Strong"/>
          <w:sz w:val="28"/>
          <w:szCs w:val="28"/>
        </w:rPr>
        <w:t>Enhancing the connection between education and employment by creating pathways for</w:t>
      </w:r>
      <w:r w:rsidR="005A3B36" w:rsidRPr="00821155">
        <w:rPr>
          <w:rStyle w:val="Strong"/>
          <w:sz w:val="28"/>
          <w:szCs w:val="28"/>
        </w:rPr>
        <w:t xml:space="preserve"> </w:t>
      </w:r>
      <w:r w:rsidR="001A3B2D" w:rsidRPr="00821155">
        <w:rPr>
          <w:rStyle w:val="Strong"/>
          <w:sz w:val="28"/>
          <w:szCs w:val="28"/>
        </w:rPr>
        <w:t xml:space="preserve">people from </w:t>
      </w:r>
      <w:r w:rsidR="00B96598" w:rsidRPr="00821155">
        <w:rPr>
          <w:rStyle w:val="Strong"/>
          <w:sz w:val="28"/>
          <w:szCs w:val="28"/>
        </w:rPr>
        <w:t xml:space="preserve">disadvantaged groups </w:t>
      </w:r>
      <w:r w:rsidRPr="00821155">
        <w:rPr>
          <w:rStyle w:val="Strong"/>
          <w:sz w:val="28"/>
          <w:szCs w:val="28"/>
        </w:rPr>
        <w:t>to acquire new skills</w:t>
      </w:r>
      <w:r w:rsidR="00A345F7" w:rsidRPr="00821155">
        <w:rPr>
          <w:rStyle w:val="Strong"/>
          <w:sz w:val="28"/>
          <w:szCs w:val="28"/>
        </w:rPr>
        <w:t>:</w:t>
      </w:r>
    </w:p>
    <w:p w14:paraId="1670D9C2" w14:textId="7333292C" w:rsidR="00732656" w:rsidRPr="00821155" w:rsidRDefault="00B6348E" w:rsidP="0010708D">
      <w:pPr>
        <w:pStyle w:val="ListParagraph"/>
        <w:numPr>
          <w:ilvl w:val="0"/>
          <w:numId w:val="12"/>
        </w:numPr>
        <w:spacing w:line="360" w:lineRule="auto"/>
        <w:rPr>
          <w:rFonts w:ascii="Arial" w:hAnsi="Arial" w:cs="Arial"/>
          <w:sz w:val="28"/>
          <w:szCs w:val="28"/>
        </w:rPr>
      </w:pPr>
      <w:r w:rsidRPr="00821155">
        <w:rPr>
          <w:rFonts w:ascii="Arial" w:hAnsi="Arial" w:cs="Arial"/>
          <w:sz w:val="28"/>
          <w:szCs w:val="28"/>
        </w:rPr>
        <w:t>D</w:t>
      </w:r>
      <w:r w:rsidR="00732656" w:rsidRPr="00821155">
        <w:rPr>
          <w:rFonts w:ascii="Arial" w:hAnsi="Arial" w:cs="Arial"/>
          <w:sz w:val="28"/>
          <w:szCs w:val="28"/>
        </w:rPr>
        <w:t>elivery of the Business Pledge programme which links business and education facilities t</w:t>
      </w:r>
      <w:r w:rsidR="00732656" w:rsidRPr="00821155">
        <w:rPr>
          <w:rStyle w:val="normaltextrun"/>
          <w:rFonts w:ascii="Arial" w:eastAsiaTheme="majorEastAsia" w:hAnsi="Arial" w:cs="Arial"/>
          <w:color w:val="000000"/>
          <w:sz w:val="28"/>
          <w:szCs w:val="28"/>
          <w:bdr w:val="none" w:sz="0" w:space="0" w:color="auto" w:frame="1"/>
        </w:rPr>
        <w:t>o ensure opportunities for all</w:t>
      </w:r>
      <w:r w:rsidR="00C15CB6" w:rsidRPr="00821155">
        <w:rPr>
          <w:rStyle w:val="normaltextrun"/>
          <w:rFonts w:ascii="Arial" w:eastAsiaTheme="majorEastAsia" w:hAnsi="Arial" w:cs="Arial"/>
          <w:color w:val="000000"/>
          <w:sz w:val="28"/>
          <w:szCs w:val="28"/>
          <w:bdr w:val="none" w:sz="0" w:space="0" w:color="auto" w:frame="1"/>
        </w:rPr>
        <w:t>,</w:t>
      </w:r>
      <w:r w:rsidR="00732656" w:rsidRPr="00821155">
        <w:rPr>
          <w:rStyle w:val="normaltextrun"/>
          <w:rFonts w:ascii="Arial" w:eastAsiaTheme="majorEastAsia" w:hAnsi="Arial" w:cs="Arial"/>
          <w:color w:val="000000"/>
          <w:sz w:val="28"/>
          <w:szCs w:val="28"/>
          <w:bdr w:val="none" w:sz="0" w:space="0" w:color="auto" w:frame="1"/>
        </w:rPr>
        <w:t xml:space="preserve"> including care leavers, those with special educational needs and disabilities</w:t>
      </w:r>
      <w:r w:rsidR="00C15CB6" w:rsidRPr="00821155">
        <w:rPr>
          <w:rStyle w:val="normaltextrun"/>
          <w:rFonts w:ascii="Arial" w:eastAsiaTheme="majorEastAsia" w:hAnsi="Arial" w:cs="Arial"/>
          <w:color w:val="000000"/>
          <w:sz w:val="28"/>
          <w:szCs w:val="28"/>
          <w:bdr w:val="none" w:sz="0" w:space="0" w:color="auto" w:frame="1"/>
        </w:rPr>
        <w:t xml:space="preserve"> (SEND)</w:t>
      </w:r>
      <w:r w:rsidR="00732656" w:rsidRPr="00821155">
        <w:rPr>
          <w:rStyle w:val="normaltextrun"/>
          <w:rFonts w:ascii="Arial" w:eastAsiaTheme="majorEastAsia" w:hAnsi="Arial" w:cs="Arial"/>
          <w:color w:val="000000"/>
          <w:sz w:val="28"/>
          <w:szCs w:val="28"/>
          <w:bdr w:val="none" w:sz="0" w:space="0" w:color="auto" w:frame="1"/>
        </w:rPr>
        <w:t xml:space="preserve">, veterans, and young people not in </w:t>
      </w:r>
      <w:r w:rsidR="00794F7E" w:rsidRPr="00821155">
        <w:rPr>
          <w:rStyle w:val="normaltextrun"/>
          <w:rFonts w:ascii="Arial" w:eastAsiaTheme="majorEastAsia" w:hAnsi="Arial" w:cs="Arial"/>
          <w:color w:val="000000"/>
          <w:sz w:val="28"/>
          <w:szCs w:val="28"/>
          <w:bdr w:val="none" w:sz="0" w:space="0" w:color="auto" w:frame="1"/>
        </w:rPr>
        <w:t xml:space="preserve">employment, </w:t>
      </w:r>
      <w:r w:rsidR="00732656" w:rsidRPr="00821155">
        <w:rPr>
          <w:rStyle w:val="normaltextrun"/>
          <w:rFonts w:ascii="Arial" w:eastAsiaTheme="majorEastAsia" w:hAnsi="Arial" w:cs="Arial"/>
          <w:color w:val="000000"/>
          <w:sz w:val="28"/>
          <w:szCs w:val="28"/>
          <w:bdr w:val="none" w:sz="0" w:space="0" w:color="auto" w:frame="1"/>
        </w:rPr>
        <w:t>education</w:t>
      </w:r>
      <w:r w:rsidR="2BC3CEA9" w:rsidRPr="00821155">
        <w:rPr>
          <w:rStyle w:val="normaltextrun"/>
          <w:rFonts w:ascii="Arial" w:eastAsiaTheme="majorEastAsia" w:hAnsi="Arial" w:cs="Arial"/>
          <w:color w:val="000000"/>
          <w:sz w:val="28"/>
          <w:szCs w:val="28"/>
          <w:bdr w:val="none" w:sz="0" w:space="0" w:color="auto" w:frame="1"/>
        </w:rPr>
        <w:t>,</w:t>
      </w:r>
      <w:r w:rsidR="00732656" w:rsidRPr="00821155">
        <w:rPr>
          <w:rStyle w:val="normaltextrun"/>
          <w:rFonts w:ascii="Arial" w:eastAsiaTheme="majorEastAsia" w:hAnsi="Arial" w:cs="Arial"/>
          <w:color w:val="000000"/>
          <w:sz w:val="28"/>
          <w:szCs w:val="28"/>
          <w:bdr w:val="none" w:sz="0" w:space="0" w:color="auto" w:frame="1"/>
        </w:rPr>
        <w:t xml:space="preserve"> or training</w:t>
      </w:r>
      <w:r w:rsidR="00794F7E" w:rsidRPr="00821155">
        <w:rPr>
          <w:rStyle w:val="normaltextrun"/>
          <w:rFonts w:ascii="Arial" w:eastAsiaTheme="majorEastAsia" w:hAnsi="Arial" w:cs="Arial"/>
          <w:color w:val="000000"/>
          <w:sz w:val="28"/>
          <w:szCs w:val="28"/>
          <w:bdr w:val="none" w:sz="0" w:space="0" w:color="auto" w:frame="1"/>
        </w:rPr>
        <w:t xml:space="preserve"> (NEET)</w:t>
      </w:r>
      <w:r w:rsidR="00732656" w:rsidRPr="00821155">
        <w:rPr>
          <w:rStyle w:val="normaltextrun"/>
          <w:rFonts w:ascii="Arial" w:eastAsiaTheme="majorEastAsia" w:hAnsi="Arial" w:cs="Arial"/>
          <w:color w:val="000000"/>
          <w:sz w:val="28"/>
          <w:szCs w:val="28"/>
          <w:bdr w:val="none" w:sz="0" w:space="0" w:color="auto" w:frame="1"/>
        </w:rPr>
        <w:t>.</w:t>
      </w:r>
    </w:p>
    <w:p w14:paraId="35835D0D" w14:textId="2C9D501A" w:rsidR="00732656" w:rsidRPr="00821155" w:rsidRDefault="00A75106" w:rsidP="0010708D">
      <w:pPr>
        <w:pStyle w:val="ListParagraph"/>
        <w:numPr>
          <w:ilvl w:val="0"/>
          <w:numId w:val="12"/>
        </w:numPr>
        <w:spacing w:line="360" w:lineRule="auto"/>
        <w:rPr>
          <w:rFonts w:ascii="Arial" w:hAnsi="Arial" w:cs="Arial"/>
          <w:sz w:val="28"/>
          <w:szCs w:val="28"/>
        </w:rPr>
      </w:pPr>
      <w:r w:rsidRPr="00821155">
        <w:rPr>
          <w:rFonts w:ascii="Arial" w:hAnsi="Arial" w:cs="Arial"/>
          <w:sz w:val="28"/>
          <w:szCs w:val="28"/>
        </w:rPr>
        <w:t xml:space="preserve">Digital Inclusion </w:t>
      </w:r>
      <w:r w:rsidR="006F6682" w:rsidRPr="00821155">
        <w:rPr>
          <w:rFonts w:ascii="Arial" w:hAnsi="Arial" w:cs="Arial"/>
          <w:sz w:val="28"/>
          <w:szCs w:val="28"/>
        </w:rPr>
        <w:t>classes</w:t>
      </w:r>
      <w:r w:rsidR="005D7120" w:rsidRPr="00821155">
        <w:rPr>
          <w:rFonts w:ascii="Arial" w:hAnsi="Arial" w:cs="Arial"/>
          <w:sz w:val="28"/>
          <w:szCs w:val="28"/>
        </w:rPr>
        <w:t xml:space="preserve"> for disadvantaged groups, leading to participants being able to check own blood pressure, book GP appointments, apply for bus passes, use online banking services</w:t>
      </w:r>
      <w:r w:rsidR="1C1E14BC" w:rsidRPr="00821155">
        <w:rPr>
          <w:rFonts w:ascii="Arial" w:hAnsi="Arial" w:cs="Arial"/>
          <w:sz w:val="28"/>
          <w:szCs w:val="28"/>
        </w:rPr>
        <w:t>,</w:t>
      </w:r>
      <w:r w:rsidR="005D7120" w:rsidRPr="00821155">
        <w:rPr>
          <w:rFonts w:ascii="Arial" w:hAnsi="Arial" w:cs="Arial"/>
          <w:sz w:val="28"/>
          <w:szCs w:val="28"/>
        </w:rPr>
        <w:t xml:space="preserve"> and understand fraud prevention. </w:t>
      </w:r>
    </w:p>
    <w:p w14:paraId="7494A8FD" w14:textId="77777777" w:rsidR="004E6AB3" w:rsidRPr="00821155" w:rsidRDefault="004E6AB3" w:rsidP="004E6AB3">
      <w:pPr>
        <w:pStyle w:val="ListParagraph"/>
        <w:numPr>
          <w:ilvl w:val="0"/>
          <w:numId w:val="12"/>
        </w:numPr>
        <w:spacing w:line="360" w:lineRule="auto"/>
        <w:rPr>
          <w:rStyle w:val="eop"/>
          <w:rFonts w:ascii="Arial" w:hAnsi="Arial" w:cs="Arial"/>
          <w:sz w:val="28"/>
          <w:szCs w:val="28"/>
        </w:rPr>
      </w:pPr>
      <w:r w:rsidRPr="00821155">
        <w:rPr>
          <w:rFonts w:ascii="Arial" w:hAnsi="Arial" w:cs="Arial"/>
          <w:sz w:val="28"/>
          <w:szCs w:val="28"/>
        </w:rPr>
        <w:t>D</w:t>
      </w:r>
      <w:r w:rsidRPr="00821155">
        <w:rPr>
          <w:rStyle w:val="normaltextrun"/>
          <w:rFonts w:ascii="Arial" w:eastAsiaTheme="majorEastAsia" w:hAnsi="Arial" w:cs="Arial"/>
          <w:color w:val="000000"/>
          <w:sz w:val="28"/>
          <w:szCs w:val="28"/>
          <w:shd w:val="clear" w:color="auto" w:fill="FFFFFF"/>
        </w:rPr>
        <w:t>elivering life-skills training to support people to engage with services.</w:t>
      </w:r>
    </w:p>
    <w:p w14:paraId="26CAC3F1" w14:textId="4754A344" w:rsidR="00732656" w:rsidRPr="00821155" w:rsidRDefault="00732656" w:rsidP="00037427">
      <w:pPr>
        <w:pStyle w:val="Heading2"/>
        <w:rPr>
          <w:szCs w:val="28"/>
        </w:rPr>
      </w:pPr>
      <w:bookmarkStart w:id="42" w:name="_Toc150337396"/>
      <w:r w:rsidRPr="00821155">
        <w:rPr>
          <w:szCs w:val="28"/>
        </w:rPr>
        <w:t>W</w:t>
      </w:r>
      <w:r w:rsidR="00553119" w:rsidRPr="00821155">
        <w:rPr>
          <w:szCs w:val="28"/>
        </w:rPr>
        <w:t>ha</w:t>
      </w:r>
      <w:r w:rsidR="00A71A6C" w:rsidRPr="00821155">
        <w:rPr>
          <w:szCs w:val="28"/>
        </w:rPr>
        <w:t>t we will do next</w:t>
      </w:r>
      <w:bookmarkEnd w:id="42"/>
    </w:p>
    <w:p w14:paraId="4BCBC3AD" w14:textId="231CC918" w:rsidR="00732656" w:rsidRPr="00821155" w:rsidRDefault="00514095" w:rsidP="0053657D">
      <w:pPr>
        <w:spacing w:line="360" w:lineRule="auto"/>
        <w:rPr>
          <w:rFonts w:ascii="Arial" w:hAnsi="Arial" w:cs="Arial"/>
          <w:sz w:val="28"/>
          <w:szCs w:val="28"/>
        </w:rPr>
      </w:pPr>
      <w:r w:rsidRPr="00821155">
        <w:rPr>
          <w:rFonts w:ascii="Arial" w:hAnsi="Arial" w:cs="Arial"/>
          <w:sz w:val="28"/>
          <w:szCs w:val="28"/>
        </w:rPr>
        <w:t>We will deliver a c</w:t>
      </w:r>
      <w:r w:rsidR="00732656" w:rsidRPr="00821155">
        <w:rPr>
          <w:rFonts w:ascii="Arial" w:hAnsi="Arial" w:cs="Arial"/>
          <w:sz w:val="28"/>
          <w:szCs w:val="28"/>
        </w:rPr>
        <w:t xml:space="preserve">oordinated and comprehensive approach to addressing the social and economic conditions </w:t>
      </w:r>
      <w:r w:rsidR="000818F9" w:rsidRPr="00821155">
        <w:rPr>
          <w:rFonts w:ascii="Arial" w:hAnsi="Arial" w:cs="Arial"/>
          <w:sz w:val="28"/>
          <w:szCs w:val="28"/>
        </w:rPr>
        <w:t>that</w:t>
      </w:r>
      <w:r w:rsidR="00732656" w:rsidRPr="00821155">
        <w:rPr>
          <w:rFonts w:ascii="Arial" w:hAnsi="Arial" w:cs="Arial"/>
          <w:sz w:val="28"/>
          <w:szCs w:val="28"/>
        </w:rPr>
        <w:t xml:space="preserve"> influence health. We will do this by layering the support offered to communities whilst joining up our actions to transform the lives of Medway residents.</w:t>
      </w:r>
    </w:p>
    <w:p w14:paraId="631E967E" w14:textId="0C25D9AF" w:rsidR="00732656" w:rsidRPr="00821155" w:rsidRDefault="00732656" w:rsidP="0053657D">
      <w:pPr>
        <w:pStyle w:val="ListParagraph"/>
        <w:numPr>
          <w:ilvl w:val="0"/>
          <w:numId w:val="15"/>
        </w:numPr>
        <w:spacing w:line="360" w:lineRule="auto"/>
        <w:rPr>
          <w:rFonts w:ascii="Arial" w:hAnsi="Arial" w:cs="Arial"/>
          <w:i/>
          <w:sz w:val="28"/>
          <w:szCs w:val="28"/>
        </w:rPr>
      </w:pPr>
      <w:r w:rsidRPr="00821155">
        <w:rPr>
          <w:rStyle w:val="Strong"/>
          <w:sz w:val="28"/>
          <w:szCs w:val="28"/>
        </w:rPr>
        <w:t>Ensure</w:t>
      </w:r>
      <w:r w:rsidR="008D4294" w:rsidRPr="00821155">
        <w:rPr>
          <w:rStyle w:val="Strong"/>
          <w:sz w:val="28"/>
          <w:szCs w:val="28"/>
        </w:rPr>
        <w:t xml:space="preserve"> </w:t>
      </w:r>
      <w:r w:rsidRPr="00821155">
        <w:rPr>
          <w:rStyle w:val="Strong"/>
          <w:sz w:val="28"/>
          <w:szCs w:val="28"/>
        </w:rPr>
        <w:t xml:space="preserve">all children achieve </w:t>
      </w:r>
      <w:bookmarkStart w:id="43" w:name="_Int_gNXaQ2eO"/>
      <w:r w:rsidRPr="00821155">
        <w:rPr>
          <w:rStyle w:val="Strong"/>
          <w:sz w:val="28"/>
          <w:szCs w:val="28"/>
        </w:rPr>
        <w:t>a good level</w:t>
      </w:r>
      <w:bookmarkEnd w:id="43"/>
      <w:r w:rsidRPr="00821155">
        <w:rPr>
          <w:rStyle w:val="Strong"/>
          <w:sz w:val="28"/>
          <w:szCs w:val="28"/>
        </w:rPr>
        <w:t xml:space="preserve"> of education</w:t>
      </w:r>
      <w:r w:rsidRPr="00821155">
        <w:rPr>
          <w:rFonts w:ascii="Arial" w:hAnsi="Arial" w:cs="Arial"/>
          <w:b/>
          <w:sz w:val="28"/>
          <w:szCs w:val="28"/>
        </w:rPr>
        <w:t xml:space="preserve">, </w:t>
      </w:r>
      <w:r w:rsidRPr="00821155">
        <w:rPr>
          <w:rFonts w:ascii="Arial" w:hAnsi="Arial" w:cs="Arial"/>
          <w:sz w:val="28"/>
          <w:szCs w:val="28"/>
        </w:rPr>
        <w:t>which will equip them with the knowledge and skills to widen their opportunities and lead to secure employment in adulthood. We will specifically focus on children who face existing educational inequalities</w:t>
      </w:r>
      <w:r w:rsidR="00A71984" w:rsidRPr="00821155">
        <w:rPr>
          <w:rFonts w:ascii="Arial" w:hAnsi="Arial" w:cs="Arial"/>
          <w:sz w:val="28"/>
          <w:szCs w:val="28"/>
        </w:rPr>
        <w:t>,</w:t>
      </w:r>
      <w:r w:rsidRPr="00821155">
        <w:rPr>
          <w:rFonts w:ascii="Arial" w:hAnsi="Arial" w:cs="Arial"/>
          <w:sz w:val="28"/>
          <w:szCs w:val="28"/>
        </w:rPr>
        <w:t xml:space="preserve"> such as children in care and those </w:t>
      </w:r>
      <w:r w:rsidR="00B319F8" w:rsidRPr="00821155">
        <w:rPr>
          <w:rFonts w:ascii="Arial" w:hAnsi="Arial" w:cs="Arial"/>
          <w:sz w:val="28"/>
          <w:szCs w:val="28"/>
        </w:rPr>
        <w:t xml:space="preserve">who have </w:t>
      </w:r>
      <w:r w:rsidRPr="00821155">
        <w:rPr>
          <w:rFonts w:ascii="Arial" w:hAnsi="Arial" w:cs="Arial"/>
          <w:sz w:val="28"/>
          <w:szCs w:val="28"/>
        </w:rPr>
        <w:t>free school meals.</w:t>
      </w:r>
    </w:p>
    <w:p w14:paraId="27804707" w14:textId="6C49D5A8" w:rsidR="00732656" w:rsidRPr="00821155" w:rsidRDefault="00732656" w:rsidP="0053657D">
      <w:pPr>
        <w:pStyle w:val="ListParagraph"/>
        <w:numPr>
          <w:ilvl w:val="0"/>
          <w:numId w:val="15"/>
        </w:numPr>
        <w:spacing w:line="360" w:lineRule="auto"/>
        <w:rPr>
          <w:rFonts w:ascii="Arial" w:hAnsi="Arial" w:cs="Arial"/>
          <w:sz w:val="28"/>
          <w:szCs w:val="28"/>
        </w:rPr>
      </w:pPr>
      <w:r w:rsidRPr="00821155">
        <w:rPr>
          <w:rStyle w:val="Strong"/>
          <w:sz w:val="28"/>
          <w:szCs w:val="28"/>
        </w:rPr>
        <w:t xml:space="preserve">Improve outcomes for vulnerable and disadvantaged </w:t>
      </w:r>
      <w:r w:rsidR="007865BD" w:rsidRPr="00821155">
        <w:rPr>
          <w:rStyle w:val="Strong"/>
          <w:sz w:val="28"/>
          <w:szCs w:val="28"/>
        </w:rPr>
        <w:t>groups</w:t>
      </w:r>
      <w:r w:rsidRPr="00821155">
        <w:rPr>
          <w:rFonts w:ascii="Arial" w:hAnsi="Arial" w:cs="Arial"/>
          <w:sz w:val="28"/>
          <w:szCs w:val="28"/>
        </w:rPr>
        <w:t xml:space="preserve"> by bridging the gaps in social and economic circumstances to enable all residents to thrive.</w:t>
      </w:r>
      <w:r w:rsidR="00527EC9" w:rsidRPr="00821155">
        <w:rPr>
          <w:rFonts w:ascii="Arial" w:hAnsi="Arial" w:cs="Arial"/>
          <w:sz w:val="28"/>
          <w:szCs w:val="28"/>
        </w:rPr>
        <w:t xml:space="preserve"> </w:t>
      </w:r>
      <w:r w:rsidRPr="00821155">
        <w:rPr>
          <w:rFonts w:ascii="Arial" w:hAnsi="Arial" w:cs="Arial"/>
          <w:sz w:val="28"/>
          <w:szCs w:val="28"/>
        </w:rPr>
        <w:t>We will provide a targeted approach to ensure that those who need the most support can access it.</w:t>
      </w:r>
    </w:p>
    <w:p w14:paraId="432124D9" w14:textId="25A111CF" w:rsidR="00732656" w:rsidRPr="00821155" w:rsidRDefault="00732656" w:rsidP="0053657D">
      <w:pPr>
        <w:pStyle w:val="ListParagraph"/>
        <w:numPr>
          <w:ilvl w:val="0"/>
          <w:numId w:val="15"/>
        </w:numPr>
        <w:spacing w:line="360" w:lineRule="auto"/>
        <w:rPr>
          <w:rFonts w:ascii="Arial" w:hAnsi="Arial" w:cs="Arial"/>
          <w:sz w:val="28"/>
          <w:szCs w:val="28"/>
        </w:rPr>
      </w:pPr>
      <w:r w:rsidRPr="00821155">
        <w:rPr>
          <w:rStyle w:val="Strong"/>
          <w:sz w:val="28"/>
          <w:szCs w:val="28"/>
        </w:rPr>
        <w:t xml:space="preserve">Improve </w:t>
      </w:r>
      <w:r w:rsidR="00127A70" w:rsidRPr="00821155">
        <w:rPr>
          <w:rStyle w:val="Strong"/>
          <w:sz w:val="28"/>
          <w:szCs w:val="28"/>
        </w:rPr>
        <w:t xml:space="preserve">access </w:t>
      </w:r>
      <w:r w:rsidRPr="00821155">
        <w:rPr>
          <w:rStyle w:val="Strong"/>
          <w:sz w:val="28"/>
          <w:szCs w:val="28"/>
        </w:rPr>
        <w:t xml:space="preserve">to healthy food, steady jobs, and </w:t>
      </w:r>
      <w:r w:rsidR="2E8A8A6A" w:rsidRPr="00821155">
        <w:rPr>
          <w:rStyle w:val="Strong"/>
          <w:sz w:val="28"/>
          <w:szCs w:val="28"/>
        </w:rPr>
        <w:t>encourage economic development.</w:t>
      </w:r>
      <w:r w:rsidRPr="00821155">
        <w:rPr>
          <w:rFonts w:ascii="Arial" w:hAnsi="Arial" w:cs="Arial"/>
          <w:sz w:val="28"/>
          <w:szCs w:val="28"/>
        </w:rPr>
        <w:t xml:space="preserve"> We will plan, develop, and regenerate in a way that improves the quality of life for new and existing communities and makes Medway the area of choice for new businesses and anchor organisations</w:t>
      </w:r>
      <w:r w:rsidR="00D4561C" w:rsidRPr="00821155">
        <w:rPr>
          <w:rFonts w:ascii="Arial" w:hAnsi="Arial" w:cs="Arial"/>
          <w:sz w:val="28"/>
          <w:szCs w:val="28"/>
        </w:rPr>
        <w:t>, e</w:t>
      </w:r>
      <w:r w:rsidRPr="00821155">
        <w:rPr>
          <w:rFonts w:ascii="Arial" w:hAnsi="Arial" w:cs="Arial"/>
          <w:sz w:val="28"/>
          <w:szCs w:val="28"/>
        </w:rPr>
        <w:t>ncouraging them to employ locally whilst enhancing social value.</w:t>
      </w:r>
    </w:p>
    <w:p w14:paraId="40C95A0A" w14:textId="77777777" w:rsidR="00AA1E28" w:rsidRPr="00821155" w:rsidRDefault="00A402DE" w:rsidP="0053657D">
      <w:pPr>
        <w:pStyle w:val="ListParagraph"/>
        <w:numPr>
          <w:ilvl w:val="0"/>
          <w:numId w:val="15"/>
        </w:numPr>
        <w:spacing w:line="360" w:lineRule="auto"/>
        <w:rPr>
          <w:rFonts w:ascii="Arial" w:hAnsi="Arial" w:cs="Arial"/>
          <w:sz w:val="28"/>
          <w:szCs w:val="28"/>
        </w:rPr>
      </w:pPr>
      <w:r w:rsidRPr="00821155">
        <w:rPr>
          <w:rStyle w:val="Strong"/>
          <w:sz w:val="28"/>
          <w:szCs w:val="28"/>
        </w:rPr>
        <w:t>We will increase the supply of affordable homes</w:t>
      </w:r>
      <w:r w:rsidRPr="00821155">
        <w:rPr>
          <w:rFonts w:ascii="Arial" w:hAnsi="Arial" w:cs="Arial"/>
          <w:sz w:val="28"/>
          <w:szCs w:val="28"/>
        </w:rPr>
        <w:t xml:space="preserve"> ensuring that there is a mixture of property types and sizes to meet the needs of Medway residents.</w:t>
      </w:r>
    </w:p>
    <w:p w14:paraId="0EB8931B" w14:textId="57AB5821" w:rsidR="05F568EA" w:rsidRPr="00821155" w:rsidRDefault="00732656" w:rsidP="0053657D">
      <w:pPr>
        <w:pStyle w:val="ListParagraph"/>
        <w:numPr>
          <w:ilvl w:val="0"/>
          <w:numId w:val="15"/>
        </w:numPr>
        <w:spacing w:line="360" w:lineRule="auto"/>
        <w:rPr>
          <w:rFonts w:ascii="Arial" w:hAnsi="Arial" w:cs="Arial"/>
          <w:sz w:val="28"/>
          <w:szCs w:val="28"/>
        </w:rPr>
      </w:pPr>
      <w:r w:rsidRPr="403432E7">
        <w:rPr>
          <w:rStyle w:val="Strong"/>
          <w:sz w:val="28"/>
          <w:szCs w:val="28"/>
        </w:rPr>
        <w:t>Support residents to manage the cost of living</w:t>
      </w:r>
      <w:r w:rsidRPr="403432E7">
        <w:rPr>
          <w:rFonts w:ascii="Arial" w:hAnsi="Arial" w:cs="Arial"/>
          <w:b/>
          <w:bCs/>
          <w:sz w:val="28"/>
          <w:szCs w:val="28"/>
        </w:rPr>
        <w:t xml:space="preserve">, </w:t>
      </w:r>
      <w:r w:rsidRPr="403432E7">
        <w:rPr>
          <w:rFonts w:ascii="Arial" w:hAnsi="Arial" w:cs="Arial"/>
          <w:sz w:val="28"/>
          <w:szCs w:val="28"/>
        </w:rPr>
        <w:t>which will improve their wellbeing and build stronger, more resilient, and equitable communities.</w:t>
      </w:r>
      <w:r w:rsidRPr="403432E7">
        <w:rPr>
          <w:rFonts w:ascii="Arial" w:hAnsi="Arial" w:cs="Arial"/>
          <w:b/>
          <w:bCs/>
          <w:sz w:val="28"/>
          <w:szCs w:val="28"/>
        </w:rPr>
        <w:t xml:space="preserve"> </w:t>
      </w:r>
      <w:r w:rsidRPr="403432E7">
        <w:rPr>
          <w:rFonts w:ascii="Arial" w:hAnsi="Arial" w:cs="Arial"/>
          <w:sz w:val="28"/>
          <w:szCs w:val="28"/>
        </w:rPr>
        <w:t xml:space="preserve">We will focus on providing the building blocks and tools </w:t>
      </w:r>
      <w:r w:rsidR="00C51E81" w:rsidRPr="403432E7">
        <w:rPr>
          <w:rFonts w:ascii="Arial" w:hAnsi="Arial" w:cs="Arial"/>
          <w:sz w:val="28"/>
          <w:szCs w:val="28"/>
        </w:rPr>
        <w:t xml:space="preserve">so that </w:t>
      </w:r>
      <w:r w:rsidRPr="403432E7">
        <w:rPr>
          <w:rFonts w:ascii="Arial" w:hAnsi="Arial" w:cs="Arial"/>
          <w:sz w:val="28"/>
          <w:szCs w:val="28"/>
        </w:rPr>
        <w:t xml:space="preserve">residents </w:t>
      </w:r>
      <w:r w:rsidR="00C51E81" w:rsidRPr="403432E7">
        <w:rPr>
          <w:rFonts w:ascii="Arial" w:hAnsi="Arial" w:cs="Arial"/>
          <w:sz w:val="28"/>
          <w:szCs w:val="28"/>
        </w:rPr>
        <w:t xml:space="preserve">feel empowered </w:t>
      </w:r>
      <w:r w:rsidRPr="403432E7">
        <w:rPr>
          <w:rFonts w:ascii="Arial" w:hAnsi="Arial" w:cs="Arial"/>
          <w:sz w:val="28"/>
          <w:szCs w:val="28"/>
        </w:rPr>
        <w:t>to effectively manage their living expenses.</w:t>
      </w:r>
    </w:p>
    <w:p w14:paraId="561B2BE9" w14:textId="349DBB12" w:rsidR="59347147" w:rsidRPr="00821155" w:rsidRDefault="16720966" w:rsidP="403432E7">
      <w:pPr>
        <w:pStyle w:val="Heading1"/>
      </w:pPr>
      <w:bookmarkStart w:id="44" w:name="_Toc163816688"/>
      <w:r>
        <w:t>Priority Theme 3: Safe, connected, and sustainable places</w:t>
      </w:r>
      <w:bookmarkEnd w:id="44"/>
    </w:p>
    <w:p w14:paraId="1E0D7776" w14:textId="7679358D" w:rsidR="59347147" w:rsidRPr="00821155" w:rsidRDefault="16720966" w:rsidP="403432E7">
      <w:pPr>
        <w:spacing w:after="0" w:line="360" w:lineRule="auto"/>
        <w:rPr>
          <w:rFonts w:ascii="Arial" w:hAnsi="Arial" w:cs="Arial"/>
          <w:sz w:val="28"/>
          <w:szCs w:val="28"/>
        </w:rPr>
      </w:pPr>
      <w:r w:rsidRPr="403432E7">
        <w:rPr>
          <w:rFonts w:ascii="Arial" w:hAnsi="Arial" w:cs="Arial"/>
          <w:sz w:val="28"/>
          <w:szCs w:val="28"/>
        </w:rPr>
        <w:t>We will make Medway a healthy place to live, work, and visit. We will preserve and improve the environment around us so that current and future generations can enjoy all that Medway has to offer.</w:t>
      </w:r>
    </w:p>
    <w:p w14:paraId="66267729" w14:textId="12159523" w:rsidR="59347147" w:rsidRPr="00821155" w:rsidRDefault="16720966" w:rsidP="403432E7">
      <w:pPr>
        <w:pStyle w:val="Heading2"/>
      </w:pPr>
      <w:r>
        <w:t xml:space="preserve">Why this is </w:t>
      </w:r>
      <w:proofErr w:type="gramStart"/>
      <w:r>
        <w:t>important</w:t>
      </w:r>
      <w:proofErr w:type="gramEnd"/>
    </w:p>
    <w:p w14:paraId="61204DC0" w14:textId="02E1F96B" w:rsidR="59347147" w:rsidRPr="00821155" w:rsidRDefault="16720966" w:rsidP="403432E7">
      <w:pPr>
        <w:pStyle w:val="Dataandstatistics"/>
        <w:rPr>
          <w:sz w:val="28"/>
          <w:szCs w:val="28"/>
        </w:rPr>
      </w:pPr>
      <w:r w:rsidRPr="403432E7">
        <w:rPr>
          <w:sz w:val="28"/>
          <w:szCs w:val="28"/>
        </w:rPr>
        <w:t>There were 52 crimes involving violence against the person in Medway for every 1,000 people in 2022/23, which is higher than the Kent average rate of 41.</w:t>
      </w:r>
      <w:sdt>
        <w:sdtPr>
          <w:rPr>
            <w:color w:val="000000" w:themeColor="text1"/>
            <w:sz w:val="28"/>
            <w:szCs w:val="28"/>
          </w:rPr>
          <w:tag w:val="MENDELEY_CITATION_v3_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"/>
          <w:id w:val="17849725"/>
          <w:placeholder>
            <w:docPart w:val="DefaultPlaceholder_-1854013440"/>
          </w:placeholder>
        </w:sdtPr>
        <w:sdtEndPr/>
        <w:sdtContent>
          <w:r w:rsidRPr="403432E7">
            <w:rPr>
              <w:color w:val="000000" w:themeColor="text1"/>
              <w:sz w:val="28"/>
              <w:szCs w:val="28"/>
            </w:rPr>
            <w:t>[</w:t>
          </w:r>
          <w:r w:rsidR="40ECC7D9" w:rsidRPr="7728F475">
            <w:rPr>
              <w:color w:val="000000" w:themeColor="text1"/>
              <w:sz w:val="28"/>
              <w:szCs w:val="28"/>
            </w:rPr>
            <w:t>7</w:t>
          </w:r>
          <w:r w:rsidRPr="403432E7">
            <w:rPr>
              <w:color w:val="000000" w:themeColor="text1"/>
              <w:sz w:val="28"/>
              <w:szCs w:val="28"/>
            </w:rPr>
            <w:t>]</w:t>
          </w:r>
        </w:sdtContent>
      </w:sdt>
    </w:p>
    <w:p w14:paraId="363ECA85" w14:textId="16ECD99F" w:rsidR="59347147" w:rsidRPr="00821155" w:rsidRDefault="16720966" w:rsidP="403432E7">
      <w:pPr>
        <w:pStyle w:val="Dataandstatistics"/>
        <w:rPr>
          <w:rStyle w:val="Heading3Char"/>
          <w:rFonts w:eastAsiaTheme="minorEastAsia" w:cstheme="minorBidi"/>
          <w:b w:val="0"/>
          <w:color w:val="233E70" w:themeColor="accent1" w:themeShade="BF"/>
        </w:rPr>
      </w:pPr>
      <w:r w:rsidRPr="403432E7">
        <w:rPr>
          <w:rStyle w:val="Heading3Char"/>
          <w:rFonts w:eastAsiaTheme="minorEastAsia" w:cstheme="minorBidi"/>
          <w:b w:val="0"/>
          <w:color w:val="233E70" w:themeColor="accent1" w:themeShade="BF"/>
        </w:rPr>
        <w:t>It is estimated that one in every 18 deaths in Medway in 2021 were linked to particle air pollution.</w:t>
      </w:r>
      <w:sdt>
        <w:sdtPr>
          <w:rPr>
            <w:rStyle w:val="Heading3Char"/>
            <w:rFonts w:eastAsiaTheme="minorEastAsia" w:cstheme="minorBidi"/>
            <w:b w:val="0"/>
            <w:color w:val="000000" w:themeColor="text1"/>
          </w:rPr>
          <w:tag w:val="MENDELEY_CITATION_v3_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"/>
          <w:id w:val="1532520626"/>
          <w:placeholder>
            <w:docPart w:val="DefaultPlaceholder_-1854013440"/>
          </w:placeholder>
        </w:sdtPr>
        <w:sdtEndPr>
          <w:rPr>
            <w:rStyle w:val="Heading3Char"/>
          </w:rPr>
        </w:sdtEndPr>
        <w:sdtContent>
          <w:r w:rsidRPr="403432E7">
            <w:rPr>
              <w:rStyle w:val="Heading3Char"/>
              <w:rFonts w:eastAsiaTheme="minorEastAsia" w:cstheme="minorBidi"/>
              <w:b w:val="0"/>
              <w:color w:val="000000" w:themeColor="text1"/>
            </w:rPr>
            <w:t>[</w:t>
          </w:r>
          <w:r w:rsidR="7ACE6BB1" w:rsidRPr="7728F475">
            <w:rPr>
              <w:rStyle w:val="Heading3Char"/>
              <w:rFonts w:eastAsiaTheme="minorEastAsia" w:cstheme="minorBidi"/>
              <w:b w:val="0"/>
              <w:color w:val="000000" w:themeColor="text1"/>
            </w:rPr>
            <w:t>8</w:t>
          </w:r>
          <w:r w:rsidRPr="403432E7">
            <w:rPr>
              <w:rStyle w:val="Heading3Char"/>
              <w:rFonts w:eastAsiaTheme="minorEastAsia" w:cstheme="minorBidi"/>
              <w:b w:val="0"/>
              <w:color w:val="000000" w:themeColor="text1"/>
            </w:rPr>
            <w:t>]</w:t>
          </w:r>
        </w:sdtContent>
      </w:sdt>
    </w:p>
    <w:p w14:paraId="7346306F" w14:textId="7BB11071" w:rsidR="59347147" w:rsidRPr="00821155" w:rsidRDefault="16720966" w:rsidP="403432E7">
      <w:pPr>
        <w:pStyle w:val="Dataandstatistics"/>
        <w:rPr>
          <w:rStyle w:val="Heading3Char"/>
          <w:rFonts w:eastAsiaTheme="minorEastAsia" w:cstheme="minorBidi"/>
          <w:b w:val="0"/>
          <w:color w:val="233E70" w:themeColor="accent1" w:themeShade="BF"/>
        </w:rPr>
      </w:pPr>
      <w:r w:rsidRPr="403432E7">
        <w:rPr>
          <w:rStyle w:val="Heading3Char"/>
          <w:rFonts w:eastAsiaTheme="minorEastAsia" w:cstheme="minorBidi"/>
          <w:b w:val="0"/>
          <w:color w:val="233E70" w:themeColor="accent1" w:themeShade="BF"/>
        </w:rPr>
        <w:t xml:space="preserve">12.5% of adults walked for travel at least three days a week in 2019/20, which is </w:t>
      </w:r>
      <w:proofErr w:type="gramStart"/>
      <w:r w:rsidRPr="403432E7">
        <w:rPr>
          <w:rStyle w:val="Heading3Char"/>
          <w:rFonts w:eastAsiaTheme="minorEastAsia" w:cstheme="minorBidi"/>
          <w:b w:val="0"/>
          <w:color w:val="233E70" w:themeColor="accent1" w:themeShade="BF"/>
        </w:rPr>
        <w:t>similar to</w:t>
      </w:r>
      <w:proofErr w:type="gramEnd"/>
      <w:r w:rsidRPr="403432E7">
        <w:rPr>
          <w:rStyle w:val="Heading3Char"/>
          <w:rFonts w:eastAsiaTheme="minorEastAsia" w:cstheme="minorBidi"/>
          <w:b w:val="0"/>
          <w:color w:val="233E70" w:themeColor="accent1" w:themeShade="BF"/>
        </w:rPr>
        <w:t xml:space="preserve"> the England average of 15.1%.</w:t>
      </w:r>
      <w:sdt>
        <w:sdtPr>
          <w:rPr>
            <w:rStyle w:val="Heading3Char"/>
            <w:rFonts w:eastAsiaTheme="minorEastAsia" w:cstheme="minorBidi"/>
            <w:b w:val="0"/>
            <w:color w:val="000000" w:themeColor="text1"/>
          </w:rPr>
          <w:tag w:val="MENDELEY_CITATION_v3_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"/>
          <w:id w:val="775392079"/>
          <w:placeholder>
            <w:docPart w:val="DefaultPlaceholder_-1854013440"/>
          </w:placeholder>
        </w:sdtPr>
        <w:sdtEndPr>
          <w:rPr>
            <w:rStyle w:val="Heading3Char"/>
          </w:rPr>
        </w:sdtEndPr>
        <w:sdtContent>
          <w:r w:rsidRPr="403432E7">
            <w:rPr>
              <w:rStyle w:val="Heading3Char"/>
              <w:rFonts w:eastAsiaTheme="minorEastAsia" w:cstheme="minorBidi"/>
              <w:b w:val="0"/>
              <w:color w:val="000000" w:themeColor="text1"/>
            </w:rPr>
            <w:t>[</w:t>
          </w:r>
          <w:r w:rsidR="580983FA" w:rsidRPr="7728F475">
            <w:rPr>
              <w:rStyle w:val="Heading3Char"/>
              <w:rFonts w:eastAsiaTheme="minorEastAsia" w:cstheme="minorBidi"/>
              <w:b w:val="0"/>
              <w:color w:val="000000" w:themeColor="text1"/>
            </w:rPr>
            <w:t>9</w:t>
          </w:r>
          <w:r w:rsidRPr="403432E7">
            <w:rPr>
              <w:rStyle w:val="Heading3Char"/>
              <w:rFonts w:eastAsiaTheme="minorEastAsia" w:cstheme="minorBidi"/>
              <w:b w:val="0"/>
              <w:color w:val="000000" w:themeColor="text1"/>
            </w:rPr>
            <w:t>]</w:t>
          </w:r>
        </w:sdtContent>
      </w:sdt>
    </w:p>
    <w:p w14:paraId="308838C6" w14:textId="229C18A3" w:rsidR="59347147" w:rsidRPr="00821155" w:rsidRDefault="16720966" w:rsidP="403432E7">
      <w:pPr>
        <w:spacing w:line="360" w:lineRule="auto"/>
        <w:rPr>
          <w:rFonts w:ascii="Arial" w:hAnsi="Arial" w:cs="Arial"/>
          <w:sz w:val="28"/>
          <w:szCs w:val="28"/>
        </w:rPr>
      </w:pPr>
      <w:r w:rsidRPr="403432E7">
        <w:rPr>
          <w:rFonts w:ascii="Arial" w:hAnsi="Arial" w:cs="Arial"/>
          <w:sz w:val="28"/>
          <w:szCs w:val="28"/>
        </w:rPr>
        <w:t>The places where we live and work affect our health, from the air we breathe to the streets we walk. When we build health into the fabric of daily life, we enable people to make healthy choices. Green space, leisure facilities, and opportunities for walking and cycling make physical activity easy and enjoyable, promoting health and happiness. Right now, some of the places we live in are causing us harm: air pollution is a major issue in Medway and is linked to heart disease, respiratory problems, and lung cancer, as well as making asthma worse. Often those living in highly polluted areas are less well-off, widening health inequalities.</w:t>
      </w:r>
    </w:p>
    <w:p w14:paraId="015F7F11" w14:textId="5C2DBCEF" w:rsidR="59347147" w:rsidRPr="00821155" w:rsidRDefault="16720966" w:rsidP="403432E7">
      <w:pPr>
        <w:spacing w:line="360" w:lineRule="auto"/>
        <w:rPr>
          <w:rFonts w:ascii="Arial" w:hAnsi="Arial" w:cs="Arial"/>
          <w:sz w:val="28"/>
          <w:szCs w:val="28"/>
        </w:rPr>
      </w:pPr>
      <w:r w:rsidRPr="403432E7">
        <w:rPr>
          <w:rFonts w:ascii="Arial" w:hAnsi="Arial" w:cs="Arial"/>
          <w:sz w:val="28"/>
          <w:szCs w:val="28"/>
        </w:rPr>
        <w:t>Ensuring people are safe and free from mental and physical harm such as violence or domestic abuse is also essential for health and wellbeing. Safety, in turn, fosters a sense of security, which encourages physical activity, social engagement, and emotional wellbeing.</w:t>
      </w:r>
    </w:p>
    <w:p w14:paraId="70EA7C97" w14:textId="1A2541B3" w:rsidR="59347147" w:rsidRPr="00821155" w:rsidRDefault="16720966" w:rsidP="403432E7">
      <w:pPr>
        <w:spacing w:line="360" w:lineRule="auto"/>
        <w:rPr>
          <w:rFonts w:ascii="Arial" w:hAnsi="Arial" w:cs="Arial"/>
          <w:sz w:val="28"/>
          <w:szCs w:val="28"/>
        </w:rPr>
      </w:pPr>
      <w:r w:rsidRPr="403432E7">
        <w:rPr>
          <w:rFonts w:ascii="Arial" w:hAnsi="Arial" w:cs="Arial"/>
          <w:sz w:val="28"/>
          <w:szCs w:val="28"/>
        </w:rPr>
        <w:t>Services need to be in the right places so that they are easily accessible to residents when they are needed. This is especially important for groups who are often disadvantaged, such as those experiencing homelessness; migrants; and the Gypsy, Roma, and Traveller communities.</w:t>
      </w:r>
    </w:p>
    <w:p w14:paraId="3FE50139" w14:textId="60252608" w:rsidR="59347147" w:rsidRPr="00821155" w:rsidRDefault="16720966" w:rsidP="403432E7">
      <w:pPr>
        <w:spacing w:line="360" w:lineRule="auto"/>
        <w:rPr>
          <w:rFonts w:ascii="Arial" w:hAnsi="Arial" w:cs="Arial"/>
          <w:sz w:val="28"/>
          <w:szCs w:val="28"/>
        </w:rPr>
      </w:pPr>
      <w:r w:rsidRPr="403432E7">
        <w:rPr>
          <w:rFonts w:ascii="Arial" w:hAnsi="Arial" w:cs="Arial"/>
          <w:sz w:val="28"/>
          <w:szCs w:val="28"/>
        </w:rPr>
        <w:t>Achieving this and transforming Medway into a healthy place to live and work will require us to look outward and work in partnership with residents and the community.</w:t>
      </w:r>
    </w:p>
    <w:p w14:paraId="280A8113" w14:textId="5773B8EB" w:rsidR="59347147" w:rsidRPr="00821155" w:rsidRDefault="16720966" w:rsidP="403432E7">
      <w:pPr>
        <w:pStyle w:val="Heading2"/>
      </w:pPr>
      <w:r>
        <w:t xml:space="preserve">What residents see as health and wellbeing </w:t>
      </w:r>
      <w:proofErr w:type="gramStart"/>
      <w:r>
        <w:t>priorities</w:t>
      </w:r>
      <w:proofErr w:type="gramEnd"/>
    </w:p>
    <w:p w14:paraId="040D0669" w14:textId="5FA27690" w:rsidR="59347147" w:rsidRPr="00821155" w:rsidRDefault="16720966" w:rsidP="403432E7">
      <w:pPr>
        <w:pStyle w:val="ListParagraph"/>
        <w:numPr>
          <w:ilvl w:val="0"/>
          <w:numId w:val="20"/>
        </w:numPr>
        <w:spacing w:line="360" w:lineRule="auto"/>
        <w:rPr>
          <w:rFonts w:ascii="Arial" w:hAnsi="Arial" w:cs="Arial"/>
          <w:sz w:val="28"/>
          <w:szCs w:val="28"/>
        </w:rPr>
      </w:pPr>
      <w:r w:rsidRPr="403432E7">
        <w:rPr>
          <w:rFonts w:ascii="Arial" w:hAnsi="Arial" w:cs="Arial"/>
          <w:sz w:val="28"/>
          <w:szCs w:val="28"/>
        </w:rPr>
        <w:t xml:space="preserve">An environment that supports mental and physical health </w:t>
      </w:r>
    </w:p>
    <w:p w14:paraId="21400EBD" w14:textId="77777777" w:rsidR="59347147" w:rsidRPr="00821155" w:rsidRDefault="16720966" w:rsidP="403432E7">
      <w:pPr>
        <w:pStyle w:val="ListParagraph"/>
        <w:numPr>
          <w:ilvl w:val="0"/>
          <w:numId w:val="20"/>
        </w:numPr>
        <w:spacing w:line="360" w:lineRule="auto"/>
        <w:rPr>
          <w:rFonts w:ascii="Arial" w:hAnsi="Arial" w:cs="Arial"/>
          <w:sz w:val="28"/>
          <w:szCs w:val="28"/>
        </w:rPr>
      </w:pPr>
      <w:r w:rsidRPr="403432E7">
        <w:rPr>
          <w:rFonts w:ascii="Arial" w:hAnsi="Arial" w:cs="Arial"/>
          <w:sz w:val="28"/>
          <w:szCs w:val="28"/>
        </w:rPr>
        <w:t>Services that are easily accessible for all members of the community</w:t>
      </w:r>
    </w:p>
    <w:p w14:paraId="53D257EA" w14:textId="12C8B2EA" w:rsidR="59347147" w:rsidRPr="00821155" w:rsidRDefault="16720966" w:rsidP="403432E7">
      <w:pPr>
        <w:pStyle w:val="ListParagraph"/>
        <w:numPr>
          <w:ilvl w:val="0"/>
          <w:numId w:val="20"/>
        </w:numPr>
        <w:spacing w:line="360" w:lineRule="auto"/>
        <w:rPr>
          <w:rFonts w:ascii="Arial" w:hAnsi="Arial" w:cs="Arial"/>
          <w:sz w:val="28"/>
          <w:szCs w:val="28"/>
        </w:rPr>
      </w:pPr>
      <w:r w:rsidRPr="403432E7">
        <w:rPr>
          <w:rFonts w:ascii="Arial" w:hAnsi="Arial" w:cs="Arial"/>
          <w:sz w:val="28"/>
          <w:szCs w:val="28"/>
        </w:rPr>
        <w:t xml:space="preserve">Being able to move around for work, leisure and other day-to-day </w:t>
      </w:r>
      <w:proofErr w:type="gramStart"/>
      <w:r w:rsidRPr="403432E7">
        <w:rPr>
          <w:rFonts w:ascii="Arial" w:hAnsi="Arial" w:cs="Arial"/>
          <w:sz w:val="28"/>
          <w:szCs w:val="28"/>
        </w:rPr>
        <w:t>needs</w:t>
      </w:r>
      <w:proofErr w:type="gramEnd"/>
    </w:p>
    <w:p w14:paraId="69ADEF01" w14:textId="25DCA437" w:rsidR="59347147" w:rsidRPr="00821155" w:rsidRDefault="16720966" w:rsidP="403432E7">
      <w:pPr>
        <w:pStyle w:val="Heading2"/>
      </w:pPr>
      <w:r>
        <w:t xml:space="preserve">What improvements residents want to </w:t>
      </w:r>
      <w:proofErr w:type="gramStart"/>
      <w:r>
        <w:t>see</w:t>
      </w:r>
      <w:proofErr w:type="gramEnd"/>
    </w:p>
    <w:p w14:paraId="600A77A2" w14:textId="77777777" w:rsidR="59347147" w:rsidRPr="00821155" w:rsidRDefault="16720966" w:rsidP="403432E7">
      <w:pPr>
        <w:pStyle w:val="ListParagraph"/>
        <w:numPr>
          <w:ilvl w:val="0"/>
          <w:numId w:val="21"/>
        </w:numPr>
        <w:spacing w:line="360" w:lineRule="auto"/>
        <w:rPr>
          <w:rFonts w:ascii="Arial" w:hAnsi="Arial" w:cs="Arial"/>
          <w:sz w:val="28"/>
          <w:szCs w:val="28"/>
        </w:rPr>
      </w:pPr>
      <w:r w:rsidRPr="403432E7">
        <w:rPr>
          <w:rFonts w:ascii="Arial" w:hAnsi="Arial" w:cs="Arial"/>
          <w:sz w:val="28"/>
          <w:szCs w:val="28"/>
        </w:rPr>
        <w:t>Better access to green spaces</w:t>
      </w:r>
    </w:p>
    <w:p w14:paraId="3B644FA1" w14:textId="570BC2A2" w:rsidR="59347147" w:rsidRPr="00821155" w:rsidRDefault="16720966" w:rsidP="403432E7">
      <w:pPr>
        <w:pStyle w:val="ListParagraph"/>
        <w:numPr>
          <w:ilvl w:val="0"/>
          <w:numId w:val="21"/>
        </w:numPr>
        <w:spacing w:line="360" w:lineRule="auto"/>
        <w:rPr>
          <w:rFonts w:ascii="Arial" w:hAnsi="Arial" w:cs="Arial"/>
          <w:sz w:val="28"/>
          <w:szCs w:val="28"/>
        </w:rPr>
      </w:pPr>
      <w:r w:rsidRPr="403432E7">
        <w:rPr>
          <w:rFonts w:ascii="Arial" w:hAnsi="Arial" w:cs="Arial"/>
          <w:sz w:val="28"/>
          <w:szCs w:val="28"/>
        </w:rPr>
        <w:t xml:space="preserve">Low-cost and safe access to opportunities to </w:t>
      </w:r>
      <w:proofErr w:type="gramStart"/>
      <w:r w:rsidRPr="403432E7">
        <w:rPr>
          <w:rFonts w:ascii="Arial" w:hAnsi="Arial" w:cs="Arial"/>
          <w:sz w:val="28"/>
          <w:szCs w:val="28"/>
        </w:rPr>
        <w:t>exercise</w:t>
      </w:r>
      <w:proofErr w:type="gramEnd"/>
    </w:p>
    <w:p w14:paraId="5BA4D793" w14:textId="6593C81D" w:rsidR="59347147" w:rsidRPr="00821155" w:rsidRDefault="16720966" w:rsidP="403432E7">
      <w:pPr>
        <w:pStyle w:val="ListParagraph"/>
        <w:numPr>
          <w:ilvl w:val="0"/>
          <w:numId w:val="21"/>
        </w:numPr>
        <w:spacing w:line="360" w:lineRule="auto"/>
        <w:rPr>
          <w:rFonts w:ascii="Arial" w:hAnsi="Arial" w:cs="Arial"/>
          <w:sz w:val="28"/>
          <w:szCs w:val="28"/>
        </w:rPr>
      </w:pPr>
      <w:r w:rsidRPr="403432E7">
        <w:rPr>
          <w:rFonts w:ascii="Arial" w:hAnsi="Arial" w:cs="Arial"/>
          <w:sz w:val="28"/>
          <w:szCs w:val="28"/>
        </w:rPr>
        <w:t xml:space="preserve">Measures to make public transport and active travel, such as walking and cycling easier, cheaper, and </w:t>
      </w:r>
      <w:proofErr w:type="gramStart"/>
      <w:r w:rsidRPr="403432E7">
        <w:rPr>
          <w:rFonts w:ascii="Arial" w:hAnsi="Arial" w:cs="Arial"/>
          <w:sz w:val="28"/>
          <w:szCs w:val="28"/>
        </w:rPr>
        <w:t>safer</w:t>
      </w:r>
      <w:proofErr w:type="gramEnd"/>
    </w:p>
    <w:p w14:paraId="3227B5FD" w14:textId="6708AA39" w:rsidR="59347147" w:rsidRDefault="16720966" w:rsidP="403432E7">
      <w:pPr>
        <w:pStyle w:val="Residentquotations"/>
        <w:rPr>
          <w:sz w:val="28"/>
          <w:szCs w:val="28"/>
        </w:rPr>
      </w:pPr>
      <w:r w:rsidRPr="403432E7">
        <w:rPr>
          <w:sz w:val="28"/>
          <w:szCs w:val="28"/>
        </w:rPr>
        <w:t>‘I started cycling a bit more in the last couple of years, but you know, you don’t always feel safe on the roads.’ [Focus Group]</w:t>
      </w:r>
    </w:p>
    <w:p w14:paraId="14AA092D" w14:textId="6D93852C" w:rsidR="001042A6" w:rsidRDefault="00411A42" w:rsidP="403432E7">
      <w:pPr>
        <w:pStyle w:val="Residentquotations"/>
        <w:rPr>
          <w:sz w:val="28"/>
          <w:szCs w:val="28"/>
        </w:rPr>
      </w:pPr>
      <w:r>
        <w:rPr>
          <w:sz w:val="28"/>
          <w:szCs w:val="28"/>
        </w:rPr>
        <w:t>‘Things to tempt people away from the screen…</w:t>
      </w:r>
      <w:r w:rsidR="004D700A">
        <w:rPr>
          <w:sz w:val="28"/>
          <w:szCs w:val="28"/>
        </w:rPr>
        <w:t>include whole family in fitness…rebuild family social connections.’ [Medway Better Health Survey for Adults]</w:t>
      </w:r>
    </w:p>
    <w:p w14:paraId="1C1B502C" w14:textId="77777777" w:rsidR="00411A42" w:rsidRPr="00821155" w:rsidRDefault="00411A42" w:rsidP="403432E7">
      <w:pPr>
        <w:pStyle w:val="Residentquotations"/>
        <w:rPr>
          <w:sz w:val="28"/>
          <w:szCs w:val="28"/>
        </w:rPr>
      </w:pPr>
    </w:p>
    <w:p w14:paraId="5F2EAD86" w14:textId="1CCA52E6" w:rsidR="59347147" w:rsidRPr="00821155" w:rsidRDefault="16720966" w:rsidP="403432E7">
      <w:pPr>
        <w:pStyle w:val="Heading2"/>
      </w:pPr>
      <w:r>
        <w:t>What we are building on</w:t>
      </w:r>
    </w:p>
    <w:p w14:paraId="7D70F19C" w14:textId="5D4A8464" w:rsidR="59347147" w:rsidRPr="00821155" w:rsidRDefault="16720966" w:rsidP="403432E7">
      <w:pPr>
        <w:pStyle w:val="ListParagraph"/>
        <w:numPr>
          <w:ilvl w:val="0"/>
          <w:numId w:val="22"/>
        </w:numPr>
        <w:spacing w:line="360" w:lineRule="auto"/>
        <w:rPr>
          <w:rFonts w:ascii="Arial" w:hAnsi="Arial" w:cs="Arial"/>
          <w:sz w:val="28"/>
          <w:szCs w:val="28"/>
        </w:rPr>
      </w:pPr>
      <w:r w:rsidRPr="403432E7">
        <w:rPr>
          <w:rFonts w:ascii="Arial" w:eastAsia="Calibri" w:hAnsi="Arial" w:cs="Arial"/>
          <w:sz w:val="28"/>
          <w:szCs w:val="28"/>
        </w:rPr>
        <w:t>An Active Travel Working Group that brings together multiple workstreams in a strategic way, supporting the development of the Council’s emerging Local Cycling &amp; Walking Infrastructure Plan (LCWIP), including capital infrastructure and behavioural change interventions. The group also assists bidding opportunities for funding and initiatives related to active travel and public transport.</w:t>
      </w:r>
    </w:p>
    <w:p w14:paraId="6EADD37C" w14:textId="0E5D6FEF" w:rsidR="59347147" w:rsidRPr="00821155" w:rsidRDefault="16720966" w:rsidP="403432E7">
      <w:pPr>
        <w:pStyle w:val="ListParagraph"/>
        <w:numPr>
          <w:ilvl w:val="0"/>
          <w:numId w:val="22"/>
        </w:numPr>
        <w:spacing w:line="360" w:lineRule="auto"/>
        <w:rPr>
          <w:rFonts w:ascii="Arial" w:hAnsi="Arial" w:cs="Arial"/>
          <w:sz w:val="28"/>
          <w:szCs w:val="28"/>
        </w:rPr>
      </w:pPr>
      <w:r w:rsidRPr="403432E7">
        <w:rPr>
          <w:rFonts w:ascii="Arial" w:hAnsi="Arial" w:cs="Arial"/>
          <w:sz w:val="28"/>
          <w:szCs w:val="28"/>
        </w:rPr>
        <w:t>A multi-agency Community Safety Partnership to develop and implement strategies to address issues like anti-social behaviour, drug or alcohol abuse and re-offending.</w:t>
      </w:r>
    </w:p>
    <w:p w14:paraId="5B368B44" w14:textId="2ECF5F08" w:rsidR="59347147" w:rsidRPr="00821155" w:rsidRDefault="005D32F7" w:rsidP="403432E7">
      <w:pPr>
        <w:pStyle w:val="ListParagraph"/>
        <w:numPr>
          <w:ilvl w:val="0"/>
          <w:numId w:val="22"/>
        </w:numPr>
        <w:spacing w:line="360" w:lineRule="auto"/>
        <w:rPr>
          <w:rFonts w:ascii="Arial" w:hAnsi="Arial" w:cs="Arial"/>
          <w:sz w:val="28"/>
          <w:szCs w:val="28"/>
        </w:rPr>
      </w:pPr>
      <w:r>
        <w:rPr>
          <w:rFonts w:ascii="Arial" w:hAnsi="Arial" w:cs="Arial"/>
          <w:sz w:val="28"/>
          <w:szCs w:val="28"/>
        </w:rPr>
        <w:t xml:space="preserve">Medway’s </w:t>
      </w:r>
      <w:hyperlink r:id="rId24" w:history="1">
        <w:r w:rsidR="008B7845" w:rsidRPr="008B7845">
          <w:rPr>
            <w:rStyle w:val="Hyperlink"/>
            <w:rFonts w:ascii="Arial" w:hAnsi="Arial" w:cs="Arial"/>
            <w:sz w:val="28"/>
            <w:szCs w:val="28"/>
          </w:rPr>
          <w:t>Climate Change Action Plan</w:t>
        </w:r>
      </w:hyperlink>
      <w:r w:rsidR="008B7845">
        <w:rPr>
          <w:rFonts w:ascii="Arial" w:hAnsi="Arial" w:cs="Arial"/>
          <w:sz w:val="28"/>
          <w:szCs w:val="28"/>
        </w:rPr>
        <w:t xml:space="preserve"> </w:t>
      </w:r>
      <w:r w:rsidR="00E25FF1">
        <w:rPr>
          <w:rFonts w:ascii="Arial" w:hAnsi="Arial" w:cs="Arial"/>
          <w:sz w:val="28"/>
          <w:szCs w:val="28"/>
        </w:rPr>
        <w:t>includes actions to reduce carbon emissions across Medway and build resilient communities.  Initiatives include support for domestic retrofit and active travel.</w:t>
      </w:r>
    </w:p>
    <w:p w14:paraId="7F86CBE7" w14:textId="4C71A375" w:rsidR="59347147" w:rsidRPr="00821155" w:rsidRDefault="16720966" w:rsidP="403432E7">
      <w:pPr>
        <w:pStyle w:val="Heading2"/>
      </w:pPr>
      <w:r>
        <w:t>What we will do next</w:t>
      </w:r>
    </w:p>
    <w:p w14:paraId="1E0ADA48" w14:textId="52541661" w:rsidR="59347147" w:rsidRPr="00821155" w:rsidRDefault="16720966" w:rsidP="403432E7">
      <w:pPr>
        <w:spacing w:line="360" w:lineRule="auto"/>
        <w:rPr>
          <w:rFonts w:ascii="Arial" w:hAnsi="Arial" w:cs="Arial"/>
          <w:sz w:val="28"/>
          <w:szCs w:val="28"/>
        </w:rPr>
      </w:pPr>
      <w:r w:rsidRPr="403432E7">
        <w:rPr>
          <w:rFonts w:ascii="Arial" w:hAnsi="Arial" w:cs="Arial"/>
          <w:sz w:val="28"/>
          <w:szCs w:val="28"/>
        </w:rPr>
        <w:t>We will take a place-based approach, working with the community and residents to ensure safety, security, and wellbeing for all.</w:t>
      </w:r>
    </w:p>
    <w:p w14:paraId="26BEB954" w14:textId="3936A0AD" w:rsidR="59347147" w:rsidRPr="00821155" w:rsidRDefault="16720966" w:rsidP="403432E7">
      <w:pPr>
        <w:spacing w:after="0" w:line="360" w:lineRule="auto"/>
        <w:ind w:left="360"/>
        <w:rPr>
          <w:rFonts w:ascii="Arial" w:hAnsi="Arial" w:cs="Arial"/>
          <w:sz w:val="28"/>
          <w:szCs w:val="28"/>
        </w:rPr>
      </w:pPr>
      <w:r w:rsidRPr="403432E7">
        <w:rPr>
          <w:rStyle w:val="Strong"/>
          <w:sz w:val="28"/>
          <w:szCs w:val="28"/>
        </w:rPr>
        <w:t xml:space="preserve">Bring services closer to </w:t>
      </w:r>
      <w:proofErr w:type="gramStart"/>
      <w:r w:rsidRPr="403432E7">
        <w:rPr>
          <w:rStyle w:val="Strong"/>
          <w:sz w:val="28"/>
          <w:szCs w:val="28"/>
        </w:rPr>
        <w:t>people</w:t>
      </w:r>
      <w:proofErr w:type="gramEnd"/>
      <w:r w:rsidRPr="403432E7">
        <w:rPr>
          <w:rFonts w:ascii="Arial" w:hAnsi="Arial" w:cs="Arial"/>
          <w:sz w:val="28"/>
          <w:szCs w:val="28"/>
        </w:rPr>
        <w:t xml:space="preserve"> </w:t>
      </w:r>
    </w:p>
    <w:p w14:paraId="3D1B810C" w14:textId="7FBECDBB" w:rsidR="59347147" w:rsidRPr="00821155" w:rsidRDefault="16720966" w:rsidP="403432E7">
      <w:pPr>
        <w:pStyle w:val="ListParagraph"/>
        <w:numPr>
          <w:ilvl w:val="0"/>
          <w:numId w:val="23"/>
        </w:numPr>
        <w:spacing w:line="360" w:lineRule="auto"/>
        <w:rPr>
          <w:rFonts w:ascii="Arial" w:hAnsi="Arial" w:cs="Arial"/>
          <w:sz w:val="28"/>
          <w:szCs w:val="28"/>
        </w:rPr>
      </w:pPr>
      <w:r w:rsidRPr="403432E7">
        <w:rPr>
          <w:rFonts w:ascii="Arial" w:hAnsi="Arial" w:cs="Arial"/>
          <w:sz w:val="28"/>
          <w:szCs w:val="28"/>
        </w:rPr>
        <w:t xml:space="preserve">We will ensure services are accessible by active transport such as walking or </w:t>
      </w:r>
      <w:proofErr w:type="gramStart"/>
      <w:r w:rsidRPr="403432E7">
        <w:rPr>
          <w:rFonts w:ascii="Arial" w:hAnsi="Arial" w:cs="Arial"/>
          <w:sz w:val="28"/>
          <w:szCs w:val="28"/>
        </w:rPr>
        <w:t>cycling, or</w:t>
      </w:r>
      <w:proofErr w:type="gramEnd"/>
      <w:r w:rsidRPr="403432E7">
        <w:rPr>
          <w:rFonts w:ascii="Arial" w:hAnsi="Arial" w:cs="Arial"/>
          <w:sz w:val="28"/>
          <w:szCs w:val="28"/>
        </w:rPr>
        <w:t xml:space="preserve"> using public transport​.</w:t>
      </w:r>
    </w:p>
    <w:p w14:paraId="0F3AC2E8" w14:textId="77777777" w:rsidR="59347147" w:rsidRPr="00821155" w:rsidRDefault="16720966" w:rsidP="403432E7">
      <w:pPr>
        <w:spacing w:after="0" w:line="360" w:lineRule="auto"/>
        <w:ind w:left="360"/>
        <w:rPr>
          <w:rFonts w:ascii="Arial" w:hAnsi="Arial" w:cs="Arial"/>
          <w:sz w:val="28"/>
          <w:szCs w:val="28"/>
        </w:rPr>
      </w:pPr>
      <w:r w:rsidRPr="403432E7">
        <w:rPr>
          <w:rStyle w:val="Strong"/>
          <w:sz w:val="28"/>
          <w:szCs w:val="28"/>
        </w:rPr>
        <w:t xml:space="preserve">Create a sustainable, clean, and green </w:t>
      </w:r>
      <w:proofErr w:type="gramStart"/>
      <w:r w:rsidRPr="403432E7">
        <w:rPr>
          <w:rStyle w:val="Strong"/>
          <w:sz w:val="28"/>
          <w:szCs w:val="28"/>
        </w:rPr>
        <w:t>environment</w:t>
      </w:r>
      <w:proofErr w:type="gramEnd"/>
      <w:r w:rsidRPr="403432E7">
        <w:rPr>
          <w:rFonts w:ascii="Arial" w:hAnsi="Arial" w:cs="Arial"/>
          <w:sz w:val="28"/>
          <w:szCs w:val="28"/>
        </w:rPr>
        <w:t xml:space="preserve"> </w:t>
      </w:r>
    </w:p>
    <w:p w14:paraId="59A7F3EE" w14:textId="68FF3551" w:rsidR="59347147" w:rsidRPr="00821155" w:rsidRDefault="16720966" w:rsidP="403432E7">
      <w:pPr>
        <w:pStyle w:val="ListParagraph"/>
        <w:numPr>
          <w:ilvl w:val="0"/>
          <w:numId w:val="23"/>
        </w:numPr>
        <w:spacing w:line="360" w:lineRule="auto"/>
        <w:rPr>
          <w:rFonts w:ascii="Arial" w:hAnsi="Arial" w:cs="Arial"/>
          <w:sz w:val="28"/>
          <w:szCs w:val="28"/>
        </w:rPr>
      </w:pPr>
      <w:r w:rsidRPr="403432E7">
        <w:rPr>
          <w:rFonts w:ascii="Arial" w:hAnsi="Arial" w:cs="Arial"/>
          <w:sz w:val="28"/>
          <w:szCs w:val="28"/>
        </w:rPr>
        <w:t>We will do this by strengthening the partnership between individuals and organisations in Medway.</w:t>
      </w:r>
    </w:p>
    <w:p w14:paraId="198BF9F3" w14:textId="77777777" w:rsidR="59347147" w:rsidRPr="00821155" w:rsidRDefault="16720966" w:rsidP="403432E7">
      <w:pPr>
        <w:spacing w:after="0" w:line="360" w:lineRule="auto"/>
        <w:ind w:left="360"/>
        <w:rPr>
          <w:rFonts w:ascii="Arial" w:hAnsi="Arial" w:cs="Arial"/>
          <w:sz w:val="28"/>
          <w:szCs w:val="28"/>
        </w:rPr>
      </w:pPr>
      <w:r w:rsidRPr="403432E7">
        <w:rPr>
          <w:rStyle w:val="Strong"/>
          <w:sz w:val="28"/>
          <w:szCs w:val="28"/>
        </w:rPr>
        <w:t xml:space="preserve">​Improve access to green </w:t>
      </w:r>
      <w:proofErr w:type="gramStart"/>
      <w:r w:rsidRPr="403432E7">
        <w:rPr>
          <w:rStyle w:val="Strong"/>
          <w:sz w:val="28"/>
          <w:szCs w:val="28"/>
        </w:rPr>
        <w:t>spaces</w:t>
      </w:r>
      <w:proofErr w:type="gramEnd"/>
      <w:r w:rsidRPr="403432E7">
        <w:rPr>
          <w:rFonts w:ascii="Arial" w:hAnsi="Arial" w:cs="Arial"/>
          <w:sz w:val="28"/>
          <w:szCs w:val="28"/>
        </w:rPr>
        <w:t xml:space="preserve"> </w:t>
      </w:r>
    </w:p>
    <w:p w14:paraId="0AFAA62E" w14:textId="0908C547" w:rsidR="59347147" w:rsidRPr="00821155" w:rsidRDefault="16720966" w:rsidP="403432E7">
      <w:pPr>
        <w:pStyle w:val="ListParagraph"/>
        <w:numPr>
          <w:ilvl w:val="0"/>
          <w:numId w:val="23"/>
        </w:numPr>
        <w:spacing w:line="360" w:lineRule="auto"/>
        <w:rPr>
          <w:rFonts w:ascii="Arial" w:hAnsi="Arial" w:cs="Arial"/>
          <w:sz w:val="28"/>
          <w:szCs w:val="28"/>
        </w:rPr>
      </w:pPr>
      <w:r w:rsidRPr="403432E7">
        <w:rPr>
          <w:rFonts w:ascii="Arial" w:hAnsi="Arial" w:cs="Arial"/>
          <w:sz w:val="28"/>
          <w:szCs w:val="28"/>
        </w:rPr>
        <w:t>We will make it easier for people to use and enjoy green spaces.</w:t>
      </w:r>
    </w:p>
    <w:p w14:paraId="361BD446" w14:textId="77777777" w:rsidR="59347147" w:rsidRPr="00821155" w:rsidRDefault="16720966" w:rsidP="403432E7">
      <w:pPr>
        <w:ind w:left="360"/>
        <w:rPr>
          <w:rStyle w:val="Strong"/>
          <w:sz w:val="28"/>
          <w:szCs w:val="28"/>
        </w:rPr>
      </w:pPr>
      <w:r w:rsidRPr="403432E7">
        <w:rPr>
          <w:rStyle w:val="Strong"/>
          <w:sz w:val="28"/>
          <w:szCs w:val="28"/>
        </w:rPr>
        <w:t xml:space="preserve">Build safer </w:t>
      </w:r>
      <w:proofErr w:type="gramStart"/>
      <w:r w:rsidRPr="403432E7">
        <w:rPr>
          <w:rStyle w:val="Strong"/>
          <w:sz w:val="28"/>
          <w:szCs w:val="28"/>
        </w:rPr>
        <w:t>communities</w:t>
      </w:r>
      <w:proofErr w:type="gramEnd"/>
    </w:p>
    <w:p w14:paraId="6920A4D8" w14:textId="7267F97E" w:rsidR="59347147" w:rsidRPr="00821155" w:rsidRDefault="16720966" w:rsidP="403432E7">
      <w:pPr>
        <w:pStyle w:val="ListParagraph"/>
        <w:numPr>
          <w:ilvl w:val="0"/>
          <w:numId w:val="23"/>
        </w:numPr>
        <w:spacing w:line="360" w:lineRule="auto"/>
        <w:rPr>
          <w:rFonts w:ascii="Arial" w:hAnsi="Arial" w:cs="Arial"/>
          <w:sz w:val="28"/>
          <w:szCs w:val="28"/>
        </w:rPr>
      </w:pPr>
      <w:r w:rsidRPr="403432E7">
        <w:rPr>
          <w:rFonts w:ascii="Arial" w:hAnsi="Arial" w:cs="Arial"/>
          <w:sz w:val="28"/>
          <w:szCs w:val="28"/>
        </w:rPr>
        <w:t>We will work with our system partners and residents so that people feel secure in their neighbourhood.</w:t>
      </w:r>
    </w:p>
    <w:p w14:paraId="07C516DF" w14:textId="761A1CB0" w:rsidR="59347147" w:rsidRPr="00821155" w:rsidRDefault="59347147" w:rsidP="403432E7">
      <w:pPr>
        <w:rPr>
          <w:sz w:val="28"/>
          <w:szCs w:val="28"/>
        </w:rPr>
      </w:pPr>
    </w:p>
    <w:p w14:paraId="79BD4C38" w14:textId="2B80F63B" w:rsidR="00334FAC" w:rsidRPr="00C86179" w:rsidRDefault="00F91EF6" w:rsidP="00037427">
      <w:pPr>
        <w:pStyle w:val="Heading1"/>
        <w:rPr>
          <w:lang w:eastAsia="en-GB"/>
        </w:rPr>
      </w:pPr>
      <w:bookmarkStart w:id="45" w:name="_Toc149310987"/>
      <w:bookmarkStart w:id="46" w:name="_Toc150337397"/>
      <w:bookmarkStart w:id="47" w:name="_Toc163816689"/>
      <w:bookmarkEnd w:id="45"/>
      <w:r w:rsidRPr="403432E7">
        <w:rPr>
          <w:lang w:eastAsia="en-GB"/>
        </w:rPr>
        <w:t xml:space="preserve">Priority Theme </w:t>
      </w:r>
      <w:r w:rsidR="34B003B3" w:rsidRPr="403432E7">
        <w:rPr>
          <w:lang w:eastAsia="en-GB"/>
        </w:rPr>
        <w:t>4</w:t>
      </w:r>
      <w:r w:rsidRPr="403432E7">
        <w:rPr>
          <w:lang w:eastAsia="en-GB"/>
        </w:rPr>
        <w:t>:</w:t>
      </w:r>
      <w:r w:rsidR="00C274EB" w:rsidRPr="403432E7">
        <w:rPr>
          <w:lang w:eastAsia="en-GB"/>
        </w:rPr>
        <w:t xml:space="preserve"> </w:t>
      </w:r>
      <w:r w:rsidR="3D3E95D7" w:rsidRPr="403432E7">
        <w:rPr>
          <w:lang w:eastAsia="en-GB"/>
        </w:rPr>
        <w:t xml:space="preserve">Connected communities and cohesive </w:t>
      </w:r>
      <w:r w:rsidR="28D0C0A2" w:rsidRPr="403432E7">
        <w:rPr>
          <w:lang w:eastAsia="en-GB"/>
        </w:rPr>
        <w:t>services</w:t>
      </w:r>
      <w:bookmarkEnd w:id="46"/>
      <w:bookmarkEnd w:id="47"/>
    </w:p>
    <w:p w14:paraId="08EEC1BF" w14:textId="08848334" w:rsidR="00436CBB" w:rsidRPr="00821155" w:rsidRDefault="00E077E8" w:rsidP="0053657D">
      <w:pPr>
        <w:spacing w:line="360" w:lineRule="auto"/>
        <w:rPr>
          <w:rFonts w:ascii="Arial" w:hAnsi="Arial" w:cs="Arial"/>
          <w:sz w:val="28"/>
          <w:szCs w:val="28"/>
        </w:rPr>
      </w:pPr>
      <w:r w:rsidRPr="00821155">
        <w:rPr>
          <w:rFonts w:ascii="Arial" w:hAnsi="Arial" w:cs="Arial"/>
          <w:sz w:val="28"/>
          <w:szCs w:val="28"/>
        </w:rPr>
        <w:t>We will celebrate our communit</w:t>
      </w:r>
      <w:r w:rsidR="00C45058" w:rsidRPr="00821155">
        <w:rPr>
          <w:rFonts w:ascii="Arial" w:hAnsi="Arial" w:cs="Arial"/>
          <w:sz w:val="28"/>
          <w:szCs w:val="28"/>
        </w:rPr>
        <w:t>ies</w:t>
      </w:r>
      <w:r w:rsidRPr="00821155">
        <w:rPr>
          <w:rFonts w:ascii="Arial" w:hAnsi="Arial" w:cs="Arial"/>
          <w:sz w:val="28"/>
          <w:szCs w:val="28"/>
        </w:rPr>
        <w:t xml:space="preserve"> </w:t>
      </w:r>
      <w:r w:rsidR="000465EE" w:rsidRPr="00821155">
        <w:rPr>
          <w:rFonts w:ascii="Arial" w:hAnsi="Arial" w:cs="Arial"/>
          <w:sz w:val="28"/>
          <w:szCs w:val="28"/>
        </w:rPr>
        <w:t xml:space="preserve">and help them to feel empowered, </w:t>
      </w:r>
      <w:r w:rsidRPr="00821155">
        <w:rPr>
          <w:rFonts w:ascii="Arial" w:hAnsi="Arial" w:cs="Arial"/>
          <w:sz w:val="28"/>
          <w:szCs w:val="28"/>
        </w:rPr>
        <w:t>placing them at the heart of all that we do, ensuring that no</w:t>
      </w:r>
      <w:r w:rsidR="00E51DD9" w:rsidRPr="00821155">
        <w:rPr>
          <w:rFonts w:ascii="Arial" w:hAnsi="Arial" w:cs="Arial"/>
          <w:sz w:val="28"/>
          <w:szCs w:val="28"/>
        </w:rPr>
        <w:t>-</w:t>
      </w:r>
      <w:r w:rsidRPr="00821155">
        <w:rPr>
          <w:rFonts w:ascii="Arial" w:hAnsi="Arial" w:cs="Arial"/>
          <w:sz w:val="28"/>
          <w:szCs w:val="28"/>
        </w:rPr>
        <w:t>one in Medway is left behind.</w:t>
      </w:r>
      <w:r w:rsidR="00C274EB" w:rsidRPr="00821155">
        <w:rPr>
          <w:rFonts w:ascii="Arial" w:hAnsi="Arial" w:cs="Arial"/>
          <w:sz w:val="28"/>
          <w:szCs w:val="28"/>
        </w:rPr>
        <w:t xml:space="preserve"> </w:t>
      </w:r>
      <w:r w:rsidR="00361A8B" w:rsidRPr="00821155">
        <w:rPr>
          <w:rFonts w:ascii="Arial" w:hAnsi="Arial" w:cs="Arial"/>
          <w:sz w:val="28"/>
          <w:szCs w:val="28"/>
        </w:rPr>
        <w:t>People will feel more connected with one another</w:t>
      </w:r>
      <w:r w:rsidR="00B84523" w:rsidRPr="00821155">
        <w:rPr>
          <w:rFonts w:ascii="Arial" w:hAnsi="Arial" w:cs="Arial"/>
          <w:sz w:val="28"/>
          <w:szCs w:val="28"/>
        </w:rPr>
        <w:t xml:space="preserve">. When </w:t>
      </w:r>
      <w:r w:rsidR="00520BCF" w:rsidRPr="00821155">
        <w:rPr>
          <w:rFonts w:ascii="Arial" w:hAnsi="Arial" w:cs="Arial"/>
          <w:sz w:val="28"/>
          <w:szCs w:val="28"/>
        </w:rPr>
        <w:t xml:space="preserve">support is needed, </w:t>
      </w:r>
      <w:r w:rsidR="00436CBB" w:rsidRPr="00821155">
        <w:rPr>
          <w:rFonts w:ascii="Arial" w:hAnsi="Arial" w:cs="Arial"/>
          <w:sz w:val="28"/>
          <w:szCs w:val="28"/>
        </w:rPr>
        <w:t xml:space="preserve">services </w:t>
      </w:r>
      <w:r w:rsidR="00AD3794" w:rsidRPr="00821155">
        <w:rPr>
          <w:rFonts w:ascii="Arial" w:hAnsi="Arial" w:cs="Arial"/>
          <w:sz w:val="28"/>
          <w:szCs w:val="28"/>
        </w:rPr>
        <w:t xml:space="preserve">will </w:t>
      </w:r>
      <w:r w:rsidR="00436CBB" w:rsidRPr="00821155">
        <w:rPr>
          <w:rFonts w:ascii="Arial" w:hAnsi="Arial" w:cs="Arial"/>
          <w:sz w:val="28"/>
          <w:szCs w:val="28"/>
        </w:rPr>
        <w:t>be accessed seamlessly.</w:t>
      </w:r>
    </w:p>
    <w:p w14:paraId="28D5141C" w14:textId="25532165" w:rsidR="00E077E8" w:rsidRPr="00821155" w:rsidRDefault="00E077E8" w:rsidP="00037427">
      <w:pPr>
        <w:pStyle w:val="Heading2"/>
        <w:rPr>
          <w:szCs w:val="28"/>
        </w:rPr>
      </w:pPr>
      <w:bookmarkStart w:id="48" w:name="_Toc150337398"/>
      <w:r w:rsidRPr="00821155">
        <w:rPr>
          <w:szCs w:val="28"/>
        </w:rPr>
        <w:t>W</w:t>
      </w:r>
      <w:r w:rsidR="0090330C" w:rsidRPr="00821155">
        <w:rPr>
          <w:szCs w:val="28"/>
        </w:rPr>
        <w:t xml:space="preserve">hy this is </w:t>
      </w:r>
      <w:proofErr w:type="gramStart"/>
      <w:r w:rsidR="0090330C" w:rsidRPr="00821155">
        <w:rPr>
          <w:szCs w:val="28"/>
        </w:rPr>
        <w:t>important</w:t>
      </w:r>
      <w:bookmarkEnd w:id="48"/>
      <w:proofErr w:type="gramEnd"/>
    </w:p>
    <w:p w14:paraId="37A779E7" w14:textId="53A83D27" w:rsidR="00A15691" w:rsidRPr="00821155" w:rsidRDefault="00A15691" w:rsidP="00A15691">
      <w:pPr>
        <w:pStyle w:val="Dataandstatistics"/>
        <w:rPr>
          <w:sz w:val="28"/>
          <w:szCs w:val="28"/>
        </w:rPr>
      </w:pPr>
      <w:r w:rsidRPr="00821155">
        <w:rPr>
          <w:sz w:val="28"/>
          <w:szCs w:val="28"/>
        </w:rPr>
        <w:t>In 2019/20, 14.9% of adults in Medway felt lonely.</w:t>
      </w:r>
      <w:sdt>
        <w:sdtPr>
          <w:rPr>
            <w:color w:val="000000" w:themeColor="text1"/>
            <w:sz w:val="28"/>
            <w:szCs w:val="28"/>
          </w:rPr>
          <w:tag w:val="MENDELEY_CITATION_v3_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c1OCIsIlVSTCI6Imh0dHBzOi8vZmluZ2VydGlwcy5waGUub3JnLnVrL3NlYXJjaC9sb25lbHkjcGFnZS80L2dpZC8xL3BhdC8xNS9wYXIvRTkyMDAwMDAxL2F0aS81MDIvYXJlL0UwNjAwMDAzNS9paWQvOTM3NTgvYWdlLzE2NC9zZXgvNC9jYXQvLTEvY3RwLy0xL3lyci8xL2NpZC80L3RibS8xLiIsImlzc3VlZCI6eyJkYXRlLXBhcnRzIjpbWzIwMjEsMl1dfX0sImlzVGVtcG9yYXJ5IjpmYWxzZSwic3VwcHJlc3MtYXV0aG9yIjpmYWxzZSwiY29tcG9zaXRlIjpmYWxzZSwiYXV0aG9yLW9ubHkiOmZhbHNlfV19"/>
          <w:id w:val="1562820367"/>
          <w:placeholder>
            <w:docPart w:val="DefaultPlaceholder_-1854013440"/>
          </w:placeholder>
        </w:sdtPr>
        <w:sdtEndPr/>
        <w:sdtContent>
          <w:r w:rsidR="001D2408" w:rsidRPr="7728F475">
            <w:rPr>
              <w:color w:val="000000" w:themeColor="text1"/>
              <w:sz w:val="28"/>
              <w:szCs w:val="28"/>
            </w:rPr>
            <w:t>[</w:t>
          </w:r>
          <w:r w:rsidR="71F59CA3" w:rsidRPr="7728F475">
            <w:rPr>
              <w:color w:val="000000" w:themeColor="text1"/>
              <w:sz w:val="28"/>
              <w:szCs w:val="28"/>
            </w:rPr>
            <w:t>10</w:t>
          </w:r>
          <w:r w:rsidR="001D2408" w:rsidRPr="7728F475">
            <w:rPr>
              <w:color w:val="000000" w:themeColor="text1"/>
              <w:sz w:val="28"/>
              <w:szCs w:val="28"/>
            </w:rPr>
            <w:t>]</w:t>
          </w:r>
        </w:sdtContent>
      </w:sdt>
    </w:p>
    <w:p w14:paraId="48B5B600" w14:textId="6FEC975A" w:rsidR="001A0C93" w:rsidRPr="00821155" w:rsidRDefault="00A15691" w:rsidP="00A15691">
      <w:pPr>
        <w:pStyle w:val="Dataandstatistics"/>
        <w:rPr>
          <w:sz w:val="28"/>
          <w:szCs w:val="28"/>
        </w:rPr>
      </w:pPr>
      <w:r w:rsidRPr="00821155">
        <w:rPr>
          <w:sz w:val="28"/>
          <w:szCs w:val="28"/>
        </w:rPr>
        <w:t>In 2021/22, 43.9% of adult social care users over the age of 18 years stated they had as much social contact as they would like.</w:t>
      </w:r>
      <w:sdt>
        <w:sdtPr>
          <w:rPr>
            <w:color w:val="000000" w:themeColor="text1"/>
            <w:sz w:val="28"/>
            <w:szCs w:val="28"/>
          </w:rPr>
          <w:tag w:val="MENDELEY_CITATION_v3_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"/>
          <w:id w:val="255177665"/>
          <w:placeholder>
            <w:docPart w:val="DefaultPlaceholder_-1854013440"/>
          </w:placeholder>
        </w:sdtPr>
        <w:sdtEndPr/>
        <w:sdtContent>
          <w:r w:rsidR="001D2408" w:rsidRPr="7728F475">
            <w:rPr>
              <w:color w:val="000000" w:themeColor="text1"/>
              <w:sz w:val="28"/>
              <w:szCs w:val="28"/>
            </w:rPr>
            <w:t>[</w:t>
          </w:r>
          <w:r w:rsidR="4759532D" w:rsidRPr="7728F475">
            <w:rPr>
              <w:color w:val="000000" w:themeColor="text1"/>
              <w:sz w:val="28"/>
              <w:szCs w:val="28"/>
            </w:rPr>
            <w:t>11</w:t>
          </w:r>
          <w:r w:rsidR="001D2408" w:rsidRPr="7728F475">
            <w:rPr>
              <w:color w:val="000000" w:themeColor="text1"/>
              <w:sz w:val="28"/>
              <w:szCs w:val="28"/>
            </w:rPr>
            <w:t>]</w:t>
          </w:r>
        </w:sdtContent>
      </w:sdt>
    </w:p>
    <w:p w14:paraId="47A79946" w14:textId="4D3E7E38" w:rsidR="00E077E8" w:rsidRPr="00821155" w:rsidRDefault="00E077E8" w:rsidP="0053657D">
      <w:pPr>
        <w:spacing w:line="360" w:lineRule="auto"/>
        <w:rPr>
          <w:rFonts w:ascii="Arial" w:hAnsi="Arial" w:cs="Arial"/>
          <w:sz w:val="28"/>
          <w:szCs w:val="28"/>
          <w:highlight w:val="yellow"/>
        </w:rPr>
      </w:pPr>
      <w:r w:rsidRPr="00821155">
        <w:rPr>
          <w:rFonts w:ascii="Arial" w:hAnsi="Arial" w:cs="Arial"/>
          <w:sz w:val="28"/>
          <w:szCs w:val="28"/>
        </w:rPr>
        <w:t>Relationships have a powerful influence on our health and wellbeing.</w:t>
      </w:r>
      <w:r w:rsidR="00527EC9" w:rsidRPr="00821155">
        <w:rPr>
          <w:rFonts w:ascii="Arial" w:hAnsi="Arial" w:cs="Arial"/>
          <w:sz w:val="28"/>
          <w:szCs w:val="28"/>
        </w:rPr>
        <w:t xml:space="preserve"> </w:t>
      </w:r>
      <w:r w:rsidRPr="00821155">
        <w:rPr>
          <w:rFonts w:ascii="Arial" w:hAnsi="Arial" w:cs="Arial"/>
          <w:sz w:val="28"/>
          <w:szCs w:val="28"/>
        </w:rPr>
        <w:t>Whether these connections are formed with friends, within the community or through interactions with services, their influence is profound.</w:t>
      </w:r>
      <w:r w:rsidR="00527EC9" w:rsidRPr="00821155">
        <w:rPr>
          <w:rFonts w:ascii="Arial" w:hAnsi="Arial" w:cs="Arial"/>
          <w:sz w:val="28"/>
          <w:szCs w:val="28"/>
        </w:rPr>
        <w:t xml:space="preserve"> </w:t>
      </w:r>
      <w:r w:rsidRPr="00821155">
        <w:rPr>
          <w:rFonts w:ascii="Arial" w:hAnsi="Arial" w:cs="Arial"/>
          <w:sz w:val="28"/>
          <w:szCs w:val="28"/>
        </w:rPr>
        <w:t xml:space="preserve">Positive relationships and meaningful connections create a sense of belonging and establish a support system which improves resilience. The benefits of these social connections extend beyond the individual, </w:t>
      </w:r>
      <w:r w:rsidR="009F4D13" w:rsidRPr="00821155">
        <w:rPr>
          <w:rFonts w:ascii="Arial" w:hAnsi="Arial" w:cs="Arial"/>
          <w:sz w:val="28"/>
          <w:szCs w:val="28"/>
        </w:rPr>
        <w:t xml:space="preserve">having a </w:t>
      </w:r>
      <w:r w:rsidRPr="00821155">
        <w:rPr>
          <w:rFonts w:ascii="Arial" w:hAnsi="Arial" w:cs="Arial"/>
          <w:sz w:val="28"/>
          <w:szCs w:val="28"/>
        </w:rPr>
        <w:t>positive impact</w:t>
      </w:r>
      <w:r w:rsidR="009F4D13" w:rsidRPr="00821155">
        <w:rPr>
          <w:rFonts w:ascii="Arial" w:hAnsi="Arial" w:cs="Arial"/>
          <w:sz w:val="28"/>
          <w:szCs w:val="28"/>
        </w:rPr>
        <w:t xml:space="preserve"> on </w:t>
      </w:r>
      <w:r w:rsidRPr="00821155">
        <w:rPr>
          <w:rFonts w:ascii="Arial" w:hAnsi="Arial" w:cs="Arial"/>
          <w:sz w:val="28"/>
          <w:szCs w:val="28"/>
        </w:rPr>
        <w:t xml:space="preserve">the wider community. This in turn builds trust, creates a shared sense of purpose and fosters understanding and empathy among community members. </w:t>
      </w:r>
    </w:p>
    <w:p w14:paraId="03AFF830" w14:textId="08844DF6" w:rsidR="00E077E8" w:rsidRPr="00821155" w:rsidRDefault="00E077E8" w:rsidP="0053657D">
      <w:pPr>
        <w:spacing w:line="360" w:lineRule="auto"/>
        <w:rPr>
          <w:rFonts w:ascii="Arial" w:hAnsi="Arial" w:cs="Arial"/>
          <w:sz w:val="28"/>
          <w:szCs w:val="28"/>
        </w:rPr>
      </w:pPr>
      <w:r w:rsidRPr="00821155">
        <w:rPr>
          <w:rFonts w:ascii="Arial" w:hAnsi="Arial" w:cs="Arial"/>
          <w:sz w:val="28"/>
          <w:szCs w:val="28"/>
        </w:rPr>
        <w:t>In Medway we are proud of the rich tapestry of cultures, backgrounds, and perspectives within our communities. Embracing inclusivity means we need to focus</w:t>
      </w:r>
      <w:r w:rsidR="00246557" w:rsidRPr="00821155">
        <w:rPr>
          <w:rFonts w:ascii="Arial" w:hAnsi="Arial" w:cs="Arial"/>
          <w:sz w:val="28"/>
          <w:szCs w:val="28"/>
        </w:rPr>
        <w:t xml:space="preserve"> on </w:t>
      </w:r>
      <w:r w:rsidR="008439A3" w:rsidRPr="00821155">
        <w:rPr>
          <w:rFonts w:ascii="Arial" w:hAnsi="Arial" w:cs="Arial"/>
          <w:sz w:val="28"/>
          <w:szCs w:val="28"/>
        </w:rPr>
        <w:t>valuing</w:t>
      </w:r>
      <w:r w:rsidR="001B0D61" w:rsidRPr="00821155">
        <w:rPr>
          <w:rFonts w:ascii="Arial" w:hAnsi="Arial" w:cs="Arial"/>
          <w:sz w:val="28"/>
          <w:szCs w:val="28"/>
        </w:rPr>
        <w:t xml:space="preserve"> </w:t>
      </w:r>
      <w:r w:rsidR="009F54DA" w:rsidRPr="00821155">
        <w:rPr>
          <w:rFonts w:ascii="Arial" w:hAnsi="Arial" w:cs="Arial"/>
          <w:sz w:val="28"/>
          <w:szCs w:val="28"/>
        </w:rPr>
        <w:t>our</w:t>
      </w:r>
      <w:r w:rsidR="00432DF2" w:rsidRPr="00821155">
        <w:rPr>
          <w:rFonts w:ascii="Arial" w:hAnsi="Arial" w:cs="Arial"/>
          <w:sz w:val="28"/>
          <w:szCs w:val="28"/>
        </w:rPr>
        <w:t xml:space="preserve"> </w:t>
      </w:r>
      <w:r w:rsidRPr="00821155">
        <w:rPr>
          <w:rFonts w:ascii="Arial" w:hAnsi="Arial" w:cs="Arial"/>
          <w:sz w:val="28"/>
          <w:szCs w:val="28"/>
        </w:rPr>
        <w:t xml:space="preserve">communities whilst also proactively </w:t>
      </w:r>
      <w:r w:rsidR="001B2A40" w:rsidRPr="00821155">
        <w:rPr>
          <w:rFonts w:ascii="Arial" w:hAnsi="Arial" w:cs="Arial"/>
          <w:sz w:val="28"/>
          <w:szCs w:val="28"/>
        </w:rPr>
        <w:t>maximising</w:t>
      </w:r>
      <w:r w:rsidRPr="00821155">
        <w:rPr>
          <w:rFonts w:ascii="Arial" w:hAnsi="Arial" w:cs="Arial"/>
          <w:sz w:val="28"/>
          <w:szCs w:val="28"/>
        </w:rPr>
        <w:t xml:space="preserve"> opportunities for</w:t>
      </w:r>
      <w:r w:rsidR="003F36DC" w:rsidRPr="00821155">
        <w:rPr>
          <w:rFonts w:ascii="Arial" w:hAnsi="Arial" w:cs="Arial"/>
          <w:sz w:val="28"/>
          <w:szCs w:val="28"/>
        </w:rPr>
        <w:t xml:space="preserve"> </w:t>
      </w:r>
      <w:r w:rsidR="32B7ECF5" w:rsidRPr="00821155">
        <w:rPr>
          <w:rFonts w:ascii="Arial" w:hAnsi="Arial" w:cs="Arial"/>
          <w:sz w:val="28"/>
          <w:szCs w:val="28"/>
        </w:rPr>
        <w:t>historically</w:t>
      </w:r>
      <w:r w:rsidR="008C3195" w:rsidRPr="00821155">
        <w:rPr>
          <w:rFonts w:ascii="Arial" w:hAnsi="Arial" w:cs="Arial"/>
          <w:sz w:val="28"/>
          <w:szCs w:val="28"/>
        </w:rPr>
        <w:t xml:space="preserve"> excluded</w:t>
      </w:r>
      <w:r w:rsidR="00B56327" w:rsidRPr="00821155">
        <w:rPr>
          <w:rFonts w:ascii="Arial" w:hAnsi="Arial" w:cs="Arial"/>
          <w:sz w:val="28"/>
          <w:szCs w:val="28"/>
        </w:rPr>
        <w:t xml:space="preserve"> groups</w:t>
      </w:r>
      <w:r w:rsidRPr="00821155">
        <w:rPr>
          <w:rFonts w:ascii="Arial" w:hAnsi="Arial" w:cs="Arial"/>
          <w:sz w:val="28"/>
          <w:szCs w:val="28"/>
        </w:rPr>
        <w:t xml:space="preserve"> to participate and </w:t>
      </w:r>
      <w:r w:rsidR="00A22D1C" w:rsidRPr="00821155">
        <w:rPr>
          <w:rFonts w:ascii="Arial" w:hAnsi="Arial" w:cs="Arial"/>
          <w:sz w:val="28"/>
          <w:szCs w:val="28"/>
        </w:rPr>
        <w:t xml:space="preserve">flourish. </w:t>
      </w:r>
      <w:r w:rsidR="00D810DC" w:rsidRPr="00821155">
        <w:rPr>
          <w:rFonts w:ascii="Arial" w:hAnsi="Arial" w:cs="Arial"/>
          <w:sz w:val="28"/>
          <w:szCs w:val="28"/>
        </w:rPr>
        <w:t xml:space="preserve">This means </w:t>
      </w:r>
      <w:r w:rsidRPr="00821155">
        <w:rPr>
          <w:rFonts w:ascii="Arial" w:hAnsi="Arial" w:cs="Arial"/>
          <w:sz w:val="28"/>
          <w:szCs w:val="28"/>
        </w:rPr>
        <w:t xml:space="preserve">enabling easy access to services across healthcare, education, and community </w:t>
      </w:r>
      <w:r w:rsidR="00BF1661" w:rsidRPr="00821155">
        <w:rPr>
          <w:rFonts w:ascii="Arial" w:hAnsi="Arial" w:cs="Arial"/>
          <w:sz w:val="28"/>
          <w:szCs w:val="28"/>
        </w:rPr>
        <w:t>settings</w:t>
      </w:r>
      <w:r w:rsidRPr="00821155">
        <w:rPr>
          <w:rFonts w:ascii="Arial" w:hAnsi="Arial" w:cs="Arial"/>
          <w:sz w:val="28"/>
          <w:szCs w:val="28"/>
        </w:rPr>
        <w:t>.</w:t>
      </w:r>
    </w:p>
    <w:p w14:paraId="37F1B719" w14:textId="31753123" w:rsidR="00BA73E3" w:rsidRPr="00821155" w:rsidRDefault="00BA73E3" w:rsidP="00BA73E3">
      <w:pPr>
        <w:pStyle w:val="Residentquotations"/>
        <w:rPr>
          <w:sz w:val="28"/>
          <w:szCs w:val="28"/>
        </w:rPr>
      </w:pPr>
      <w:r w:rsidRPr="00821155">
        <w:rPr>
          <w:sz w:val="28"/>
          <w:szCs w:val="28"/>
        </w:rPr>
        <w:t xml:space="preserve">‘The other day I got six questions from the surgery, and I can’t reply to it cuz I can’t </w:t>
      </w:r>
      <w:r w:rsidR="007A76D6" w:rsidRPr="00821155">
        <w:rPr>
          <w:sz w:val="28"/>
          <w:szCs w:val="28"/>
        </w:rPr>
        <w:t>get on the internet.’ [Focus Group]</w:t>
      </w:r>
    </w:p>
    <w:p w14:paraId="3A9AC4AA" w14:textId="05FDBDB2" w:rsidR="00E077E8" w:rsidRPr="00821155" w:rsidRDefault="00E077E8" w:rsidP="00037427">
      <w:pPr>
        <w:pStyle w:val="Heading2"/>
        <w:rPr>
          <w:szCs w:val="28"/>
        </w:rPr>
      </w:pPr>
      <w:r w:rsidRPr="00821155">
        <w:rPr>
          <w:szCs w:val="28"/>
        </w:rPr>
        <w:t xml:space="preserve">What residents see as health </w:t>
      </w:r>
      <w:r w:rsidR="00264B98" w:rsidRPr="00821155">
        <w:rPr>
          <w:szCs w:val="28"/>
        </w:rPr>
        <w:t xml:space="preserve">and wellbeing </w:t>
      </w:r>
      <w:proofErr w:type="gramStart"/>
      <w:r w:rsidRPr="00821155">
        <w:rPr>
          <w:szCs w:val="28"/>
        </w:rPr>
        <w:t>priorities</w:t>
      </w:r>
      <w:proofErr w:type="gramEnd"/>
    </w:p>
    <w:p w14:paraId="5E779130" w14:textId="5A20979A" w:rsidR="00E077E8" w:rsidRPr="00821155" w:rsidRDefault="42849620" w:rsidP="0053657D">
      <w:pPr>
        <w:pStyle w:val="ListParagraph"/>
        <w:numPr>
          <w:ilvl w:val="0"/>
          <w:numId w:val="16"/>
        </w:numPr>
        <w:spacing w:line="360" w:lineRule="auto"/>
        <w:rPr>
          <w:rFonts w:ascii="Arial" w:hAnsi="Arial" w:cs="Arial"/>
          <w:sz w:val="28"/>
          <w:szCs w:val="28"/>
        </w:rPr>
      </w:pPr>
      <w:r w:rsidRPr="00821155">
        <w:rPr>
          <w:rFonts w:ascii="Arial" w:hAnsi="Arial" w:cs="Arial"/>
          <w:sz w:val="28"/>
          <w:szCs w:val="28"/>
        </w:rPr>
        <w:t>Services that are easier to access</w:t>
      </w:r>
    </w:p>
    <w:p w14:paraId="3D3CA835" w14:textId="6868E892" w:rsidR="42849620" w:rsidRPr="00821155" w:rsidRDefault="42849620" w:rsidP="0053657D">
      <w:pPr>
        <w:pStyle w:val="ListParagraph"/>
        <w:numPr>
          <w:ilvl w:val="0"/>
          <w:numId w:val="16"/>
        </w:numPr>
        <w:spacing w:line="360" w:lineRule="auto"/>
        <w:rPr>
          <w:rFonts w:ascii="Arial" w:hAnsi="Arial" w:cs="Arial"/>
          <w:sz w:val="28"/>
          <w:szCs w:val="28"/>
        </w:rPr>
      </w:pPr>
      <w:r w:rsidRPr="00821155">
        <w:rPr>
          <w:rFonts w:ascii="Arial" w:hAnsi="Arial" w:cs="Arial"/>
          <w:sz w:val="28"/>
          <w:szCs w:val="28"/>
        </w:rPr>
        <w:t>Trust and respect between service users and organisations</w:t>
      </w:r>
    </w:p>
    <w:p w14:paraId="25B5838B" w14:textId="172A7ADE" w:rsidR="00E077E8" w:rsidRPr="00821155" w:rsidRDefault="00E077E8" w:rsidP="0053657D">
      <w:pPr>
        <w:pStyle w:val="ListParagraph"/>
        <w:numPr>
          <w:ilvl w:val="0"/>
          <w:numId w:val="16"/>
        </w:numPr>
        <w:spacing w:line="360" w:lineRule="auto"/>
        <w:rPr>
          <w:rFonts w:ascii="Arial" w:hAnsi="Arial" w:cs="Arial"/>
          <w:sz w:val="28"/>
          <w:szCs w:val="28"/>
        </w:rPr>
      </w:pPr>
      <w:r w:rsidRPr="00821155">
        <w:rPr>
          <w:rFonts w:ascii="Arial" w:hAnsi="Arial" w:cs="Arial"/>
          <w:sz w:val="28"/>
          <w:szCs w:val="28"/>
        </w:rPr>
        <w:t>Maintaining social connections</w:t>
      </w:r>
    </w:p>
    <w:p w14:paraId="0EBE162E" w14:textId="2EEBA9DF" w:rsidR="00194478" w:rsidRPr="00821155" w:rsidRDefault="00194478" w:rsidP="00194478">
      <w:pPr>
        <w:pStyle w:val="Residentquotations"/>
        <w:rPr>
          <w:sz w:val="28"/>
          <w:szCs w:val="28"/>
        </w:rPr>
      </w:pPr>
      <w:r w:rsidRPr="00821155">
        <w:rPr>
          <w:sz w:val="28"/>
          <w:szCs w:val="28"/>
        </w:rPr>
        <w:t xml:space="preserve">‘I think so many of us live alone or feel lonely; </w:t>
      </w:r>
      <w:r w:rsidR="00EB3F57" w:rsidRPr="00821155">
        <w:rPr>
          <w:sz w:val="28"/>
          <w:szCs w:val="28"/>
        </w:rPr>
        <w:t>gathering places where you feel safe and can be with others might be a good thing to have, should you need it.’</w:t>
      </w:r>
      <w:r w:rsidR="008328A1" w:rsidRPr="00821155">
        <w:rPr>
          <w:sz w:val="28"/>
          <w:szCs w:val="28"/>
        </w:rPr>
        <w:t xml:space="preserve"> [Medway Better Health Survey for Adults]</w:t>
      </w:r>
    </w:p>
    <w:p w14:paraId="3F8440D7" w14:textId="00E3F0BF" w:rsidR="00E077E8" w:rsidRPr="00821155" w:rsidRDefault="00E077E8" w:rsidP="00037427">
      <w:pPr>
        <w:pStyle w:val="Heading2"/>
        <w:rPr>
          <w:szCs w:val="28"/>
        </w:rPr>
      </w:pPr>
      <w:r w:rsidRPr="00821155">
        <w:rPr>
          <w:szCs w:val="28"/>
        </w:rPr>
        <w:t xml:space="preserve">What improvements residents want to </w:t>
      </w:r>
      <w:proofErr w:type="gramStart"/>
      <w:r w:rsidRPr="00821155">
        <w:rPr>
          <w:szCs w:val="28"/>
        </w:rPr>
        <w:t>see</w:t>
      </w:r>
      <w:proofErr w:type="gramEnd"/>
    </w:p>
    <w:p w14:paraId="4FB84DAC" w14:textId="2279EAC9" w:rsidR="00E077E8" w:rsidRPr="00821155" w:rsidRDefault="24B06B97" w:rsidP="0053657D">
      <w:pPr>
        <w:pStyle w:val="ListParagraph"/>
        <w:numPr>
          <w:ilvl w:val="0"/>
          <w:numId w:val="17"/>
        </w:numPr>
        <w:spacing w:line="360" w:lineRule="auto"/>
        <w:rPr>
          <w:rFonts w:ascii="Arial" w:hAnsi="Arial" w:cs="Arial"/>
          <w:sz w:val="28"/>
          <w:szCs w:val="28"/>
        </w:rPr>
      </w:pPr>
      <w:r w:rsidRPr="00821155">
        <w:rPr>
          <w:rFonts w:ascii="Arial" w:hAnsi="Arial" w:cs="Arial"/>
          <w:sz w:val="28"/>
          <w:szCs w:val="28"/>
        </w:rPr>
        <w:t>Compassionate services</w:t>
      </w:r>
      <w:r w:rsidR="4EF0BE07" w:rsidRPr="00821155">
        <w:rPr>
          <w:rFonts w:ascii="Arial" w:hAnsi="Arial" w:cs="Arial"/>
          <w:sz w:val="28"/>
          <w:szCs w:val="28"/>
        </w:rPr>
        <w:t xml:space="preserve"> where people feel valued and </w:t>
      </w:r>
      <w:proofErr w:type="gramStart"/>
      <w:r w:rsidR="4EF0BE07" w:rsidRPr="00821155">
        <w:rPr>
          <w:rFonts w:ascii="Arial" w:hAnsi="Arial" w:cs="Arial"/>
          <w:sz w:val="28"/>
          <w:szCs w:val="28"/>
        </w:rPr>
        <w:t>respected</w:t>
      </w:r>
      <w:proofErr w:type="gramEnd"/>
    </w:p>
    <w:p w14:paraId="6C88A9F5" w14:textId="016F5A25" w:rsidR="00E077E8" w:rsidRPr="00821155" w:rsidRDefault="00F26EE4" w:rsidP="0053657D">
      <w:pPr>
        <w:pStyle w:val="ListParagraph"/>
        <w:numPr>
          <w:ilvl w:val="0"/>
          <w:numId w:val="17"/>
        </w:numPr>
        <w:spacing w:line="360" w:lineRule="auto"/>
        <w:rPr>
          <w:rFonts w:ascii="Arial" w:hAnsi="Arial" w:cs="Arial"/>
          <w:sz w:val="28"/>
          <w:szCs w:val="28"/>
        </w:rPr>
      </w:pPr>
      <w:r w:rsidRPr="00821155">
        <w:rPr>
          <w:rFonts w:ascii="Arial" w:hAnsi="Arial" w:cs="Arial"/>
          <w:sz w:val="28"/>
          <w:szCs w:val="28"/>
        </w:rPr>
        <w:t xml:space="preserve">Support provided </w:t>
      </w:r>
      <w:r w:rsidR="008C6438" w:rsidRPr="00821155">
        <w:rPr>
          <w:rFonts w:ascii="Arial" w:hAnsi="Arial" w:cs="Arial"/>
          <w:sz w:val="28"/>
          <w:szCs w:val="28"/>
        </w:rPr>
        <w:t xml:space="preserve">in ways that work for </w:t>
      </w:r>
      <w:r w:rsidR="00FE0B01" w:rsidRPr="00821155">
        <w:rPr>
          <w:rFonts w:ascii="Arial" w:hAnsi="Arial" w:cs="Arial"/>
          <w:sz w:val="28"/>
          <w:szCs w:val="28"/>
        </w:rPr>
        <w:t>people</w:t>
      </w:r>
      <w:r w:rsidR="00194446" w:rsidRPr="00821155">
        <w:rPr>
          <w:rFonts w:ascii="Arial" w:hAnsi="Arial" w:cs="Arial"/>
          <w:sz w:val="28"/>
          <w:szCs w:val="28"/>
        </w:rPr>
        <w:t>,</w:t>
      </w:r>
      <w:r w:rsidR="00E077E8" w:rsidRPr="00821155">
        <w:rPr>
          <w:rFonts w:ascii="Arial" w:hAnsi="Arial" w:cs="Arial"/>
          <w:sz w:val="28"/>
          <w:szCs w:val="28"/>
        </w:rPr>
        <w:t xml:space="preserve"> particularly </w:t>
      </w:r>
      <w:r w:rsidR="00194446" w:rsidRPr="00821155">
        <w:rPr>
          <w:rFonts w:ascii="Arial" w:hAnsi="Arial" w:cs="Arial"/>
          <w:sz w:val="28"/>
          <w:szCs w:val="28"/>
        </w:rPr>
        <w:t>for</w:t>
      </w:r>
      <w:r w:rsidR="00E077E8" w:rsidRPr="00821155">
        <w:rPr>
          <w:rFonts w:ascii="Arial" w:hAnsi="Arial" w:cs="Arial"/>
          <w:sz w:val="28"/>
          <w:szCs w:val="28"/>
        </w:rPr>
        <w:t xml:space="preserve"> </w:t>
      </w:r>
      <w:r w:rsidR="00755F13" w:rsidRPr="00821155">
        <w:rPr>
          <w:rFonts w:ascii="Arial" w:hAnsi="Arial" w:cs="Arial"/>
          <w:sz w:val="28"/>
          <w:szCs w:val="28"/>
        </w:rPr>
        <w:t>disadvantaged</w:t>
      </w:r>
      <w:r w:rsidR="00E077E8" w:rsidRPr="00821155">
        <w:rPr>
          <w:rFonts w:ascii="Arial" w:hAnsi="Arial" w:cs="Arial"/>
          <w:sz w:val="28"/>
          <w:szCs w:val="28"/>
        </w:rPr>
        <w:t xml:space="preserve"> groups</w:t>
      </w:r>
      <w:r w:rsidR="00727AFB" w:rsidRPr="00821155">
        <w:rPr>
          <w:rFonts w:ascii="Arial" w:hAnsi="Arial" w:cs="Arial"/>
          <w:sz w:val="28"/>
          <w:szCs w:val="28"/>
        </w:rPr>
        <w:t>,</w:t>
      </w:r>
      <w:r w:rsidR="00E077E8" w:rsidRPr="00821155">
        <w:rPr>
          <w:rFonts w:ascii="Arial" w:hAnsi="Arial" w:cs="Arial"/>
          <w:sz w:val="28"/>
          <w:szCs w:val="28"/>
        </w:rPr>
        <w:t xml:space="preserve"> such as communities experiencing homelessness, </w:t>
      </w:r>
      <w:r w:rsidR="00E077E8" w:rsidRPr="00821155">
        <w:rPr>
          <w:rStyle w:val="normaltextrun"/>
          <w:rFonts w:ascii="Arial" w:hAnsi="Arial" w:cs="Arial"/>
          <w:color w:val="000000"/>
          <w:sz w:val="28"/>
          <w:szCs w:val="28"/>
          <w:bdr w:val="none" w:sz="0" w:space="0" w:color="auto" w:frame="1"/>
        </w:rPr>
        <w:t>older people</w:t>
      </w:r>
      <w:r w:rsidR="000D365E" w:rsidRPr="00821155">
        <w:rPr>
          <w:rStyle w:val="normaltextrun"/>
          <w:rFonts w:ascii="Arial" w:hAnsi="Arial" w:cs="Arial"/>
          <w:color w:val="000000"/>
          <w:sz w:val="28"/>
          <w:szCs w:val="28"/>
          <w:bdr w:val="none" w:sz="0" w:space="0" w:color="auto" w:frame="1"/>
        </w:rPr>
        <w:t>,</w:t>
      </w:r>
      <w:r w:rsidR="00E077E8" w:rsidRPr="00821155">
        <w:rPr>
          <w:rStyle w:val="normaltextrun"/>
          <w:rFonts w:ascii="Arial" w:hAnsi="Arial" w:cs="Arial"/>
          <w:color w:val="000000"/>
          <w:sz w:val="28"/>
          <w:szCs w:val="28"/>
          <w:bdr w:val="none" w:sz="0" w:space="0" w:color="auto" w:frame="1"/>
        </w:rPr>
        <w:t xml:space="preserve"> and those with mobility </w:t>
      </w:r>
      <w:proofErr w:type="gramStart"/>
      <w:r w:rsidR="00E077E8" w:rsidRPr="00821155">
        <w:rPr>
          <w:rStyle w:val="normaltextrun"/>
          <w:rFonts w:ascii="Arial" w:hAnsi="Arial" w:cs="Arial"/>
          <w:color w:val="000000"/>
          <w:sz w:val="28"/>
          <w:szCs w:val="28"/>
          <w:bdr w:val="none" w:sz="0" w:space="0" w:color="auto" w:frame="1"/>
        </w:rPr>
        <w:t>issues</w:t>
      </w:r>
      <w:proofErr w:type="gramEnd"/>
    </w:p>
    <w:p w14:paraId="51ECFA1D" w14:textId="3BA35D14" w:rsidR="00E077E8" w:rsidRPr="00821155" w:rsidRDefault="00A3258D" w:rsidP="0053657D">
      <w:pPr>
        <w:pStyle w:val="ListParagraph"/>
        <w:numPr>
          <w:ilvl w:val="0"/>
          <w:numId w:val="17"/>
        </w:numPr>
        <w:spacing w:line="360" w:lineRule="auto"/>
        <w:rPr>
          <w:rFonts w:ascii="Arial" w:hAnsi="Arial" w:cs="Arial"/>
          <w:sz w:val="28"/>
          <w:szCs w:val="28"/>
        </w:rPr>
      </w:pPr>
      <w:r w:rsidRPr="00821155">
        <w:rPr>
          <w:rFonts w:ascii="Arial" w:hAnsi="Arial" w:cs="Arial"/>
          <w:sz w:val="28"/>
          <w:szCs w:val="28"/>
        </w:rPr>
        <w:t xml:space="preserve">Timely </w:t>
      </w:r>
      <w:r w:rsidR="00E077E8" w:rsidRPr="00821155">
        <w:rPr>
          <w:rFonts w:ascii="Arial" w:hAnsi="Arial" w:cs="Arial"/>
          <w:sz w:val="28"/>
          <w:szCs w:val="28"/>
        </w:rPr>
        <w:t>access to services</w:t>
      </w:r>
    </w:p>
    <w:p w14:paraId="0B4409C6" w14:textId="42826E66" w:rsidR="00E077E8" w:rsidRPr="00821155" w:rsidRDefault="00393CA4" w:rsidP="0053657D">
      <w:pPr>
        <w:pStyle w:val="ListParagraph"/>
        <w:numPr>
          <w:ilvl w:val="0"/>
          <w:numId w:val="17"/>
        </w:numPr>
        <w:spacing w:line="360" w:lineRule="auto"/>
        <w:rPr>
          <w:rStyle w:val="normaltextrun"/>
          <w:rFonts w:ascii="Arial" w:hAnsi="Arial" w:cs="Arial"/>
          <w:color w:val="000000" w:themeColor="text1"/>
          <w:sz w:val="28"/>
          <w:szCs w:val="28"/>
        </w:rPr>
      </w:pPr>
      <w:r w:rsidRPr="00821155">
        <w:rPr>
          <w:rFonts w:ascii="Arial" w:hAnsi="Arial" w:cs="Arial"/>
          <w:sz w:val="28"/>
          <w:szCs w:val="28"/>
        </w:rPr>
        <w:t xml:space="preserve">Easier ways to get information about support that is </w:t>
      </w:r>
      <w:proofErr w:type="gramStart"/>
      <w:r w:rsidRPr="00821155">
        <w:rPr>
          <w:rFonts w:ascii="Arial" w:hAnsi="Arial" w:cs="Arial"/>
          <w:sz w:val="28"/>
          <w:szCs w:val="28"/>
        </w:rPr>
        <w:t>available</w:t>
      </w:r>
      <w:proofErr w:type="gramEnd"/>
    </w:p>
    <w:p w14:paraId="3826EC29" w14:textId="56B6B0C5" w:rsidR="002E1044" w:rsidRPr="00821155" w:rsidRDefault="00194478" w:rsidP="00FD2204">
      <w:pPr>
        <w:pStyle w:val="Residentquotations"/>
        <w:rPr>
          <w:sz w:val="28"/>
          <w:szCs w:val="28"/>
        </w:rPr>
      </w:pPr>
      <w:r w:rsidRPr="00821155">
        <w:rPr>
          <w:sz w:val="28"/>
          <w:szCs w:val="28"/>
        </w:rPr>
        <w:t>‘Easy, accessible healthcare [is needed].  Not being able to get help, care, and advice when you need it is the most worrying and stressful part of my life.’ [Focus Group]</w:t>
      </w:r>
    </w:p>
    <w:p w14:paraId="4DA10588" w14:textId="6E23F9E2" w:rsidR="00E077E8" w:rsidRPr="00821155" w:rsidRDefault="00E077E8" w:rsidP="00037427">
      <w:pPr>
        <w:pStyle w:val="Heading2"/>
        <w:rPr>
          <w:szCs w:val="28"/>
        </w:rPr>
      </w:pPr>
      <w:bookmarkStart w:id="49" w:name="_Toc150337400"/>
      <w:r w:rsidRPr="00821155">
        <w:rPr>
          <w:szCs w:val="28"/>
        </w:rPr>
        <w:t>W</w:t>
      </w:r>
      <w:r w:rsidR="0090330C" w:rsidRPr="00821155">
        <w:rPr>
          <w:szCs w:val="28"/>
        </w:rPr>
        <w:t>hat we are building on</w:t>
      </w:r>
      <w:bookmarkEnd w:id="49"/>
    </w:p>
    <w:p w14:paraId="7056867B" w14:textId="2E414C4C" w:rsidR="1942040B" w:rsidRPr="00821155" w:rsidRDefault="00306402" w:rsidP="0053657D">
      <w:pPr>
        <w:spacing w:line="360" w:lineRule="auto"/>
        <w:rPr>
          <w:rFonts w:ascii="Arial" w:hAnsi="Arial" w:cs="Arial"/>
          <w:sz w:val="28"/>
          <w:szCs w:val="28"/>
        </w:rPr>
      </w:pPr>
      <w:r w:rsidRPr="00821155">
        <w:rPr>
          <w:rFonts w:ascii="Arial" w:hAnsi="Arial" w:cs="Arial"/>
          <w:sz w:val="28"/>
          <w:szCs w:val="28"/>
        </w:rPr>
        <w:t xml:space="preserve">We are building on </w:t>
      </w:r>
      <w:r w:rsidR="00F213BF" w:rsidRPr="00821155">
        <w:rPr>
          <w:rFonts w:ascii="Arial" w:hAnsi="Arial" w:cs="Arial"/>
          <w:sz w:val="28"/>
          <w:szCs w:val="28"/>
        </w:rPr>
        <w:t>dedicated services which work</w:t>
      </w:r>
      <w:r w:rsidR="000C3FD9" w:rsidRPr="00821155">
        <w:rPr>
          <w:rFonts w:ascii="Arial" w:hAnsi="Arial" w:cs="Arial"/>
          <w:sz w:val="28"/>
          <w:szCs w:val="28"/>
        </w:rPr>
        <w:t xml:space="preserve"> </w:t>
      </w:r>
      <w:r w:rsidR="00F213BF" w:rsidRPr="00821155">
        <w:rPr>
          <w:rFonts w:ascii="Arial" w:hAnsi="Arial" w:cs="Arial"/>
          <w:sz w:val="28"/>
          <w:szCs w:val="28"/>
        </w:rPr>
        <w:t>alongside</w:t>
      </w:r>
      <w:r w:rsidRPr="00821155">
        <w:rPr>
          <w:rFonts w:ascii="Arial" w:hAnsi="Arial" w:cs="Arial"/>
          <w:sz w:val="28"/>
          <w:szCs w:val="28"/>
        </w:rPr>
        <w:t xml:space="preserve"> a robust community and voluntary sector </w:t>
      </w:r>
      <w:r w:rsidR="00127EFD" w:rsidRPr="00821155">
        <w:rPr>
          <w:rFonts w:ascii="Arial" w:hAnsi="Arial" w:cs="Arial"/>
          <w:sz w:val="28"/>
          <w:szCs w:val="28"/>
        </w:rPr>
        <w:t xml:space="preserve">to </w:t>
      </w:r>
      <w:r w:rsidR="00F672EB" w:rsidRPr="00821155">
        <w:rPr>
          <w:rFonts w:ascii="Arial" w:hAnsi="Arial" w:cs="Arial"/>
          <w:sz w:val="28"/>
          <w:szCs w:val="28"/>
        </w:rPr>
        <w:t>enhance the health and wellbeing of our area.</w:t>
      </w:r>
      <w:r w:rsidR="00C274EB" w:rsidRPr="00821155">
        <w:rPr>
          <w:rFonts w:ascii="Arial" w:hAnsi="Arial" w:cs="Arial"/>
          <w:sz w:val="28"/>
          <w:szCs w:val="28"/>
        </w:rPr>
        <w:t xml:space="preserve"> </w:t>
      </w:r>
      <w:r w:rsidR="0160FBCB" w:rsidRPr="00821155">
        <w:rPr>
          <w:rFonts w:ascii="Arial" w:hAnsi="Arial" w:cs="Arial"/>
          <w:sz w:val="28"/>
          <w:szCs w:val="28"/>
        </w:rPr>
        <w:t xml:space="preserve">Some of the areas we have developed in </w:t>
      </w:r>
      <w:r w:rsidR="788811DC" w:rsidRPr="00821155">
        <w:rPr>
          <w:rFonts w:ascii="Arial" w:hAnsi="Arial" w:cs="Arial"/>
          <w:sz w:val="28"/>
          <w:szCs w:val="28"/>
        </w:rPr>
        <w:t>recent years include:</w:t>
      </w:r>
    </w:p>
    <w:p w14:paraId="515B30C9" w14:textId="51E82371" w:rsidR="00127EFD" w:rsidRPr="00821155" w:rsidRDefault="2447BD0B" w:rsidP="00F1603B">
      <w:pPr>
        <w:spacing w:after="0" w:line="360" w:lineRule="auto"/>
        <w:rPr>
          <w:rStyle w:val="Strong"/>
          <w:sz w:val="28"/>
          <w:szCs w:val="28"/>
        </w:rPr>
      </w:pPr>
      <w:r w:rsidRPr="00821155">
        <w:rPr>
          <w:rStyle w:val="Strong"/>
          <w:sz w:val="28"/>
          <w:szCs w:val="28"/>
        </w:rPr>
        <w:t>Harness</w:t>
      </w:r>
      <w:r w:rsidR="7B7E9788" w:rsidRPr="00821155">
        <w:rPr>
          <w:rStyle w:val="Strong"/>
          <w:sz w:val="28"/>
          <w:szCs w:val="28"/>
        </w:rPr>
        <w:t>ing</w:t>
      </w:r>
      <w:r w:rsidRPr="00821155">
        <w:rPr>
          <w:rStyle w:val="Strong"/>
          <w:sz w:val="28"/>
          <w:szCs w:val="28"/>
        </w:rPr>
        <w:t xml:space="preserve"> the skills of the local community to improve health and wellbeing and to sustain community </w:t>
      </w:r>
      <w:r w:rsidR="002D0ED3" w:rsidRPr="00821155">
        <w:rPr>
          <w:rStyle w:val="Strong"/>
          <w:sz w:val="28"/>
          <w:szCs w:val="28"/>
        </w:rPr>
        <w:t>resilience.</w:t>
      </w:r>
    </w:p>
    <w:p w14:paraId="3343D101" w14:textId="727682DA" w:rsidR="002D0ED3" w:rsidRPr="00821155" w:rsidRDefault="2447BD0B" w:rsidP="0010708D">
      <w:pPr>
        <w:pStyle w:val="ListParagraph"/>
        <w:numPr>
          <w:ilvl w:val="0"/>
          <w:numId w:val="18"/>
        </w:numPr>
        <w:spacing w:line="360" w:lineRule="auto"/>
        <w:rPr>
          <w:rFonts w:ascii="Arial" w:hAnsi="Arial" w:cs="Arial"/>
          <w:sz w:val="28"/>
          <w:szCs w:val="28"/>
        </w:rPr>
      </w:pPr>
      <w:r w:rsidRPr="00821155">
        <w:rPr>
          <w:rFonts w:ascii="Arial" w:hAnsi="Arial" w:cs="Arial"/>
          <w:sz w:val="28"/>
          <w:szCs w:val="28"/>
        </w:rPr>
        <w:t>Launch</w:t>
      </w:r>
      <w:r w:rsidR="7D94CF0E" w:rsidRPr="00821155">
        <w:rPr>
          <w:rFonts w:ascii="Arial" w:hAnsi="Arial" w:cs="Arial"/>
          <w:sz w:val="28"/>
          <w:szCs w:val="28"/>
        </w:rPr>
        <w:t>ed</w:t>
      </w:r>
      <w:r w:rsidRPr="00821155">
        <w:rPr>
          <w:rFonts w:ascii="Arial" w:hAnsi="Arial" w:cs="Arial"/>
          <w:sz w:val="28"/>
          <w:szCs w:val="28"/>
        </w:rPr>
        <w:t xml:space="preserve"> the 5 Ways to </w:t>
      </w:r>
      <w:r w:rsidR="00C1101A" w:rsidRPr="00821155">
        <w:rPr>
          <w:rFonts w:ascii="Arial" w:hAnsi="Arial" w:cs="Arial"/>
          <w:sz w:val="28"/>
          <w:szCs w:val="28"/>
        </w:rPr>
        <w:t>W</w:t>
      </w:r>
      <w:r w:rsidRPr="00821155">
        <w:rPr>
          <w:rFonts w:ascii="Arial" w:hAnsi="Arial" w:cs="Arial"/>
          <w:sz w:val="28"/>
          <w:szCs w:val="28"/>
        </w:rPr>
        <w:t>ellbeing campaign and roll</w:t>
      </w:r>
      <w:r w:rsidR="103634C2" w:rsidRPr="00821155">
        <w:rPr>
          <w:rFonts w:ascii="Arial" w:hAnsi="Arial" w:cs="Arial"/>
          <w:sz w:val="28"/>
          <w:szCs w:val="28"/>
        </w:rPr>
        <w:t>ed</w:t>
      </w:r>
      <w:r w:rsidRPr="00821155">
        <w:rPr>
          <w:rFonts w:ascii="Arial" w:hAnsi="Arial" w:cs="Arial"/>
          <w:sz w:val="28"/>
          <w:szCs w:val="28"/>
        </w:rPr>
        <w:t xml:space="preserve"> out </w:t>
      </w:r>
      <w:r w:rsidR="0E23141A" w:rsidRPr="00821155">
        <w:rPr>
          <w:rFonts w:ascii="Arial" w:hAnsi="Arial" w:cs="Arial"/>
          <w:sz w:val="28"/>
          <w:szCs w:val="28"/>
        </w:rPr>
        <w:t>the</w:t>
      </w:r>
      <w:r w:rsidRPr="00821155">
        <w:rPr>
          <w:rFonts w:ascii="Arial" w:hAnsi="Arial" w:cs="Arial"/>
          <w:sz w:val="28"/>
          <w:szCs w:val="28"/>
        </w:rPr>
        <w:t xml:space="preserve"> Connect 5 mental health intervention</w:t>
      </w:r>
      <w:r w:rsidR="008A5904" w:rsidRPr="00821155">
        <w:rPr>
          <w:rFonts w:ascii="Arial" w:hAnsi="Arial" w:cs="Arial"/>
          <w:sz w:val="28"/>
          <w:szCs w:val="28"/>
        </w:rPr>
        <w:t>.</w:t>
      </w:r>
    </w:p>
    <w:p w14:paraId="7C312674" w14:textId="4C6F2053" w:rsidR="002D0ED3" w:rsidRPr="00821155" w:rsidRDefault="5AD10A21" w:rsidP="0010708D">
      <w:pPr>
        <w:pStyle w:val="ListParagraph"/>
        <w:numPr>
          <w:ilvl w:val="0"/>
          <w:numId w:val="18"/>
        </w:numPr>
        <w:spacing w:line="360" w:lineRule="auto"/>
        <w:rPr>
          <w:rFonts w:ascii="Arial" w:hAnsi="Arial" w:cs="Arial"/>
          <w:sz w:val="28"/>
          <w:szCs w:val="28"/>
        </w:rPr>
      </w:pPr>
      <w:r w:rsidRPr="00821155">
        <w:rPr>
          <w:rFonts w:ascii="Arial" w:hAnsi="Arial" w:cs="Arial"/>
          <w:sz w:val="28"/>
          <w:szCs w:val="28"/>
        </w:rPr>
        <w:t xml:space="preserve">Developed </w:t>
      </w:r>
      <w:r w:rsidR="5C2814B8" w:rsidRPr="00821155">
        <w:rPr>
          <w:rFonts w:ascii="Arial" w:hAnsi="Arial" w:cs="Arial"/>
          <w:sz w:val="28"/>
          <w:szCs w:val="28"/>
        </w:rPr>
        <w:t>H</w:t>
      </w:r>
      <w:r w:rsidR="2447BD0B" w:rsidRPr="00821155">
        <w:rPr>
          <w:rFonts w:ascii="Arial" w:hAnsi="Arial" w:cs="Arial"/>
          <w:sz w:val="28"/>
          <w:szCs w:val="28"/>
        </w:rPr>
        <w:t xml:space="preserve">ypertension </w:t>
      </w:r>
      <w:r w:rsidR="11F15030" w:rsidRPr="00821155">
        <w:rPr>
          <w:rFonts w:ascii="Arial" w:hAnsi="Arial" w:cs="Arial"/>
          <w:sz w:val="28"/>
          <w:szCs w:val="28"/>
        </w:rPr>
        <w:t>He</w:t>
      </w:r>
      <w:r w:rsidR="6147E5F7" w:rsidRPr="00821155">
        <w:rPr>
          <w:rFonts w:ascii="Arial" w:hAnsi="Arial" w:cs="Arial"/>
          <w:sz w:val="28"/>
          <w:szCs w:val="28"/>
        </w:rPr>
        <w:t>ro</w:t>
      </w:r>
      <w:r w:rsidR="00632221" w:rsidRPr="00821155">
        <w:rPr>
          <w:rFonts w:ascii="Arial" w:hAnsi="Arial" w:cs="Arial"/>
          <w:sz w:val="28"/>
          <w:szCs w:val="28"/>
        </w:rPr>
        <w:t xml:space="preserve">es </w:t>
      </w:r>
      <w:r w:rsidR="00D0214F" w:rsidRPr="00821155">
        <w:rPr>
          <w:rFonts w:ascii="Arial" w:hAnsi="Arial" w:cs="Arial"/>
          <w:sz w:val="28"/>
          <w:szCs w:val="28"/>
        </w:rPr>
        <w:t>—</w:t>
      </w:r>
      <w:r w:rsidR="00632221" w:rsidRPr="00821155">
        <w:rPr>
          <w:rFonts w:ascii="Arial" w:hAnsi="Arial" w:cs="Arial"/>
          <w:sz w:val="28"/>
          <w:szCs w:val="28"/>
        </w:rPr>
        <w:t xml:space="preserve"> </w:t>
      </w:r>
      <w:r w:rsidR="2447BD0B" w:rsidRPr="00821155">
        <w:rPr>
          <w:rFonts w:ascii="Arial" w:hAnsi="Arial" w:cs="Arial"/>
          <w:sz w:val="28"/>
          <w:szCs w:val="28"/>
        </w:rPr>
        <w:t>a community led approach to identify people with hypertension and promote self-management and understanding of the condition.</w:t>
      </w:r>
    </w:p>
    <w:p w14:paraId="17A09D00" w14:textId="5EE3E9DC" w:rsidR="1942040B" w:rsidRPr="00821155" w:rsidRDefault="2447BD0B" w:rsidP="0010708D">
      <w:pPr>
        <w:pStyle w:val="ListParagraph"/>
        <w:numPr>
          <w:ilvl w:val="0"/>
          <w:numId w:val="18"/>
        </w:numPr>
        <w:spacing w:line="360" w:lineRule="auto"/>
        <w:rPr>
          <w:rFonts w:ascii="Arial" w:hAnsi="Arial" w:cs="Arial"/>
          <w:sz w:val="28"/>
          <w:szCs w:val="28"/>
        </w:rPr>
      </w:pPr>
      <w:r w:rsidRPr="00821155">
        <w:rPr>
          <w:rFonts w:ascii="Arial" w:hAnsi="Arial" w:cs="Arial"/>
          <w:sz w:val="28"/>
          <w:szCs w:val="28"/>
        </w:rPr>
        <w:t>Promot</w:t>
      </w:r>
      <w:r w:rsidR="6C042EDB" w:rsidRPr="00821155">
        <w:rPr>
          <w:rFonts w:ascii="Arial" w:hAnsi="Arial" w:cs="Arial"/>
          <w:sz w:val="28"/>
          <w:szCs w:val="28"/>
        </w:rPr>
        <w:t>ed</w:t>
      </w:r>
      <w:r w:rsidRPr="00821155">
        <w:rPr>
          <w:rFonts w:ascii="Arial" w:hAnsi="Arial" w:cs="Arial"/>
          <w:sz w:val="28"/>
          <w:szCs w:val="28"/>
        </w:rPr>
        <w:t xml:space="preserve"> the Better Medway Pledge to raise awareness of and reduce loneliness and social isolation by empowering individuals, groups, organisations, and businesses across Medway to make a pledge to increase connection and reduce loneliness.</w:t>
      </w:r>
    </w:p>
    <w:p w14:paraId="126D08AF" w14:textId="207C52CA" w:rsidR="00C613C5" w:rsidRPr="00821155" w:rsidRDefault="2447BD0B" w:rsidP="00F1603B">
      <w:pPr>
        <w:spacing w:line="360" w:lineRule="auto"/>
        <w:ind w:left="360"/>
        <w:rPr>
          <w:rStyle w:val="Strong"/>
          <w:sz w:val="28"/>
          <w:szCs w:val="28"/>
        </w:rPr>
      </w:pPr>
      <w:r w:rsidRPr="00821155">
        <w:rPr>
          <w:rStyle w:val="Strong"/>
          <w:sz w:val="28"/>
          <w:szCs w:val="28"/>
        </w:rPr>
        <w:t>Provid</w:t>
      </w:r>
      <w:r w:rsidR="005F3DA6" w:rsidRPr="00821155">
        <w:rPr>
          <w:rStyle w:val="Strong"/>
          <w:sz w:val="28"/>
          <w:szCs w:val="28"/>
        </w:rPr>
        <w:t>ing</w:t>
      </w:r>
      <w:r w:rsidRPr="00821155">
        <w:rPr>
          <w:rStyle w:val="Strong"/>
          <w:sz w:val="28"/>
          <w:szCs w:val="28"/>
        </w:rPr>
        <w:t xml:space="preserve"> a range of services to improve community cohesion and awareness of services.</w:t>
      </w:r>
    </w:p>
    <w:p w14:paraId="22885C4F" w14:textId="3F6E4E4C" w:rsidR="6CF6280A" w:rsidRPr="00821155" w:rsidRDefault="6CF6280A" w:rsidP="0010708D">
      <w:pPr>
        <w:pStyle w:val="ListParagraph"/>
        <w:numPr>
          <w:ilvl w:val="0"/>
          <w:numId w:val="18"/>
        </w:numPr>
        <w:spacing w:line="360" w:lineRule="auto"/>
        <w:rPr>
          <w:rFonts w:ascii="Arial" w:eastAsia="Calibri" w:hAnsi="Arial" w:cs="Arial"/>
          <w:color w:val="000000" w:themeColor="text1"/>
          <w:sz w:val="28"/>
          <w:szCs w:val="28"/>
        </w:rPr>
      </w:pPr>
      <w:r w:rsidRPr="00821155">
        <w:rPr>
          <w:rFonts w:ascii="Arial" w:eastAsia="Calibri" w:hAnsi="Arial" w:cs="Arial"/>
          <w:color w:val="000000" w:themeColor="text1"/>
          <w:sz w:val="28"/>
          <w:szCs w:val="28"/>
        </w:rPr>
        <w:t>Introduced the Peer Ambassador Programme</w:t>
      </w:r>
      <w:r w:rsidR="0A0EE3B5" w:rsidRPr="00821155">
        <w:rPr>
          <w:rFonts w:ascii="Arial" w:eastAsia="Calibri" w:hAnsi="Arial" w:cs="Arial"/>
          <w:color w:val="000000" w:themeColor="text1"/>
          <w:sz w:val="28"/>
          <w:szCs w:val="28"/>
        </w:rPr>
        <w:t xml:space="preserve"> to provide</w:t>
      </w:r>
      <w:r w:rsidRPr="00821155">
        <w:rPr>
          <w:rFonts w:ascii="Arial" w:eastAsia="Calibri" w:hAnsi="Arial" w:cs="Arial"/>
          <w:color w:val="000000" w:themeColor="text1"/>
          <w:sz w:val="28"/>
          <w:szCs w:val="28"/>
        </w:rPr>
        <w:t xml:space="preserve"> young people </w:t>
      </w:r>
      <w:r w:rsidR="08D37144" w:rsidRPr="00821155">
        <w:rPr>
          <w:rFonts w:ascii="Arial" w:eastAsia="Calibri" w:hAnsi="Arial" w:cs="Arial"/>
          <w:color w:val="000000" w:themeColor="text1"/>
          <w:sz w:val="28"/>
          <w:szCs w:val="28"/>
        </w:rPr>
        <w:t xml:space="preserve">with </w:t>
      </w:r>
      <w:r w:rsidRPr="00821155">
        <w:rPr>
          <w:rFonts w:ascii="Arial" w:eastAsia="Calibri" w:hAnsi="Arial" w:cs="Arial"/>
          <w:color w:val="000000" w:themeColor="text1"/>
          <w:sz w:val="28"/>
          <w:szCs w:val="28"/>
        </w:rPr>
        <w:t>the skills, knowledge, and confidence to act as a peer mentor</w:t>
      </w:r>
      <w:r w:rsidR="0AED7386" w:rsidRPr="00821155">
        <w:rPr>
          <w:rFonts w:ascii="Arial" w:eastAsia="Calibri" w:hAnsi="Arial" w:cs="Arial"/>
          <w:color w:val="000000" w:themeColor="text1"/>
          <w:sz w:val="28"/>
          <w:szCs w:val="28"/>
        </w:rPr>
        <w:t xml:space="preserve"> and h</w:t>
      </w:r>
      <w:r w:rsidRPr="00821155">
        <w:rPr>
          <w:rFonts w:ascii="Arial" w:eastAsia="Calibri" w:hAnsi="Arial" w:cs="Arial"/>
          <w:color w:val="000000" w:themeColor="text1"/>
          <w:sz w:val="28"/>
          <w:szCs w:val="28"/>
        </w:rPr>
        <w:t xml:space="preserve">elp eradicate the stigma of </w:t>
      </w:r>
      <w:r w:rsidR="7623E039" w:rsidRPr="00821155">
        <w:rPr>
          <w:rFonts w:ascii="Arial" w:eastAsia="Calibri" w:hAnsi="Arial" w:cs="Arial"/>
          <w:color w:val="000000" w:themeColor="text1"/>
          <w:sz w:val="28"/>
          <w:szCs w:val="28"/>
        </w:rPr>
        <w:t>m</w:t>
      </w:r>
      <w:r w:rsidRPr="00821155">
        <w:rPr>
          <w:rFonts w:ascii="Arial" w:eastAsia="Calibri" w:hAnsi="Arial" w:cs="Arial"/>
          <w:color w:val="000000" w:themeColor="text1"/>
          <w:sz w:val="28"/>
          <w:szCs w:val="28"/>
        </w:rPr>
        <w:t xml:space="preserve">ental health and wellbeing </w:t>
      </w:r>
      <w:r w:rsidR="244993FF" w:rsidRPr="00821155">
        <w:rPr>
          <w:rFonts w:ascii="Arial" w:eastAsia="Calibri" w:hAnsi="Arial" w:cs="Arial"/>
          <w:color w:val="000000" w:themeColor="text1"/>
          <w:sz w:val="28"/>
          <w:szCs w:val="28"/>
        </w:rPr>
        <w:t>conversations and</w:t>
      </w:r>
      <w:r w:rsidRPr="00821155">
        <w:rPr>
          <w:rFonts w:ascii="Arial" w:eastAsia="Calibri" w:hAnsi="Arial" w:cs="Arial"/>
          <w:color w:val="000000" w:themeColor="text1"/>
          <w:sz w:val="28"/>
          <w:szCs w:val="28"/>
        </w:rPr>
        <w:t xml:space="preserve"> signpost their peers to sources of support. </w:t>
      </w:r>
    </w:p>
    <w:p w14:paraId="07A76593" w14:textId="5C95372F" w:rsidR="1942040B" w:rsidRPr="00821155" w:rsidRDefault="4F7F3D83" w:rsidP="0010708D">
      <w:pPr>
        <w:pStyle w:val="ListParagraph"/>
        <w:numPr>
          <w:ilvl w:val="0"/>
          <w:numId w:val="18"/>
        </w:numPr>
        <w:spacing w:line="360" w:lineRule="auto"/>
        <w:rPr>
          <w:rFonts w:ascii="Arial" w:hAnsi="Arial" w:cs="Arial"/>
          <w:sz w:val="28"/>
          <w:szCs w:val="28"/>
        </w:rPr>
      </w:pPr>
      <w:r w:rsidRPr="00821155">
        <w:rPr>
          <w:rFonts w:ascii="Arial" w:eastAsia="Calibri" w:hAnsi="Arial" w:cs="Arial"/>
          <w:color w:val="000000" w:themeColor="text1"/>
          <w:sz w:val="28"/>
          <w:szCs w:val="28"/>
        </w:rPr>
        <w:t>Continued provision of A Better Medway Champions</w:t>
      </w:r>
      <w:r w:rsidR="00790058" w:rsidRPr="00821155">
        <w:rPr>
          <w:rFonts w:ascii="Arial" w:eastAsia="Calibri" w:hAnsi="Arial" w:cs="Arial"/>
          <w:color w:val="000000" w:themeColor="text1"/>
          <w:sz w:val="28"/>
          <w:szCs w:val="28"/>
        </w:rPr>
        <w:t xml:space="preserve"> </w:t>
      </w:r>
      <w:r w:rsidR="16AE837A" w:rsidRPr="00821155">
        <w:rPr>
          <w:rFonts w:ascii="Arial" w:eastAsia="Calibri" w:hAnsi="Arial" w:cs="Arial"/>
          <w:color w:val="000000" w:themeColor="text1"/>
          <w:sz w:val="28"/>
          <w:szCs w:val="28"/>
        </w:rPr>
        <w:t xml:space="preserve">which delivers free </w:t>
      </w:r>
      <w:r w:rsidR="76852834" w:rsidRPr="00821155">
        <w:rPr>
          <w:rFonts w:ascii="Arial" w:eastAsia="Calibri" w:hAnsi="Arial" w:cs="Arial"/>
          <w:color w:val="000000" w:themeColor="text1"/>
          <w:sz w:val="28"/>
          <w:szCs w:val="28"/>
        </w:rPr>
        <w:t>high-quality</w:t>
      </w:r>
      <w:r w:rsidR="16AE837A" w:rsidRPr="00821155">
        <w:rPr>
          <w:rFonts w:ascii="Arial" w:eastAsia="Calibri" w:hAnsi="Arial" w:cs="Arial"/>
          <w:color w:val="000000" w:themeColor="text1"/>
          <w:sz w:val="28"/>
          <w:szCs w:val="28"/>
        </w:rPr>
        <w:t xml:space="preserve"> training</w:t>
      </w:r>
      <w:r w:rsidR="289399B2" w:rsidRPr="00821155">
        <w:rPr>
          <w:rFonts w:ascii="Arial" w:eastAsia="Calibri" w:hAnsi="Arial" w:cs="Arial"/>
          <w:color w:val="000000" w:themeColor="text1"/>
          <w:sz w:val="28"/>
          <w:szCs w:val="28"/>
        </w:rPr>
        <w:t xml:space="preserve"> </w:t>
      </w:r>
      <w:r w:rsidR="16AE837A" w:rsidRPr="00821155">
        <w:rPr>
          <w:rFonts w:ascii="Arial" w:eastAsia="Calibri" w:hAnsi="Arial" w:cs="Arial"/>
          <w:color w:val="000000" w:themeColor="text1"/>
          <w:sz w:val="28"/>
          <w:szCs w:val="28"/>
        </w:rPr>
        <w:t>on</w:t>
      </w:r>
      <w:r w:rsidR="35A70F2A" w:rsidRPr="00821155">
        <w:rPr>
          <w:rFonts w:ascii="Arial" w:eastAsia="Calibri" w:hAnsi="Arial" w:cs="Arial"/>
          <w:color w:val="000000" w:themeColor="text1"/>
          <w:sz w:val="28"/>
          <w:szCs w:val="28"/>
        </w:rPr>
        <w:t xml:space="preserve"> public health topics and interpersonal skills. </w:t>
      </w:r>
      <w:r w:rsidR="6C8363E6" w:rsidRPr="00821155">
        <w:rPr>
          <w:rFonts w:ascii="Arial" w:eastAsia="Calibri" w:hAnsi="Arial" w:cs="Arial"/>
          <w:color w:val="000000" w:themeColor="text1"/>
          <w:sz w:val="28"/>
          <w:szCs w:val="28"/>
        </w:rPr>
        <w:t>The training raises awareness of local support services and how to access them.</w:t>
      </w:r>
    </w:p>
    <w:p w14:paraId="3FCC9273" w14:textId="5EBA85E9" w:rsidR="1942040B" w:rsidRPr="00821155" w:rsidRDefault="2447BD0B" w:rsidP="0010708D">
      <w:pPr>
        <w:pStyle w:val="ListParagraph"/>
        <w:numPr>
          <w:ilvl w:val="0"/>
          <w:numId w:val="18"/>
        </w:numPr>
        <w:spacing w:line="360" w:lineRule="auto"/>
        <w:rPr>
          <w:rFonts w:ascii="Arial" w:hAnsi="Arial" w:cs="Arial"/>
          <w:sz w:val="28"/>
          <w:szCs w:val="28"/>
        </w:rPr>
      </w:pPr>
      <w:r w:rsidRPr="00821155">
        <w:rPr>
          <w:rFonts w:ascii="Arial" w:hAnsi="Arial" w:cs="Arial"/>
          <w:sz w:val="28"/>
          <w:szCs w:val="28"/>
        </w:rPr>
        <w:t xml:space="preserve">Developed the Directory of Services for the </w:t>
      </w:r>
      <w:r w:rsidR="00925DB5" w:rsidRPr="00821155">
        <w:rPr>
          <w:rFonts w:ascii="Arial" w:hAnsi="Arial" w:cs="Arial"/>
          <w:sz w:val="28"/>
          <w:szCs w:val="28"/>
        </w:rPr>
        <w:t>s</w:t>
      </w:r>
      <w:r w:rsidRPr="00821155">
        <w:rPr>
          <w:rFonts w:ascii="Arial" w:hAnsi="Arial" w:cs="Arial"/>
          <w:sz w:val="28"/>
          <w:szCs w:val="28"/>
        </w:rPr>
        <w:t xml:space="preserve">ocial </w:t>
      </w:r>
      <w:r w:rsidR="00925DB5" w:rsidRPr="00821155">
        <w:rPr>
          <w:rFonts w:ascii="Arial" w:hAnsi="Arial" w:cs="Arial"/>
          <w:sz w:val="28"/>
          <w:szCs w:val="28"/>
        </w:rPr>
        <w:t>p</w:t>
      </w:r>
      <w:r w:rsidRPr="00821155">
        <w:rPr>
          <w:rFonts w:ascii="Arial" w:hAnsi="Arial" w:cs="Arial"/>
          <w:sz w:val="28"/>
          <w:szCs w:val="28"/>
        </w:rPr>
        <w:t>rescribing system across Medway and Swale.</w:t>
      </w:r>
      <w:r w:rsidR="00527EC9" w:rsidRPr="00821155">
        <w:rPr>
          <w:rFonts w:ascii="Arial" w:hAnsi="Arial" w:cs="Arial"/>
          <w:sz w:val="28"/>
          <w:szCs w:val="28"/>
        </w:rPr>
        <w:t xml:space="preserve"> </w:t>
      </w:r>
      <w:r w:rsidRPr="00821155">
        <w:rPr>
          <w:rFonts w:ascii="Arial" w:hAnsi="Arial" w:cs="Arial"/>
          <w:sz w:val="28"/>
          <w:szCs w:val="28"/>
        </w:rPr>
        <w:t xml:space="preserve">This directory </w:t>
      </w:r>
      <w:r w:rsidR="00784906" w:rsidRPr="00821155">
        <w:rPr>
          <w:rFonts w:ascii="Arial" w:hAnsi="Arial" w:cs="Arial"/>
          <w:sz w:val="28"/>
          <w:szCs w:val="28"/>
        </w:rPr>
        <w:t>contains</w:t>
      </w:r>
      <w:r w:rsidR="00925DB5" w:rsidRPr="00821155">
        <w:rPr>
          <w:rFonts w:ascii="Arial" w:hAnsi="Arial" w:cs="Arial"/>
          <w:sz w:val="28"/>
          <w:szCs w:val="28"/>
        </w:rPr>
        <w:t xml:space="preserve"> details of many</w:t>
      </w:r>
      <w:r w:rsidR="00784906" w:rsidRPr="00821155">
        <w:rPr>
          <w:rFonts w:ascii="Arial" w:hAnsi="Arial" w:cs="Arial"/>
          <w:sz w:val="28"/>
          <w:szCs w:val="28"/>
        </w:rPr>
        <w:t xml:space="preserve"> </w:t>
      </w:r>
      <w:r w:rsidRPr="00821155">
        <w:rPr>
          <w:rFonts w:ascii="Arial" w:hAnsi="Arial" w:cs="Arial"/>
          <w:sz w:val="28"/>
          <w:szCs w:val="28"/>
        </w:rPr>
        <w:t xml:space="preserve">health and wellbeing services and activities </w:t>
      </w:r>
      <w:r w:rsidR="00DD6BD4" w:rsidRPr="00821155">
        <w:rPr>
          <w:rFonts w:ascii="Arial" w:hAnsi="Arial" w:cs="Arial"/>
          <w:sz w:val="28"/>
          <w:szCs w:val="28"/>
        </w:rPr>
        <w:t xml:space="preserve">to which </w:t>
      </w:r>
      <w:r w:rsidRPr="00821155">
        <w:rPr>
          <w:rFonts w:ascii="Arial" w:hAnsi="Arial" w:cs="Arial"/>
          <w:sz w:val="28"/>
          <w:szCs w:val="28"/>
        </w:rPr>
        <w:t xml:space="preserve">Social Prescribing </w:t>
      </w:r>
      <w:r w:rsidR="00847589" w:rsidRPr="00821155">
        <w:rPr>
          <w:rFonts w:ascii="Arial" w:hAnsi="Arial" w:cs="Arial"/>
          <w:sz w:val="28"/>
          <w:szCs w:val="28"/>
        </w:rPr>
        <w:t>L</w:t>
      </w:r>
      <w:r w:rsidRPr="00821155">
        <w:rPr>
          <w:rFonts w:ascii="Arial" w:hAnsi="Arial" w:cs="Arial"/>
          <w:sz w:val="28"/>
          <w:szCs w:val="28"/>
        </w:rPr>
        <w:t xml:space="preserve">ink </w:t>
      </w:r>
      <w:r w:rsidR="00847589" w:rsidRPr="00821155">
        <w:rPr>
          <w:rFonts w:ascii="Arial" w:hAnsi="Arial" w:cs="Arial"/>
          <w:sz w:val="28"/>
          <w:szCs w:val="28"/>
        </w:rPr>
        <w:t>W</w:t>
      </w:r>
      <w:r w:rsidRPr="00821155">
        <w:rPr>
          <w:rFonts w:ascii="Arial" w:hAnsi="Arial" w:cs="Arial"/>
          <w:sz w:val="28"/>
          <w:szCs w:val="28"/>
        </w:rPr>
        <w:t xml:space="preserve">orkers can </w:t>
      </w:r>
      <w:r w:rsidR="00A94E28" w:rsidRPr="00821155">
        <w:rPr>
          <w:rFonts w:ascii="Arial" w:hAnsi="Arial" w:cs="Arial"/>
          <w:sz w:val="28"/>
          <w:szCs w:val="28"/>
        </w:rPr>
        <w:t>easily</w:t>
      </w:r>
      <w:r w:rsidRPr="00821155">
        <w:rPr>
          <w:rFonts w:ascii="Arial" w:hAnsi="Arial" w:cs="Arial"/>
          <w:sz w:val="28"/>
          <w:szCs w:val="28"/>
        </w:rPr>
        <w:t xml:space="preserve"> refer.</w:t>
      </w:r>
    </w:p>
    <w:p w14:paraId="1974DE2B" w14:textId="7AF7F0D5" w:rsidR="00746CF1" w:rsidRPr="00821155" w:rsidRDefault="2447BD0B" w:rsidP="00F1603B">
      <w:pPr>
        <w:spacing w:line="360" w:lineRule="auto"/>
        <w:rPr>
          <w:rStyle w:val="Strong"/>
          <w:sz w:val="28"/>
          <w:szCs w:val="28"/>
        </w:rPr>
      </w:pPr>
      <w:r w:rsidRPr="00821155">
        <w:rPr>
          <w:rStyle w:val="Strong"/>
          <w:sz w:val="28"/>
          <w:szCs w:val="28"/>
        </w:rPr>
        <w:t xml:space="preserve">Developed </w:t>
      </w:r>
      <w:r w:rsidR="3A924564" w:rsidRPr="00821155">
        <w:rPr>
          <w:rStyle w:val="Strong"/>
          <w:sz w:val="28"/>
          <w:szCs w:val="28"/>
        </w:rPr>
        <w:t xml:space="preserve">innovative opportunities for groups to </w:t>
      </w:r>
      <w:r w:rsidR="0060606C" w:rsidRPr="00821155">
        <w:rPr>
          <w:rStyle w:val="Strong"/>
          <w:sz w:val="28"/>
          <w:szCs w:val="28"/>
        </w:rPr>
        <w:t xml:space="preserve">contribute to </w:t>
      </w:r>
      <w:r w:rsidR="3A924564" w:rsidRPr="00821155">
        <w:rPr>
          <w:rStyle w:val="Strong"/>
          <w:sz w:val="28"/>
          <w:szCs w:val="28"/>
        </w:rPr>
        <w:t>service</w:t>
      </w:r>
      <w:r w:rsidR="0060606C" w:rsidRPr="00821155">
        <w:rPr>
          <w:rStyle w:val="Strong"/>
          <w:sz w:val="28"/>
          <w:szCs w:val="28"/>
        </w:rPr>
        <w:t xml:space="preserve"> development</w:t>
      </w:r>
      <w:r w:rsidR="002E1044" w:rsidRPr="00821155">
        <w:rPr>
          <w:rStyle w:val="Strong"/>
          <w:sz w:val="28"/>
          <w:szCs w:val="28"/>
        </w:rPr>
        <w:t>.</w:t>
      </w:r>
    </w:p>
    <w:p w14:paraId="3670776F" w14:textId="77777777" w:rsidR="00DD6ABE" w:rsidRPr="00821155" w:rsidRDefault="00746CF1" w:rsidP="0010708D">
      <w:pPr>
        <w:pStyle w:val="ListParagraph"/>
        <w:numPr>
          <w:ilvl w:val="0"/>
          <w:numId w:val="18"/>
        </w:numPr>
        <w:spacing w:line="360" w:lineRule="auto"/>
        <w:rPr>
          <w:rFonts w:ascii="Arial" w:hAnsi="Arial" w:cs="Arial"/>
          <w:sz w:val="28"/>
          <w:szCs w:val="28"/>
        </w:rPr>
      </w:pPr>
      <w:r w:rsidRPr="00821155">
        <w:rPr>
          <w:rFonts w:ascii="Arial" w:hAnsi="Arial" w:cs="Arial"/>
          <w:sz w:val="28"/>
          <w:szCs w:val="28"/>
        </w:rPr>
        <w:t xml:space="preserve">Created the </w:t>
      </w:r>
      <w:r w:rsidR="2447BD0B" w:rsidRPr="00821155">
        <w:rPr>
          <w:rFonts w:ascii="Arial" w:hAnsi="Arial" w:cs="Arial"/>
          <w:sz w:val="28"/>
          <w:szCs w:val="28"/>
        </w:rPr>
        <w:t>Children and Young People's Consultation and Engagement Framework and Toolkit to ensure that the voices of children are represented through Council plans and services.</w:t>
      </w:r>
    </w:p>
    <w:p w14:paraId="1FA459E2" w14:textId="4C4BDCE8" w:rsidR="002A170F" w:rsidRPr="00821155" w:rsidRDefault="000C3B20" w:rsidP="0010708D">
      <w:pPr>
        <w:pStyle w:val="ListParagraph"/>
        <w:numPr>
          <w:ilvl w:val="0"/>
          <w:numId w:val="18"/>
        </w:numPr>
        <w:spacing w:line="360" w:lineRule="auto"/>
        <w:rPr>
          <w:rFonts w:ascii="Arial" w:hAnsi="Arial" w:cs="Arial"/>
          <w:sz w:val="28"/>
          <w:szCs w:val="28"/>
        </w:rPr>
      </w:pPr>
      <w:r w:rsidRPr="00821155">
        <w:rPr>
          <w:rFonts w:ascii="Arial" w:hAnsi="Arial" w:cs="Arial"/>
          <w:sz w:val="28"/>
          <w:szCs w:val="28"/>
        </w:rPr>
        <w:t>Imple</w:t>
      </w:r>
      <w:r w:rsidR="002F1131" w:rsidRPr="00821155">
        <w:rPr>
          <w:rFonts w:ascii="Arial" w:hAnsi="Arial" w:cs="Arial"/>
          <w:sz w:val="28"/>
          <w:szCs w:val="28"/>
        </w:rPr>
        <w:t>m</w:t>
      </w:r>
      <w:r w:rsidRPr="00821155">
        <w:rPr>
          <w:rFonts w:ascii="Arial" w:hAnsi="Arial" w:cs="Arial"/>
          <w:sz w:val="28"/>
          <w:szCs w:val="28"/>
        </w:rPr>
        <w:t xml:space="preserve">ented the </w:t>
      </w:r>
      <w:r w:rsidR="00775538" w:rsidRPr="00821155">
        <w:rPr>
          <w:rFonts w:ascii="Arial" w:hAnsi="Arial" w:cs="Arial"/>
          <w:sz w:val="28"/>
          <w:szCs w:val="28"/>
        </w:rPr>
        <w:t xml:space="preserve">Digital Inclusion Strategy </w:t>
      </w:r>
      <w:r w:rsidR="002F1131" w:rsidRPr="00821155">
        <w:rPr>
          <w:rFonts w:ascii="Arial" w:hAnsi="Arial" w:cs="Arial"/>
          <w:sz w:val="28"/>
          <w:szCs w:val="28"/>
        </w:rPr>
        <w:t>so that</w:t>
      </w:r>
      <w:r w:rsidR="00414E46" w:rsidRPr="00821155">
        <w:rPr>
          <w:rFonts w:ascii="Arial" w:hAnsi="Arial" w:cs="Arial"/>
          <w:sz w:val="28"/>
          <w:szCs w:val="28"/>
        </w:rPr>
        <w:t xml:space="preserve"> everyone</w:t>
      </w:r>
      <w:r w:rsidR="002F1131" w:rsidRPr="00821155">
        <w:rPr>
          <w:rFonts w:ascii="Arial" w:hAnsi="Arial" w:cs="Arial"/>
          <w:sz w:val="28"/>
          <w:szCs w:val="28"/>
        </w:rPr>
        <w:t xml:space="preserve"> </w:t>
      </w:r>
      <w:r w:rsidR="00414E46" w:rsidRPr="00821155">
        <w:rPr>
          <w:rFonts w:ascii="Arial" w:hAnsi="Arial" w:cs="Arial"/>
          <w:sz w:val="28"/>
          <w:szCs w:val="28"/>
        </w:rPr>
        <w:t>can access the information and services they need.</w:t>
      </w:r>
      <w:r w:rsidR="00C274EB" w:rsidRPr="00821155">
        <w:rPr>
          <w:rFonts w:ascii="Arial" w:hAnsi="Arial" w:cs="Arial"/>
          <w:sz w:val="28"/>
          <w:szCs w:val="28"/>
        </w:rPr>
        <w:t xml:space="preserve"> </w:t>
      </w:r>
      <w:r w:rsidR="00D92076" w:rsidRPr="00821155">
        <w:rPr>
          <w:rFonts w:ascii="Arial" w:hAnsi="Arial" w:cs="Arial"/>
          <w:sz w:val="28"/>
          <w:szCs w:val="28"/>
        </w:rPr>
        <w:t>One example is the work of Medway Diversity Forum</w:t>
      </w:r>
      <w:r w:rsidR="00E50694" w:rsidRPr="00821155">
        <w:rPr>
          <w:rFonts w:ascii="Arial" w:hAnsi="Arial" w:cs="Arial"/>
          <w:sz w:val="28"/>
          <w:szCs w:val="28"/>
        </w:rPr>
        <w:t xml:space="preserve"> who</w:t>
      </w:r>
      <w:r w:rsidR="5081BA4B" w:rsidRPr="00821155">
        <w:rPr>
          <w:rFonts w:ascii="Arial" w:hAnsi="Arial" w:cs="Arial"/>
          <w:sz w:val="28"/>
          <w:szCs w:val="28"/>
        </w:rPr>
        <w:t xml:space="preserve">, in partnership with Kent Police, </w:t>
      </w:r>
      <w:r w:rsidR="00E50694" w:rsidRPr="00821155">
        <w:rPr>
          <w:rFonts w:ascii="Arial" w:hAnsi="Arial" w:cs="Arial"/>
          <w:sz w:val="28"/>
          <w:szCs w:val="28"/>
        </w:rPr>
        <w:t xml:space="preserve">have </w:t>
      </w:r>
      <w:r w:rsidR="001223D0" w:rsidRPr="00821155">
        <w:rPr>
          <w:rFonts w:ascii="Arial" w:hAnsi="Arial" w:cs="Arial"/>
          <w:sz w:val="28"/>
          <w:szCs w:val="28"/>
        </w:rPr>
        <w:t>delivered</w:t>
      </w:r>
      <w:r w:rsidR="000E15C6" w:rsidRPr="00821155">
        <w:rPr>
          <w:rFonts w:ascii="Arial" w:hAnsi="Arial" w:cs="Arial"/>
          <w:sz w:val="28"/>
          <w:szCs w:val="28"/>
        </w:rPr>
        <w:t xml:space="preserve"> educational </w:t>
      </w:r>
      <w:r w:rsidR="00D443E1" w:rsidRPr="00821155">
        <w:rPr>
          <w:rFonts w:ascii="Arial" w:hAnsi="Arial" w:cs="Arial"/>
          <w:sz w:val="28"/>
          <w:szCs w:val="28"/>
        </w:rPr>
        <w:t>sessions</w:t>
      </w:r>
      <w:r w:rsidR="000E15C6" w:rsidRPr="00821155">
        <w:rPr>
          <w:rFonts w:ascii="Arial" w:hAnsi="Arial" w:cs="Arial"/>
          <w:sz w:val="28"/>
          <w:szCs w:val="28"/>
        </w:rPr>
        <w:t xml:space="preserve"> </w:t>
      </w:r>
      <w:r w:rsidR="00D443E1" w:rsidRPr="00821155">
        <w:rPr>
          <w:rFonts w:ascii="Arial" w:hAnsi="Arial" w:cs="Arial"/>
          <w:sz w:val="28"/>
          <w:szCs w:val="28"/>
        </w:rPr>
        <w:t>so that people can</w:t>
      </w:r>
      <w:r w:rsidR="000E15C6" w:rsidRPr="00821155">
        <w:rPr>
          <w:rFonts w:ascii="Arial" w:hAnsi="Arial" w:cs="Arial"/>
          <w:sz w:val="28"/>
          <w:szCs w:val="28"/>
        </w:rPr>
        <w:t xml:space="preserve"> learn how to use their own digital devices to access services</w:t>
      </w:r>
      <w:r w:rsidR="00D443E1" w:rsidRPr="00821155">
        <w:rPr>
          <w:rFonts w:ascii="Arial" w:hAnsi="Arial" w:cs="Arial"/>
          <w:sz w:val="28"/>
          <w:szCs w:val="28"/>
        </w:rPr>
        <w:t xml:space="preserve"> whilst remaining vigilant to fraud.</w:t>
      </w:r>
    </w:p>
    <w:p w14:paraId="441B4F3C" w14:textId="4B3D025D" w:rsidR="1942040B" w:rsidRPr="00821155" w:rsidRDefault="3BB96087" w:rsidP="00F1603B">
      <w:pPr>
        <w:pStyle w:val="Heading2"/>
        <w:rPr>
          <w:szCs w:val="28"/>
        </w:rPr>
      </w:pPr>
      <w:bookmarkStart w:id="50" w:name="_Toc150337401"/>
      <w:r w:rsidRPr="00821155">
        <w:rPr>
          <w:szCs w:val="28"/>
        </w:rPr>
        <w:t>W</w:t>
      </w:r>
      <w:r w:rsidR="0090330C" w:rsidRPr="00821155">
        <w:rPr>
          <w:szCs w:val="28"/>
        </w:rPr>
        <w:t>hat we will do next</w:t>
      </w:r>
      <w:bookmarkEnd w:id="50"/>
    </w:p>
    <w:p w14:paraId="41039D74" w14:textId="0FD4B884" w:rsidR="1942040B" w:rsidRPr="00821155" w:rsidRDefault="00510D58" w:rsidP="0053657D">
      <w:pPr>
        <w:spacing w:line="360" w:lineRule="auto"/>
        <w:rPr>
          <w:rFonts w:ascii="Arial" w:eastAsia="Calibri" w:hAnsi="Arial" w:cs="Arial"/>
          <w:sz w:val="28"/>
          <w:szCs w:val="28"/>
        </w:rPr>
      </w:pPr>
      <w:r w:rsidRPr="00821155">
        <w:rPr>
          <w:rFonts w:ascii="Arial" w:eastAsia="Calibri" w:hAnsi="Arial" w:cs="Arial"/>
          <w:sz w:val="28"/>
          <w:szCs w:val="28"/>
        </w:rPr>
        <w:t>We will work to ensure</w:t>
      </w:r>
      <w:r w:rsidR="007871CC" w:rsidRPr="00821155">
        <w:rPr>
          <w:rFonts w:ascii="Arial" w:eastAsia="Calibri" w:hAnsi="Arial" w:cs="Arial"/>
          <w:sz w:val="28"/>
          <w:szCs w:val="28"/>
        </w:rPr>
        <w:t xml:space="preserve"> </w:t>
      </w:r>
      <w:r w:rsidR="00542A36" w:rsidRPr="00821155">
        <w:rPr>
          <w:rFonts w:ascii="Arial" w:eastAsia="Calibri" w:hAnsi="Arial" w:cs="Arial"/>
          <w:sz w:val="28"/>
          <w:szCs w:val="28"/>
        </w:rPr>
        <w:t xml:space="preserve">services are aligned and </w:t>
      </w:r>
      <w:r w:rsidR="00A57182" w:rsidRPr="00821155">
        <w:rPr>
          <w:rFonts w:ascii="Arial" w:eastAsia="Calibri" w:hAnsi="Arial" w:cs="Arial"/>
          <w:sz w:val="28"/>
          <w:szCs w:val="28"/>
        </w:rPr>
        <w:t>coordinated and</w:t>
      </w:r>
      <w:r w:rsidR="007871CC" w:rsidRPr="00821155">
        <w:rPr>
          <w:rFonts w:ascii="Arial" w:eastAsia="Calibri" w:hAnsi="Arial" w:cs="Arial"/>
          <w:sz w:val="28"/>
          <w:szCs w:val="28"/>
        </w:rPr>
        <w:t xml:space="preserve"> </w:t>
      </w:r>
      <w:r w:rsidR="00542A36" w:rsidRPr="00821155">
        <w:rPr>
          <w:rFonts w:ascii="Arial" w:eastAsia="Calibri" w:hAnsi="Arial" w:cs="Arial"/>
          <w:sz w:val="28"/>
          <w:szCs w:val="28"/>
        </w:rPr>
        <w:t>build</w:t>
      </w:r>
      <w:r w:rsidR="3BB96087" w:rsidRPr="00821155">
        <w:rPr>
          <w:rFonts w:ascii="Arial" w:eastAsia="Calibri" w:hAnsi="Arial" w:cs="Arial"/>
          <w:sz w:val="28"/>
          <w:szCs w:val="28"/>
        </w:rPr>
        <w:t xml:space="preserve"> relationships with our </w:t>
      </w:r>
      <w:r w:rsidR="00C71D0C" w:rsidRPr="00821155">
        <w:rPr>
          <w:rFonts w:ascii="Arial" w:eastAsia="Calibri" w:hAnsi="Arial" w:cs="Arial"/>
          <w:sz w:val="28"/>
          <w:szCs w:val="28"/>
        </w:rPr>
        <w:t xml:space="preserve">communities </w:t>
      </w:r>
      <w:r w:rsidR="00A57182" w:rsidRPr="00821155">
        <w:rPr>
          <w:rFonts w:ascii="Arial" w:eastAsia="Calibri" w:hAnsi="Arial" w:cs="Arial"/>
          <w:sz w:val="28"/>
          <w:szCs w:val="28"/>
        </w:rPr>
        <w:t xml:space="preserve">that are </w:t>
      </w:r>
      <w:r w:rsidR="003E62C5" w:rsidRPr="00821155">
        <w:rPr>
          <w:rFonts w:ascii="Arial" w:eastAsia="Calibri" w:hAnsi="Arial" w:cs="Arial"/>
          <w:sz w:val="28"/>
          <w:szCs w:val="28"/>
        </w:rPr>
        <w:t>grounded in trust</w:t>
      </w:r>
      <w:r w:rsidR="00C73F62" w:rsidRPr="00821155">
        <w:rPr>
          <w:rFonts w:ascii="Arial" w:eastAsia="Calibri" w:hAnsi="Arial" w:cs="Arial"/>
          <w:sz w:val="28"/>
          <w:szCs w:val="28"/>
        </w:rPr>
        <w:t xml:space="preserve"> and respect</w:t>
      </w:r>
      <w:r w:rsidR="3BB96087" w:rsidRPr="00821155">
        <w:rPr>
          <w:rFonts w:ascii="Arial" w:eastAsia="Calibri" w:hAnsi="Arial" w:cs="Arial"/>
          <w:sz w:val="28"/>
          <w:szCs w:val="28"/>
        </w:rPr>
        <w:t xml:space="preserve">. We will </w:t>
      </w:r>
      <w:r w:rsidR="0085289D" w:rsidRPr="00821155">
        <w:rPr>
          <w:rFonts w:ascii="Arial" w:eastAsia="Calibri" w:hAnsi="Arial" w:cs="Arial"/>
          <w:sz w:val="28"/>
          <w:szCs w:val="28"/>
        </w:rPr>
        <w:t>recognise</w:t>
      </w:r>
      <w:r w:rsidR="3BB96087" w:rsidRPr="00821155">
        <w:rPr>
          <w:rFonts w:ascii="Arial" w:eastAsia="Calibri" w:hAnsi="Arial" w:cs="Arial"/>
          <w:sz w:val="28"/>
          <w:szCs w:val="28"/>
        </w:rPr>
        <w:t xml:space="preserve"> the strengths of our communities</w:t>
      </w:r>
      <w:r w:rsidR="00226989" w:rsidRPr="00821155">
        <w:rPr>
          <w:rFonts w:ascii="Arial" w:eastAsia="Calibri" w:hAnsi="Arial" w:cs="Arial"/>
          <w:sz w:val="28"/>
          <w:szCs w:val="28"/>
        </w:rPr>
        <w:t xml:space="preserve"> which </w:t>
      </w:r>
      <w:r w:rsidR="004A655B" w:rsidRPr="00821155">
        <w:rPr>
          <w:rFonts w:ascii="Arial" w:eastAsia="Calibri" w:hAnsi="Arial" w:cs="Arial"/>
          <w:sz w:val="28"/>
          <w:szCs w:val="28"/>
        </w:rPr>
        <w:t>provide a foundation for</w:t>
      </w:r>
      <w:r w:rsidR="3BB96087" w:rsidRPr="00821155">
        <w:rPr>
          <w:rFonts w:ascii="Arial" w:eastAsia="Calibri" w:hAnsi="Arial" w:cs="Arial"/>
          <w:sz w:val="28"/>
          <w:szCs w:val="28"/>
        </w:rPr>
        <w:t xml:space="preserve"> all residents</w:t>
      </w:r>
      <w:r w:rsidR="00481AF5" w:rsidRPr="00821155">
        <w:rPr>
          <w:rFonts w:ascii="Arial" w:eastAsia="Calibri" w:hAnsi="Arial" w:cs="Arial"/>
          <w:sz w:val="28"/>
          <w:szCs w:val="28"/>
        </w:rPr>
        <w:t>.</w:t>
      </w:r>
    </w:p>
    <w:p w14:paraId="670C447F" w14:textId="77777777" w:rsidR="00F1603B" w:rsidRPr="00821155" w:rsidRDefault="005B3AE6" w:rsidP="0092184A">
      <w:pPr>
        <w:spacing w:after="0" w:line="360" w:lineRule="auto"/>
        <w:ind w:left="360"/>
        <w:rPr>
          <w:rStyle w:val="Strong"/>
          <w:sz w:val="28"/>
          <w:szCs w:val="28"/>
        </w:rPr>
      </w:pPr>
      <w:r w:rsidRPr="00821155">
        <w:rPr>
          <w:rStyle w:val="Strong"/>
          <w:sz w:val="28"/>
          <w:szCs w:val="28"/>
        </w:rPr>
        <w:t xml:space="preserve">Support people to feel connected with their communities. </w:t>
      </w:r>
    </w:p>
    <w:p w14:paraId="4353000B" w14:textId="5CAC9F44" w:rsidR="005B3AE6" w:rsidRPr="00821155" w:rsidRDefault="005B3AE6" w:rsidP="0053657D">
      <w:pPr>
        <w:pStyle w:val="ListParagraph"/>
        <w:numPr>
          <w:ilvl w:val="0"/>
          <w:numId w:val="19"/>
        </w:numPr>
        <w:spacing w:line="360" w:lineRule="auto"/>
        <w:rPr>
          <w:rFonts w:ascii="Arial" w:hAnsi="Arial" w:cs="Arial"/>
          <w:sz w:val="28"/>
          <w:szCs w:val="28"/>
        </w:rPr>
      </w:pPr>
      <w:r w:rsidRPr="00821155">
        <w:rPr>
          <w:rFonts w:ascii="Arial" w:hAnsi="Arial" w:cs="Arial"/>
          <w:sz w:val="28"/>
          <w:szCs w:val="28"/>
        </w:rPr>
        <w:t xml:space="preserve">We will </w:t>
      </w:r>
      <w:r w:rsidR="00FD1B8B" w:rsidRPr="00821155">
        <w:rPr>
          <w:rFonts w:ascii="Arial" w:hAnsi="Arial" w:cs="Arial"/>
          <w:sz w:val="28"/>
          <w:szCs w:val="28"/>
        </w:rPr>
        <w:t>promote</w:t>
      </w:r>
      <w:r w:rsidRPr="00821155">
        <w:rPr>
          <w:rFonts w:ascii="Arial" w:hAnsi="Arial" w:cs="Arial"/>
          <w:sz w:val="28"/>
          <w:szCs w:val="28"/>
        </w:rPr>
        <w:t xml:space="preserve"> inclusivity, </w:t>
      </w:r>
      <w:r w:rsidR="0072014B" w:rsidRPr="00821155">
        <w:rPr>
          <w:rFonts w:ascii="Arial" w:hAnsi="Arial" w:cs="Arial"/>
          <w:sz w:val="28"/>
          <w:szCs w:val="28"/>
        </w:rPr>
        <w:t>engag</w:t>
      </w:r>
      <w:r w:rsidR="007173CA" w:rsidRPr="00821155">
        <w:rPr>
          <w:rFonts w:ascii="Arial" w:hAnsi="Arial" w:cs="Arial"/>
          <w:sz w:val="28"/>
          <w:szCs w:val="28"/>
        </w:rPr>
        <w:t xml:space="preserve">e </w:t>
      </w:r>
      <w:r w:rsidRPr="00821155">
        <w:rPr>
          <w:rFonts w:ascii="Arial" w:hAnsi="Arial" w:cs="Arial"/>
          <w:sz w:val="28"/>
          <w:szCs w:val="28"/>
        </w:rPr>
        <w:t xml:space="preserve">with communities in new ways and listen to feedback on how we can work together to improve health and wellbeing within Medway. This will help </w:t>
      </w:r>
      <w:r w:rsidR="002D123C" w:rsidRPr="00821155">
        <w:rPr>
          <w:rFonts w:ascii="Arial" w:hAnsi="Arial" w:cs="Arial"/>
          <w:sz w:val="28"/>
          <w:szCs w:val="28"/>
        </w:rPr>
        <w:t>create a</w:t>
      </w:r>
      <w:r w:rsidRPr="00821155">
        <w:rPr>
          <w:rFonts w:ascii="Arial" w:hAnsi="Arial" w:cs="Arial"/>
          <w:sz w:val="28"/>
          <w:szCs w:val="28"/>
        </w:rPr>
        <w:t xml:space="preserve"> sense of belonging and build </w:t>
      </w:r>
      <w:bookmarkStart w:id="51" w:name="_Int_cJ6FrgMQ"/>
      <w:r w:rsidRPr="00821155">
        <w:rPr>
          <w:rFonts w:ascii="Arial" w:hAnsi="Arial" w:cs="Arial"/>
          <w:sz w:val="28"/>
          <w:szCs w:val="28"/>
        </w:rPr>
        <w:t>strong support</w:t>
      </w:r>
      <w:bookmarkEnd w:id="51"/>
      <w:r w:rsidRPr="00821155">
        <w:rPr>
          <w:rFonts w:ascii="Arial" w:hAnsi="Arial" w:cs="Arial"/>
          <w:sz w:val="28"/>
          <w:szCs w:val="28"/>
        </w:rPr>
        <w:t xml:space="preserve"> networks.</w:t>
      </w:r>
    </w:p>
    <w:p w14:paraId="720A872A" w14:textId="77777777" w:rsidR="00FF25D0" w:rsidRPr="00821155" w:rsidRDefault="007E624F" w:rsidP="00FF25D0">
      <w:pPr>
        <w:spacing w:after="0" w:line="360" w:lineRule="auto"/>
        <w:ind w:left="360"/>
        <w:rPr>
          <w:rFonts w:ascii="Arial" w:hAnsi="Arial" w:cs="Arial"/>
          <w:sz w:val="28"/>
          <w:szCs w:val="28"/>
        </w:rPr>
      </w:pPr>
      <w:r w:rsidRPr="00821155">
        <w:rPr>
          <w:rStyle w:val="Strong"/>
          <w:sz w:val="28"/>
          <w:szCs w:val="28"/>
        </w:rPr>
        <w:t xml:space="preserve">Ensure </w:t>
      </w:r>
      <w:r w:rsidR="0088013F" w:rsidRPr="00821155">
        <w:rPr>
          <w:rStyle w:val="Strong"/>
          <w:sz w:val="28"/>
          <w:szCs w:val="28"/>
        </w:rPr>
        <w:t>e</w:t>
      </w:r>
      <w:r w:rsidR="00BE4AC2" w:rsidRPr="00821155">
        <w:rPr>
          <w:rStyle w:val="Strong"/>
          <w:sz w:val="28"/>
          <w:szCs w:val="28"/>
        </w:rPr>
        <w:t>asy access to service i</w:t>
      </w:r>
      <w:r w:rsidRPr="00821155">
        <w:rPr>
          <w:rStyle w:val="Strong"/>
          <w:sz w:val="28"/>
          <w:szCs w:val="28"/>
        </w:rPr>
        <w:t>nformation a</w:t>
      </w:r>
      <w:r w:rsidR="008026E3" w:rsidRPr="00821155">
        <w:rPr>
          <w:rStyle w:val="Strong"/>
          <w:sz w:val="28"/>
          <w:szCs w:val="28"/>
        </w:rPr>
        <w:t>nd</w:t>
      </w:r>
      <w:r w:rsidRPr="00821155">
        <w:rPr>
          <w:rStyle w:val="Strong"/>
          <w:sz w:val="28"/>
          <w:szCs w:val="28"/>
        </w:rPr>
        <w:t xml:space="preserve"> </w:t>
      </w:r>
      <w:r w:rsidR="00BE4AC2" w:rsidRPr="00821155">
        <w:rPr>
          <w:rStyle w:val="Strong"/>
          <w:sz w:val="28"/>
          <w:szCs w:val="28"/>
        </w:rPr>
        <w:t>actively pr</w:t>
      </w:r>
      <w:r w:rsidRPr="00821155">
        <w:rPr>
          <w:rStyle w:val="Strong"/>
          <w:sz w:val="28"/>
          <w:szCs w:val="28"/>
        </w:rPr>
        <w:t>omote digital inclusion</w:t>
      </w:r>
      <w:r w:rsidR="00FB45A5" w:rsidRPr="00821155">
        <w:rPr>
          <w:rStyle w:val="Strong"/>
          <w:sz w:val="28"/>
          <w:szCs w:val="28"/>
        </w:rPr>
        <w:t>.</w:t>
      </w:r>
      <w:r w:rsidR="00FB45A5" w:rsidRPr="00821155">
        <w:rPr>
          <w:rFonts w:ascii="Arial" w:hAnsi="Arial" w:cs="Arial"/>
          <w:sz w:val="28"/>
          <w:szCs w:val="28"/>
        </w:rPr>
        <w:t xml:space="preserve"> </w:t>
      </w:r>
    </w:p>
    <w:p w14:paraId="470A5E1D" w14:textId="45ABFCB5" w:rsidR="000C4816" w:rsidRPr="00821155" w:rsidRDefault="00FB45A5" w:rsidP="0053657D">
      <w:pPr>
        <w:pStyle w:val="ListParagraph"/>
        <w:numPr>
          <w:ilvl w:val="0"/>
          <w:numId w:val="19"/>
        </w:numPr>
        <w:spacing w:line="360" w:lineRule="auto"/>
        <w:rPr>
          <w:rFonts w:ascii="Arial" w:hAnsi="Arial" w:cs="Arial"/>
          <w:sz w:val="28"/>
          <w:szCs w:val="28"/>
        </w:rPr>
      </w:pPr>
      <w:r w:rsidRPr="00821155">
        <w:rPr>
          <w:rFonts w:ascii="Arial" w:hAnsi="Arial" w:cs="Arial"/>
          <w:sz w:val="28"/>
          <w:szCs w:val="28"/>
        </w:rPr>
        <w:t xml:space="preserve">This will enhance </w:t>
      </w:r>
      <w:r w:rsidR="00387B26" w:rsidRPr="00821155">
        <w:rPr>
          <w:rFonts w:ascii="Arial" w:hAnsi="Arial" w:cs="Arial"/>
          <w:sz w:val="28"/>
          <w:szCs w:val="28"/>
        </w:rPr>
        <w:t>equality</w:t>
      </w:r>
      <w:r w:rsidR="00C204F7" w:rsidRPr="00821155">
        <w:rPr>
          <w:rFonts w:ascii="Arial" w:hAnsi="Arial" w:cs="Arial"/>
          <w:sz w:val="28"/>
          <w:szCs w:val="28"/>
        </w:rPr>
        <w:t>,</w:t>
      </w:r>
      <w:r w:rsidR="0019442F" w:rsidRPr="00821155">
        <w:rPr>
          <w:rFonts w:ascii="Arial" w:hAnsi="Arial" w:cs="Arial"/>
          <w:sz w:val="28"/>
          <w:szCs w:val="28"/>
        </w:rPr>
        <w:t xml:space="preserve"> promote inclusivity</w:t>
      </w:r>
      <w:r w:rsidR="00E93029" w:rsidRPr="00821155">
        <w:rPr>
          <w:rFonts w:ascii="Arial" w:hAnsi="Arial" w:cs="Arial"/>
          <w:sz w:val="28"/>
          <w:szCs w:val="28"/>
        </w:rPr>
        <w:t>,</w:t>
      </w:r>
      <w:r w:rsidR="0019442F" w:rsidRPr="00821155">
        <w:rPr>
          <w:rFonts w:ascii="Arial" w:hAnsi="Arial" w:cs="Arial"/>
          <w:sz w:val="28"/>
          <w:szCs w:val="28"/>
        </w:rPr>
        <w:t xml:space="preserve"> </w:t>
      </w:r>
      <w:r w:rsidR="00C204F7" w:rsidRPr="00821155">
        <w:rPr>
          <w:rFonts w:ascii="Arial" w:hAnsi="Arial" w:cs="Arial"/>
          <w:sz w:val="28"/>
          <w:szCs w:val="28"/>
        </w:rPr>
        <w:t>and empower</w:t>
      </w:r>
      <w:r w:rsidR="00387B26" w:rsidRPr="00821155">
        <w:rPr>
          <w:rFonts w:ascii="Arial" w:hAnsi="Arial" w:cs="Arial"/>
          <w:sz w:val="28"/>
          <w:szCs w:val="28"/>
        </w:rPr>
        <w:t xml:space="preserve"> residents t</w:t>
      </w:r>
      <w:r w:rsidR="00F005F6" w:rsidRPr="00821155">
        <w:rPr>
          <w:rFonts w:ascii="Arial" w:hAnsi="Arial" w:cs="Arial"/>
          <w:sz w:val="28"/>
          <w:szCs w:val="28"/>
        </w:rPr>
        <w:t>hrough better</w:t>
      </w:r>
      <w:r w:rsidR="001853B2" w:rsidRPr="00821155">
        <w:rPr>
          <w:rFonts w:ascii="Arial" w:hAnsi="Arial" w:cs="Arial"/>
          <w:sz w:val="28"/>
          <w:szCs w:val="28"/>
        </w:rPr>
        <w:t xml:space="preserve"> access to </w:t>
      </w:r>
      <w:r w:rsidR="00F005F6" w:rsidRPr="00821155">
        <w:rPr>
          <w:rFonts w:ascii="Arial" w:hAnsi="Arial" w:cs="Arial"/>
          <w:sz w:val="28"/>
          <w:szCs w:val="28"/>
        </w:rPr>
        <w:t xml:space="preserve">the </w:t>
      </w:r>
      <w:r w:rsidR="001853B2" w:rsidRPr="00821155">
        <w:rPr>
          <w:rFonts w:ascii="Arial" w:hAnsi="Arial" w:cs="Arial"/>
          <w:sz w:val="28"/>
          <w:szCs w:val="28"/>
        </w:rPr>
        <w:t xml:space="preserve">information they need to </w:t>
      </w:r>
      <w:r w:rsidR="007324D3" w:rsidRPr="00821155">
        <w:rPr>
          <w:rFonts w:ascii="Arial" w:hAnsi="Arial" w:cs="Arial"/>
          <w:sz w:val="28"/>
          <w:szCs w:val="28"/>
        </w:rPr>
        <w:t>ma</w:t>
      </w:r>
      <w:r w:rsidR="006A3CB1" w:rsidRPr="00821155">
        <w:rPr>
          <w:rFonts w:ascii="Arial" w:hAnsi="Arial" w:cs="Arial"/>
          <w:sz w:val="28"/>
          <w:szCs w:val="28"/>
        </w:rPr>
        <w:t xml:space="preserve">ke informed decisions </w:t>
      </w:r>
      <w:r w:rsidR="0019442F" w:rsidRPr="00821155">
        <w:rPr>
          <w:rFonts w:ascii="Arial" w:hAnsi="Arial" w:cs="Arial"/>
          <w:sz w:val="28"/>
          <w:szCs w:val="28"/>
        </w:rPr>
        <w:t>about their health and wellbeing.</w:t>
      </w:r>
    </w:p>
    <w:p w14:paraId="13B0D260" w14:textId="77777777" w:rsidR="002B4076" w:rsidRPr="00821155" w:rsidRDefault="00584016" w:rsidP="002B4076">
      <w:pPr>
        <w:spacing w:after="0" w:line="360" w:lineRule="auto"/>
        <w:ind w:left="360"/>
        <w:rPr>
          <w:rStyle w:val="Strong"/>
          <w:sz w:val="28"/>
          <w:szCs w:val="28"/>
        </w:rPr>
      </w:pPr>
      <w:r w:rsidRPr="00821155">
        <w:rPr>
          <w:rStyle w:val="Strong"/>
          <w:sz w:val="28"/>
          <w:szCs w:val="28"/>
        </w:rPr>
        <w:t>W</w:t>
      </w:r>
      <w:r w:rsidR="000C4816" w:rsidRPr="00821155">
        <w:rPr>
          <w:rStyle w:val="Strong"/>
          <w:sz w:val="28"/>
          <w:szCs w:val="28"/>
        </w:rPr>
        <w:t xml:space="preserve">ork together so </w:t>
      </w:r>
      <w:r w:rsidR="00A66659" w:rsidRPr="00821155">
        <w:rPr>
          <w:rStyle w:val="Strong"/>
          <w:sz w:val="28"/>
          <w:szCs w:val="28"/>
        </w:rPr>
        <w:t xml:space="preserve">that </w:t>
      </w:r>
      <w:r w:rsidR="000C4816" w:rsidRPr="00821155">
        <w:rPr>
          <w:rStyle w:val="Strong"/>
          <w:sz w:val="28"/>
          <w:szCs w:val="28"/>
        </w:rPr>
        <w:t>when people move</w:t>
      </w:r>
      <w:r w:rsidR="002E600F" w:rsidRPr="00821155">
        <w:rPr>
          <w:rStyle w:val="Strong"/>
          <w:sz w:val="28"/>
          <w:szCs w:val="28"/>
        </w:rPr>
        <w:t xml:space="preserve"> </w:t>
      </w:r>
      <w:r w:rsidR="00C466AD" w:rsidRPr="00821155">
        <w:rPr>
          <w:rStyle w:val="Strong"/>
          <w:sz w:val="28"/>
          <w:szCs w:val="28"/>
        </w:rPr>
        <w:t>between services</w:t>
      </w:r>
      <w:r w:rsidR="00A66659" w:rsidRPr="00821155">
        <w:rPr>
          <w:rStyle w:val="Strong"/>
          <w:sz w:val="28"/>
          <w:szCs w:val="28"/>
        </w:rPr>
        <w:t>,</w:t>
      </w:r>
      <w:r w:rsidR="000C4816" w:rsidRPr="00821155">
        <w:rPr>
          <w:rStyle w:val="Strong"/>
          <w:sz w:val="28"/>
          <w:szCs w:val="28"/>
        </w:rPr>
        <w:t xml:space="preserve"> their journey is seamless</w:t>
      </w:r>
      <w:r w:rsidR="00A66659" w:rsidRPr="00821155">
        <w:rPr>
          <w:rStyle w:val="Strong"/>
          <w:sz w:val="28"/>
          <w:szCs w:val="28"/>
        </w:rPr>
        <w:t xml:space="preserve">. </w:t>
      </w:r>
    </w:p>
    <w:p w14:paraId="73C951B4" w14:textId="38619C2A" w:rsidR="000C4816" w:rsidRPr="00821155" w:rsidRDefault="00A66659" w:rsidP="0053657D">
      <w:pPr>
        <w:pStyle w:val="ListParagraph"/>
        <w:numPr>
          <w:ilvl w:val="0"/>
          <w:numId w:val="19"/>
        </w:numPr>
        <w:spacing w:line="360" w:lineRule="auto"/>
        <w:rPr>
          <w:rFonts w:ascii="Arial" w:hAnsi="Arial" w:cs="Arial"/>
          <w:sz w:val="28"/>
          <w:szCs w:val="28"/>
        </w:rPr>
      </w:pPr>
      <w:r w:rsidRPr="00821155">
        <w:rPr>
          <w:rFonts w:ascii="Arial" w:hAnsi="Arial" w:cs="Arial"/>
          <w:sz w:val="28"/>
          <w:szCs w:val="28"/>
        </w:rPr>
        <w:t xml:space="preserve">We </w:t>
      </w:r>
      <w:r w:rsidR="00C466AD" w:rsidRPr="00821155">
        <w:rPr>
          <w:rFonts w:ascii="Arial" w:hAnsi="Arial" w:cs="Arial"/>
          <w:sz w:val="28"/>
          <w:szCs w:val="28"/>
        </w:rPr>
        <w:t xml:space="preserve">will </w:t>
      </w:r>
      <w:r w:rsidR="0004259E" w:rsidRPr="00821155">
        <w:rPr>
          <w:rFonts w:ascii="Arial" w:hAnsi="Arial" w:cs="Arial"/>
          <w:sz w:val="28"/>
          <w:szCs w:val="28"/>
        </w:rPr>
        <w:t xml:space="preserve">work with system partners to </w:t>
      </w:r>
      <w:r w:rsidR="00DE6A54" w:rsidRPr="00821155">
        <w:rPr>
          <w:rFonts w:ascii="Arial" w:hAnsi="Arial" w:cs="Arial"/>
          <w:sz w:val="28"/>
          <w:szCs w:val="28"/>
        </w:rPr>
        <w:t xml:space="preserve">improve the coordination </w:t>
      </w:r>
      <w:r w:rsidR="000544A4" w:rsidRPr="00821155">
        <w:rPr>
          <w:rFonts w:ascii="Arial" w:hAnsi="Arial" w:cs="Arial"/>
          <w:sz w:val="28"/>
          <w:szCs w:val="28"/>
        </w:rPr>
        <w:t>of</w:t>
      </w:r>
      <w:r w:rsidR="00CF594E" w:rsidRPr="00821155">
        <w:rPr>
          <w:rFonts w:ascii="Arial" w:hAnsi="Arial" w:cs="Arial"/>
          <w:sz w:val="28"/>
          <w:szCs w:val="28"/>
        </w:rPr>
        <w:t xml:space="preserve"> </w:t>
      </w:r>
      <w:r w:rsidR="004E08FE" w:rsidRPr="00821155">
        <w:rPr>
          <w:rFonts w:ascii="Arial" w:hAnsi="Arial" w:cs="Arial"/>
          <w:sz w:val="28"/>
          <w:szCs w:val="28"/>
        </w:rPr>
        <w:t>service</w:t>
      </w:r>
      <w:r w:rsidR="009B635B" w:rsidRPr="00821155">
        <w:rPr>
          <w:rFonts w:ascii="Arial" w:hAnsi="Arial" w:cs="Arial"/>
          <w:sz w:val="28"/>
          <w:szCs w:val="28"/>
        </w:rPr>
        <w:t>s</w:t>
      </w:r>
      <w:r w:rsidR="00566CF9" w:rsidRPr="00821155">
        <w:rPr>
          <w:rFonts w:ascii="Arial" w:hAnsi="Arial" w:cs="Arial"/>
          <w:sz w:val="28"/>
          <w:szCs w:val="28"/>
        </w:rPr>
        <w:t>.</w:t>
      </w:r>
    </w:p>
    <w:p w14:paraId="05C8DE28" w14:textId="77777777" w:rsidR="002B4076" w:rsidRPr="00821155" w:rsidRDefault="00F5137D" w:rsidP="003D092D">
      <w:pPr>
        <w:spacing w:after="0" w:line="360" w:lineRule="auto"/>
        <w:ind w:left="360"/>
        <w:rPr>
          <w:rStyle w:val="Strong"/>
          <w:sz w:val="28"/>
          <w:szCs w:val="28"/>
        </w:rPr>
      </w:pPr>
      <w:r w:rsidRPr="00821155">
        <w:rPr>
          <w:rStyle w:val="Strong"/>
          <w:sz w:val="28"/>
          <w:szCs w:val="28"/>
        </w:rPr>
        <w:t xml:space="preserve">Champion </w:t>
      </w:r>
      <w:r w:rsidR="00BC305D" w:rsidRPr="00821155">
        <w:rPr>
          <w:rStyle w:val="Strong"/>
          <w:sz w:val="28"/>
          <w:szCs w:val="28"/>
        </w:rPr>
        <w:t xml:space="preserve">a focus on </w:t>
      </w:r>
      <w:r w:rsidR="000C4816" w:rsidRPr="00821155">
        <w:rPr>
          <w:rStyle w:val="Strong"/>
          <w:sz w:val="28"/>
          <w:szCs w:val="28"/>
        </w:rPr>
        <w:t>trust and respect between services, organisations</w:t>
      </w:r>
      <w:r w:rsidR="00382218" w:rsidRPr="00821155">
        <w:rPr>
          <w:rStyle w:val="Strong"/>
          <w:sz w:val="28"/>
          <w:szCs w:val="28"/>
        </w:rPr>
        <w:t>,</w:t>
      </w:r>
      <w:r w:rsidR="000C4816" w:rsidRPr="00821155">
        <w:rPr>
          <w:rStyle w:val="Strong"/>
          <w:sz w:val="28"/>
          <w:szCs w:val="28"/>
        </w:rPr>
        <w:t xml:space="preserve"> and users</w:t>
      </w:r>
      <w:r w:rsidR="00E83E43" w:rsidRPr="00821155">
        <w:rPr>
          <w:rStyle w:val="Strong"/>
          <w:sz w:val="28"/>
          <w:szCs w:val="28"/>
        </w:rPr>
        <w:t>.</w:t>
      </w:r>
      <w:r w:rsidR="0055557E" w:rsidRPr="00821155">
        <w:rPr>
          <w:rStyle w:val="Strong"/>
          <w:sz w:val="28"/>
          <w:szCs w:val="28"/>
        </w:rPr>
        <w:t xml:space="preserve"> </w:t>
      </w:r>
    </w:p>
    <w:p w14:paraId="0D50580F" w14:textId="4D886CF5" w:rsidR="000C4816" w:rsidRPr="00821155" w:rsidRDefault="0025272F" w:rsidP="0053657D">
      <w:pPr>
        <w:pStyle w:val="ListParagraph"/>
        <w:numPr>
          <w:ilvl w:val="0"/>
          <w:numId w:val="19"/>
        </w:numPr>
        <w:spacing w:line="360" w:lineRule="auto"/>
        <w:rPr>
          <w:rFonts w:ascii="Arial" w:hAnsi="Arial" w:cs="Arial"/>
          <w:sz w:val="28"/>
          <w:szCs w:val="28"/>
        </w:rPr>
      </w:pPr>
      <w:r w:rsidRPr="00821155">
        <w:rPr>
          <w:rFonts w:ascii="Arial" w:hAnsi="Arial" w:cs="Arial"/>
          <w:sz w:val="28"/>
          <w:szCs w:val="28"/>
        </w:rPr>
        <w:t>We will recognise and embrace d</w:t>
      </w:r>
      <w:r w:rsidR="00037D52" w:rsidRPr="00821155">
        <w:rPr>
          <w:rFonts w:ascii="Arial" w:hAnsi="Arial" w:cs="Arial"/>
          <w:sz w:val="28"/>
          <w:szCs w:val="28"/>
        </w:rPr>
        <w:t xml:space="preserve">iversity </w:t>
      </w:r>
      <w:r w:rsidR="00F91289" w:rsidRPr="00821155">
        <w:rPr>
          <w:rFonts w:ascii="Arial" w:hAnsi="Arial" w:cs="Arial"/>
          <w:sz w:val="28"/>
          <w:szCs w:val="28"/>
        </w:rPr>
        <w:t xml:space="preserve">and </w:t>
      </w:r>
      <w:r w:rsidR="006D0DC6" w:rsidRPr="00821155">
        <w:rPr>
          <w:rFonts w:ascii="Arial" w:hAnsi="Arial" w:cs="Arial"/>
          <w:sz w:val="28"/>
          <w:szCs w:val="28"/>
        </w:rPr>
        <w:t xml:space="preserve">embed </w:t>
      </w:r>
      <w:r w:rsidR="0058324E" w:rsidRPr="00821155">
        <w:rPr>
          <w:rFonts w:ascii="Arial" w:hAnsi="Arial" w:cs="Arial"/>
          <w:sz w:val="28"/>
          <w:szCs w:val="28"/>
        </w:rPr>
        <w:t>e</w:t>
      </w:r>
      <w:r w:rsidR="0055557E" w:rsidRPr="00821155">
        <w:rPr>
          <w:rFonts w:ascii="Arial" w:hAnsi="Arial" w:cs="Arial"/>
          <w:sz w:val="28"/>
          <w:szCs w:val="28"/>
        </w:rPr>
        <w:t xml:space="preserve">quity </w:t>
      </w:r>
      <w:r w:rsidR="00DF49A8" w:rsidRPr="00821155">
        <w:rPr>
          <w:rFonts w:ascii="Arial" w:hAnsi="Arial" w:cs="Arial"/>
          <w:sz w:val="28"/>
          <w:szCs w:val="28"/>
        </w:rPr>
        <w:t>within</w:t>
      </w:r>
      <w:r w:rsidR="00656852" w:rsidRPr="00821155">
        <w:rPr>
          <w:rFonts w:ascii="Arial" w:hAnsi="Arial" w:cs="Arial"/>
          <w:sz w:val="28"/>
          <w:szCs w:val="28"/>
        </w:rPr>
        <w:t xml:space="preserve"> our</w:t>
      </w:r>
      <w:r w:rsidR="00053EAB" w:rsidRPr="00821155">
        <w:rPr>
          <w:rFonts w:ascii="Arial" w:hAnsi="Arial" w:cs="Arial"/>
          <w:sz w:val="28"/>
          <w:szCs w:val="28"/>
        </w:rPr>
        <w:t xml:space="preserve"> communities and service provision.</w:t>
      </w:r>
    </w:p>
    <w:p w14:paraId="77C237A8" w14:textId="4252EAF6" w:rsidR="1ED569A4" w:rsidRPr="00821155" w:rsidRDefault="1ED569A4" w:rsidP="0053657D">
      <w:pPr>
        <w:pStyle w:val="Heading2"/>
        <w:spacing w:line="360" w:lineRule="auto"/>
        <w:rPr>
          <w:rFonts w:cs="Arial"/>
          <w:szCs w:val="28"/>
        </w:rPr>
      </w:pPr>
    </w:p>
    <w:p w14:paraId="1147D739" w14:textId="0219DCC4" w:rsidR="00C86179" w:rsidRDefault="00C86179" w:rsidP="00C37F80">
      <w:pPr>
        <w:pStyle w:val="Chapterheading"/>
        <w:rPr>
          <w:lang w:eastAsia="en-GB"/>
        </w:rPr>
      </w:pPr>
      <w:bookmarkStart w:id="52" w:name="_Toc163816690"/>
      <w:r w:rsidRPr="403432E7">
        <w:rPr>
          <w:lang w:eastAsia="en-GB"/>
        </w:rPr>
        <w:t xml:space="preserve">Using research to reduce health </w:t>
      </w:r>
      <w:proofErr w:type="gramStart"/>
      <w:r w:rsidRPr="403432E7">
        <w:rPr>
          <w:lang w:eastAsia="en-GB"/>
        </w:rPr>
        <w:t>inequalities</w:t>
      </w:r>
      <w:bookmarkEnd w:id="52"/>
      <w:proofErr w:type="gramEnd"/>
    </w:p>
    <w:p w14:paraId="1559AB04" w14:textId="6B702BFF" w:rsidR="00AB2287" w:rsidRPr="00821155" w:rsidRDefault="00E375F3" w:rsidP="008F2A7F">
      <w:pPr>
        <w:spacing w:line="360" w:lineRule="auto"/>
        <w:rPr>
          <w:rFonts w:ascii="Arial" w:hAnsi="Arial" w:cs="Arial"/>
          <w:sz w:val="28"/>
          <w:szCs w:val="28"/>
          <w:lang w:eastAsia="en-GB"/>
        </w:rPr>
      </w:pPr>
      <w:r w:rsidRPr="00821155">
        <w:rPr>
          <w:rFonts w:ascii="Arial" w:hAnsi="Arial" w:cs="Arial"/>
          <w:sz w:val="28"/>
          <w:szCs w:val="28"/>
          <w:lang w:eastAsia="en-GB"/>
        </w:rPr>
        <w:t>In 2022, Medway Council was funded by the National Institute for Health and Care Research (NIHR) to set up a Health Determinants</w:t>
      </w:r>
      <w:r w:rsidR="00CF21F8" w:rsidRPr="00821155">
        <w:rPr>
          <w:rFonts w:ascii="Arial" w:hAnsi="Arial" w:cs="Arial"/>
          <w:sz w:val="28"/>
          <w:szCs w:val="28"/>
          <w:lang w:eastAsia="en-GB"/>
        </w:rPr>
        <w:t xml:space="preserve"> Research Collaboration (HDRC) with the University of Kent.  The aim of the HDRC is to enable Medway Council to become more research-active, to conduct research and to use the results of research to improve health and wellbeing. </w:t>
      </w:r>
    </w:p>
    <w:p w14:paraId="0DB6BA16" w14:textId="743D2DFD" w:rsidR="008B3C70" w:rsidRPr="00821155" w:rsidRDefault="008B3C70" w:rsidP="008F2A7F">
      <w:pPr>
        <w:spacing w:line="360" w:lineRule="auto"/>
        <w:rPr>
          <w:rFonts w:ascii="Arial" w:hAnsi="Arial" w:cs="Arial"/>
          <w:sz w:val="28"/>
          <w:szCs w:val="28"/>
          <w:lang w:eastAsia="en-GB"/>
        </w:rPr>
      </w:pPr>
      <w:r w:rsidRPr="00821155">
        <w:rPr>
          <w:rFonts w:ascii="Arial" w:hAnsi="Arial" w:cs="Arial"/>
          <w:sz w:val="28"/>
          <w:szCs w:val="28"/>
          <w:lang w:eastAsia="en-GB"/>
        </w:rPr>
        <w:t>Up to 80% of what influences a person’s health and wellbeing happens outside of the NHS, for example housing</w:t>
      </w:r>
      <w:r w:rsidR="008F2A7F" w:rsidRPr="00821155">
        <w:rPr>
          <w:rFonts w:ascii="Arial" w:hAnsi="Arial" w:cs="Arial"/>
          <w:sz w:val="28"/>
          <w:szCs w:val="28"/>
          <w:lang w:eastAsia="en-GB"/>
        </w:rPr>
        <w:t>,</w:t>
      </w:r>
      <w:r w:rsidR="00EB6655" w:rsidRPr="00821155">
        <w:rPr>
          <w:rFonts w:ascii="Arial" w:hAnsi="Arial" w:cs="Arial"/>
          <w:sz w:val="28"/>
          <w:szCs w:val="28"/>
          <w:lang w:eastAsia="en-GB"/>
        </w:rPr>
        <w:t xml:space="preserve"> education, employment, and the physical environment, much of which is either directly or indirectly influenced by the council</w:t>
      </w:r>
      <w:r w:rsidR="008F2A7F" w:rsidRPr="00821155">
        <w:rPr>
          <w:rFonts w:ascii="Arial" w:hAnsi="Arial" w:cs="Arial"/>
          <w:sz w:val="28"/>
          <w:szCs w:val="28"/>
          <w:lang w:eastAsia="en-GB"/>
        </w:rPr>
        <w:t>.</w:t>
      </w:r>
      <w:r w:rsidR="00EB6655" w:rsidRPr="00821155">
        <w:rPr>
          <w:rFonts w:ascii="Arial" w:hAnsi="Arial" w:cs="Arial"/>
          <w:sz w:val="28"/>
          <w:szCs w:val="28"/>
          <w:lang w:eastAsia="en-GB"/>
        </w:rPr>
        <w:t xml:space="preserve"> The HDRC aims to find ways to improve health and wellbeing and reduce health inequalities by doing research on these building blocks of health</w:t>
      </w:r>
      <w:r w:rsidR="008F2A7F" w:rsidRPr="00821155">
        <w:rPr>
          <w:rFonts w:ascii="Arial" w:hAnsi="Arial" w:cs="Arial"/>
          <w:sz w:val="28"/>
          <w:szCs w:val="28"/>
          <w:lang w:eastAsia="en-GB"/>
        </w:rPr>
        <w:t>.</w:t>
      </w:r>
    </w:p>
    <w:p w14:paraId="4186BFF8" w14:textId="68A649DA" w:rsidR="008B533C" w:rsidRDefault="00EE7297">
      <w:pPr>
        <w:spacing w:line="259" w:lineRule="auto"/>
        <w:rPr>
          <w:sz w:val="28"/>
          <w:szCs w:val="28"/>
          <w:lang w:eastAsia="en-GB"/>
        </w:rPr>
      </w:pPr>
      <w:r w:rsidRPr="00821155">
        <w:rPr>
          <w:sz w:val="28"/>
          <w:szCs w:val="28"/>
          <w:lang w:eastAsia="en-GB"/>
        </w:rPr>
        <w:t xml:space="preserve"> </w:t>
      </w:r>
      <w:r w:rsidR="008B533C" w:rsidRPr="00821155">
        <w:rPr>
          <w:sz w:val="28"/>
          <w:szCs w:val="28"/>
          <w:lang w:eastAsia="en-GB"/>
        </w:rPr>
        <w:br w:type="page"/>
      </w:r>
    </w:p>
    <w:p w14:paraId="57AF79D7" w14:textId="6704A50C" w:rsidR="00E377AC" w:rsidRPr="00821155" w:rsidRDefault="00674158" w:rsidP="00E377AC">
      <w:pPr>
        <w:pStyle w:val="Chapterheading"/>
        <w:rPr>
          <w:lang w:eastAsia="en-GB"/>
        </w:rPr>
      </w:pPr>
      <w:bookmarkStart w:id="53" w:name="_Toc163816691"/>
      <w:r>
        <w:rPr>
          <w:lang w:eastAsia="en-GB"/>
        </w:rPr>
        <w:t>Acknowledgements</w:t>
      </w:r>
      <w:bookmarkEnd w:id="53"/>
    </w:p>
    <w:p w14:paraId="473A1F11" w14:textId="77777777" w:rsidR="00E35C5E" w:rsidRDefault="00E35C5E" w:rsidP="00E35C5E">
      <w:pPr>
        <w:spacing w:line="360" w:lineRule="auto"/>
        <w:rPr>
          <w:sz w:val="28"/>
          <w:szCs w:val="28"/>
        </w:rPr>
      </w:pPr>
    </w:p>
    <w:p w14:paraId="3F312E1E" w14:textId="701CE18E" w:rsidR="00E35C5E" w:rsidRPr="00E35C5E" w:rsidRDefault="00E35C5E" w:rsidP="00E35C5E">
      <w:pPr>
        <w:spacing w:line="360" w:lineRule="auto"/>
        <w:rPr>
          <w:sz w:val="28"/>
          <w:szCs w:val="28"/>
        </w:rPr>
      </w:pPr>
      <w:r w:rsidRPr="00E35C5E">
        <w:rPr>
          <w:sz w:val="28"/>
          <w:szCs w:val="28"/>
        </w:rPr>
        <w:t>We are grateful to Medway’s residents for their role in shaping the priorities set out in this Joint Local Health and Wellbeing Strategy.   The experiences and perspectives shared by the people of Medway will underpin our plans and actions over the coming years.   We extend our thanks to both individual residents who completed surveys, as well as community members and groups who took part in interviews and focus group discussions, including:</w:t>
      </w:r>
    </w:p>
    <w:p w14:paraId="4269B6B6" w14:textId="29126211" w:rsidR="00E35C5E" w:rsidRPr="007C0D34" w:rsidRDefault="00E35C5E" w:rsidP="007C0D34">
      <w:pPr>
        <w:pStyle w:val="ListParagraph"/>
        <w:numPr>
          <w:ilvl w:val="0"/>
          <w:numId w:val="19"/>
        </w:numPr>
        <w:spacing w:line="360" w:lineRule="auto"/>
        <w:rPr>
          <w:sz w:val="28"/>
          <w:szCs w:val="28"/>
        </w:rPr>
      </w:pPr>
      <w:r w:rsidRPr="007C0D34">
        <w:rPr>
          <w:sz w:val="28"/>
          <w:szCs w:val="28"/>
        </w:rPr>
        <w:t xml:space="preserve">Tywdall Library </w:t>
      </w:r>
      <w:r w:rsidR="006E2692" w:rsidRPr="007C0D34">
        <w:rPr>
          <w:sz w:val="28"/>
          <w:szCs w:val="28"/>
        </w:rPr>
        <w:t>-</w:t>
      </w:r>
      <w:r w:rsidRPr="007C0D34">
        <w:rPr>
          <w:sz w:val="28"/>
          <w:szCs w:val="28"/>
        </w:rPr>
        <w:t xml:space="preserve"> Social Group</w:t>
      </w:r>
    </w:p>
    <w:p w14:paraId="6C933D34"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Christ Church, Luton – Social Group</w:t>
      </w:r>
    </w:p>
    <w:p w14:paraId="679FF2F8"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One Big Family – Service Users’ Group</w:t>
      </w:r>
    </w:p>
    <w:p w14:paraId="7E38F054"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1 RSME Brompton Barracks</w:t>
      </w:r>
    </w:p>
    <w:p w14:paraId="6968B75B"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Imago – Service Users</w:t>
      </w:r>
    </w:p>
    <w:p w14:paraId="714F0D2D"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Frindsbury Extra Parish Council</w:t>
      </w:r>
    </w:p>
    <w:p w14:paraId="00B95F81"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Caring Hands – Ladies’ Night Social Group</w:t>
      </w:r>
    </w:p>
    <w:p w14:paraId="6291778E"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 xml:space="preserve">Kent Ramgarhia Darbar (Gurdwara) </w:t>
      </w:r>
    </w:p>
    <w:p w14:paraId="01A47C6D" w14:textId="77777777" w:rsidR="00E35C5E" w:rsidRPr="007C0D34" w:rsidRDefault="00E35C5E" w:rsidP="007C0D34">
      <w:pPr>
        <w:pStyle w:val="ListParagraph"/>
        <w:numPr>
          <w:ilvl w:val="0"/>
          <w:numId w:val="19"/>
        </w:numPr>
        <w:spacing w:line="360" w:lineRule="auto"/>
        <w:rPr>
          <w:sz w:val="28"/>
          <w:szCs w:val="28"/>
        </w:rPr>
      </w:pPr>
      <w:r w:rsidRPr="007C0D34">
        <w:rPr>
          <w:sz w:val="28"/>
          <w:szCs w:val="28"/>
        </w:rPr>
        <w:t>Cuxton Caravan Site</w:t>
      </w:r>
    </w:p>
    <w:p w14:paraId="465F269E" w14:textId="60B9F527" w:rsidR="00FB6F61" w:rsidRPr="00FB6F61" w:rsidRDefault="00E35C5E" w:rsidP="00EC6FF9">
      <w:pPr>
        <w:spacing w:line="360" w:lineRule="auto"/>
        <w:rPr>
          <w:lang w:eastAsia="en-GB"/>
        </w:rPr>
      </w:pPr>
      <w:r w:rsidRPr="00E35C5E">
        <w:rPr>
          <w:color w:val="374151"/>
          <w:sz w:val="28"/>
          <w:szCs w:val="28"/>
        </w:rPr>
        <w:t>We would also like to thank our system partners across both public sector organisations, as well as those representing the voluntary</w:t>
      </w:r>
      <w:r w:rsidR="007C045C">
        <w:rPr>
          <w:color w:val="374151"/>
          <w:sz w:val="28"/>
          <w:szCs w:val="28"/>
        </w:rPr>
        <w:t>,</w:t>
      </w:r>
      <w:r w:rsidRPr="00E35C5E">
        <w:rPr>
          <w:color w:val="374151"/>
          <w:sz w:val="28"/>
          <w:szCs w:val="28"/>
        </w:rPr>
        <w:t xml:space="preserve"> community</w:t>
      </w:r>
      <w:r w:rsidR="007C045C">
        <w:rPr>
          <w:color w:val="374151"/>
          <w:sz w:val="28"/>
          <w:szCs w:val="28"/>
        </w:rPr>
        <w:t>,</w:t>
      </w:r>
      <w:r w:rsidRPr="00E35C5E">
        <w:rPr>
          <w:color w:val="374151"/>
          <w:sz w:val="28"/>
          <w:szCs w:val="28"/>
        </w:rPr>
        <w:t xml:space="preserve"> and social enterprise sector, for their contribution in creating this strategy.</w:t>
      </w:r>
    </w:p>
    <w:p w14:paraId="0BDBEBAB" w14:textId="0E371467" w:rsidR="00941880" w:rsidRDefault="008B533C" w:rsidP="00AA7A9B">
      <w:pPr>
        <w:pStyle w:val="Chapterheading"/>
        <w:rPr>
          <w:lang w:eastAsia="en-GB"/>
        </w:rPr>
      </w:pPr>
      <w:bookmarkStart w:id="54" w:name="_Toc163816692"/>
      <w:r>
        <w:rPr>
          <w:lang w:eastAsia="en-GB"/>
        </w:rPr>
        <w:t>References</w:t>
      </w:r>
      <w:bookmarkEnd w:id="54"/>
    </w:p>
    <w:sdt>
      <w:sdtPr>
        <w:rPr>
          <w:sz w:val="28"/>
          <w:szCs w:val="28"/>
          <w:lang w:eastAsia="en-GB"/>
        </w:rPr>
        <w:tag w:val="MENDELEY_BIBLIOGRAPHY"/>
        <w:id w:val="-525948190"/>
        <w:placeholder>
          <w:docPart w:val="DefaultPlaceholder_-1854013440"/>
        </w:placeholder>
      </w:sdtPr>
      <w:sdtEndPr/>
      <w:sdtContent>
        <w:p w14:paraId="367C9BC3" w14:textId="09F7B550" w:rsidR="001D2408" w:rsidRPr="00821155" w:rsidRDefault="001D2408">
          <w:pPr>
            <w:autoSpaceDE w:val="0"/>
            <w:autoSpaceDN w:val="0"/>
            <w:ind w:hanging="640"/>
            <w:divId w:val="1483697097"/>
            <w:rPr>
              <w:rFonts w:eastAsia="Times New Roman"/>
              <w:sz w:val="28"/>
              <w:szCs w:val="28"/>
            </w:rPr>
          </w:pPr>
          <w:r w:rsidRPr="00821155">
            <w:rPr>
              <w:rFonts w:eastAsia="Times New Roman"/>
              <w:sz w:val="28"/>
              <w:szCs w:val="28"/>
            </w:rPr>
            <w:t>[1]</w:t>
          </w:r>
          <w:r w:rsidRPr="00821155">
            <w:rPr>
              <w:rFonts w:eastAsia="Times New Roman"/>
              <w:sz w:val="28"/>
              <w:szCs w:val="28"/>
            </w:rPr>
            <w:tab/>
            <w:t>Office for Health Improvement, ‘</w:t>
          </w:r>
          <w:hyperlink r:id="rId25" w:anchor="page/4/gid/1000042/pat/6/par/E12000008/ati/302/are/E06000035/iid/20602/age/201/sex/4/cat/-1/ctp/-1/yrr/1/cid/4/tbm/1" w:history="1">
            <w:r w:rsidRPr="004B3CEC">
              <w:rPr>
                <w:rStyle w:val="Hyperlink"/>
                <w:rFonts w:eastAsia="Times New Roman"/>
                <w:sz w:val="28"/>
                <w:szCs w:val="28"/>
              </w:rPr>
              <w:t xml:space="preserve">Year 6 prevalence of overweight (including obesity)’, </w:t>
            </w:r>
            <w:r w:rsidRPr="004B3CEC">
              <w:rPr>
                <w:rStyle w:val="Hyperlink"/>
                <w:rFonts w:eastAsia="Times New Roman"/>
                <w:i/>
                <w:sz w:val="28"/>
                <w:szCs w:val="28"/>
              </w:rPr>
              <w:t>Public Health Outcomes Framework</w:t>
            </w:r>
          </w:hyperlink>
          <w:r w:rsidRPr="00821155">
            <w:rPr>
              <w:rFonts w:eastAsia="Times New Roman"/>
              <w:i/>
              <w:sz w:val="28"/>
              <w:szCs w:val="28"/>
            </w:rPr>
            <w:t xml:space="preserve"> - Fingertips. Indicator ID 20602</w:t>
          </w:r>
          <w:r w:rsidRPr="00821155">
            <w:rPr>
              <w:rFonts w:eastAsia="Times New Roman"/>
              <w:sz w:val="28"/>
              <w:szCs w:val="28"/>
            </w:rPr>
            <w:t xml:space="preserve">. Feb. 2023. [Online]. </w:t>
          </w:r>
        </w:p>
        <w:p w14:paraId="657048CD" w14:textId="4B7D924D" w:rsidR="001D2408" w:rsidRPr="00821155" w:rsidRDefault="001D2408">
          <w:pPr>
            <w:autoSpaceDE w:val="0"/>
            <w:autoSpaceDN w:val="0"/>
            <w:ind w:hanging="640"/>
            <w:divId w:val="852034411"/>
            <w:rPr>
              <w:rFonts w:eastAsia="Times New Roman"/>
              <w:sz w:val="28"/>
              <w:szCs w:val="28"/>
            </w:rPr>
          </w:pPr>
          <w:r w:rsidRPr="00821155">
            <w:rPr>
              <w:rFonts w:eastAsia="Times New Roman"/>
              <w:sz w:val="28"/>
              <w:szCs w:val="28"/>
            </w:rPr>
            <w:t>[2]</w:t>
          </w:r>
          <w:r w:rsidRPr="00821155">
            <w:rPr>
              <w:rFonts w:eastAsia="Times New Roman"/>
              <w:sz w:val="28"/>
              <w:szCs w:val="28"/>
            </w:rPr>
            <w:tab/>
            <w:t>Public Health Intelligence Team, ‘</w:t>
          </w:r>
          <w:hyperlink r:id="rId26" w:history="1">
            <w:r w:rsidRPr="000211B7">
              <w:rPr>
                <w:rStyle w:val="Hyperlink"/>
                <w:rFonts w:eastAsia="Times New Roman"/>
                <w:sz w:val="28"/>
                <w:szCs w:val="28"/>
              </w:rPr>
              <w:t xml:space="preserve">Medway summary ward profile’, </w:t>
            </w:r>
            <w:r w:rsidRPr="000211B7">
              <w:rPr>
                <w:rStyle w:val="Hyperlink"/>
                <w:rFonts w:eastAsia="Times New Roman"/>
                <w:i/>
                <w:sz w:val="28"/>
                <w:szCs w:val="28"/>
              </w:rPr>
              <w:t>Medway JSNA</w:t>
            </w:r>
            <w:r w:rsidRPr="000211B7">
              <w:rPr>
                <w:rStyle w:val="Hyperlink"/>
                <w:rFonts w:eastAsia="Times New Roman"/>
                <w:sz w:val="28"/>
                <w:szCs w:val="28"/>
              </w:rPr>
              <w:t>.</w:t>
            </w:r>
          </w:hyperlink>
          <w:r w:rsidRPr="00821155">
            <w:rPr>
              <w:rFonts w:eastAsia="Times New Roman"/>
              <w:sz w:val="28"/>
              <w:szCs w:val="28"/>
            </w:rPr>
            <w:t xml:space="preserve"> Medway Council, 2023. [Online]. </w:t>
          </w:r>
        </w:p>
        <w:p w14:paraId="1FA5CCD2" w14:textId="0A9176C1" w:rsidR="001D2408" w:rsidRPr="00821155" w:rsidRDefault="001D2408">
          <w:pPr>
            <w:autoSpaceDE w:val="0"/>
            <w:autoSpaceDN w:val="0"/>
            <w:ind w:hanging="640"/>
            <w:divId w:val="570433556"/>
            <w:rPr>
              <w:rFonts w:eastAsia="Times New Roman"/>
              <w:sz w:val="28"/>
              <w:szCs w:val="28"/>
            </w:rPr>
          </w:pPr>
          <w:r w:rsidRPr="00821155">
            <w:rPr>
              <w:rFonts w:eastAsia="Times New Roman"/>
              <w:sz w:val="28"/>
              <w:szCs w:val="28"/>
            </w:rPr>
            <w:t>[3]</w:t>
          </w:r>
          <w:r w:rsidRPr="00821155">
            <w:rPr>
              <w:rFonts w:eastAsia="Times New Roman"/>
              <w:sz w:val="28"/>
              <w:szCs w:val="28"/>
            </w:rPr>
            <w:tab/>
            <w:t xml:space="preserve">Office for Health Improvement, </w:t>
          </w:r>
          <w:hyperlink r:id="rId27" w:anchor="page/1/gid/1938133413/ati/15/iid/93823/age/1/sex/4/cat/-1/ctp/-1/yrr/1/cid/4/tbm/1" w:history="1">
            <w:r w:rsidRPr="00C53805">
              <w:rPr>
                <w:rStyle w:val="Hyperlink"/>
                <w:rFonts w:eastAsia="Times New Roman"/>
                <w:sz w:val="28"/>
                <w:szCs w:val="28"/>
              </w:rPr>
              <w:t xml:space="preserve">‘Mortality profile’, </w:t>
            </w:r>
            <w:r w:rsidRPr="00C53805">
              <w:rPr>
                <w:rStyle w:val="Hyperlink"/>
                <w:rFonts w:eastAsia="Times New Roman"/>
                <w:i/>
                <w:sz w:val="28"/>
                <w:szCs w:val="28"/>
              </w:rPr>
              <w:t>Public Health Profiles</w:t>
            </w:r>
          </w:hyperlink>
          <w:r w:rsidRPr="00821155">
            <w:rPr>
              <w:rFonts w:eastAsia="Times New Roman"/>
              <w:i/>
              <w:sz w:val="28"/>
              <w:szCs w:val="28"/>
            </w:rPr>
            <w:t xml:space="preserve"> - Fingertips. Indicator ID 93823</w:t>
          </w:r>
          <w:r w:rsidRPr="00821155">
            <w:rPr>
              <w:rFonts w:eastAsia="Times New Roman"/>
              <w:sz w:val="28"/>
              <w:szCs w:val="28"/>
            </w:rPr>
            <w:t>. 2021. [Online</w:t>
          </w:r>
          <w:proofErr w:type="gramStart"/>
          <w:r w:rsidRPr="00821155">
            <w:rPr>
              <w:rFonts w:eastAsia="Times New Roman"/>
              <w:sz w:val="28"/>
              <w:szCs w:val="28"/>
            </w:rPr>
            <w:t>]..</w:t>
          </w:r>
          <w:proofErr w:type="gramEnd"/>
        </w:p>
        <w:p w14:paraId="681B4593" w14:textId="77777777" w:rsidR="00A61113" w:rsidRDefault="001D2408" w:rsidP="00A61113">
          <w:pPr>
            <w:autoSpaceDE w:val="0"/>
            <w:autoSpaceDN w:val="0"/>
            <w:ind w:hanging="640"/>
            <w:divId w:val="1874338910"/>
            <w:rPr>
              <w:rFonts w:eastAsia="Times New Roman"/>
              <w:sz w:val="28"/>
              <w:szCs w:val="28"/>
            </w:rPr>
          </w:pPr>
          <w:r w:rsidRPr="00821155">
            <w:rPr>
              <w:rFonts w:eastAsia="Times New Roman"/>
              <w:sz w:val="28"/>
              <w:szCs w:val="28"/>
            </w:rPr>
            <w:t>[4]</w:t>
          </w:r>
          <w:r w:rsidRPr="00821155">
            <w:rPr>
              <w:rFonts w:eastAsia="Times New Roman"/>
              <w:sz w:val="28"/>
              <w:szCs w:val="28"/>
            </w:rPr>
            <w:tab/>
            <w:t xml:space="preserve">Office for Health Improvement, </w:t>
          </w:r>
          <w:hyperlink r:id="rId28" w:anchor="page/4/gid/1/pat/6/par/E12000008/ati/501/are/E06000035/iid/93700/age/169/sex/4/cat/-1/ctp/-1/yrr/1/cid/4/tbm/1/page-options/car-do-0" w:history="1">
            <w:r w:rsidRPr="00A61113">
              <w:rPr>
                <w:rStyle w:val="Hyperlink"/>
                <w:rFonts w:eastAsia="Times New Roman"/>
                <w:sz w:val="28"/>
                <w:szCs w:val="28"/>
              </w:rPr>
              <w:t>‘Children living in relative low income families’</w:t>
            </w:r>
          </w:hyperlink>
          <w:r w:rsidRPr="00821155">
            <w:rPr>
              <w:rFonts w:eastAsia="Times New Roman"/>
              <w:sz w:val="28"/>
              <w:szCs w:val="28"/>
            </w:rPr>
            <w:t xml:space="preserve">, </w:t>
          </w:r>
          <w:r w:rsidRPr="00821155">
            <w:rPr>
              <w:rFonts w:eastAsia="Times New Roman"/>
              <w:i/>
              <w:sz w:val="28"/>
              <w:szCs w:val="28"/>
            </w:rPr>
            <w:t>Public Health Profiles - Fingertips. Indicator ID 93700</w:t>
          </w:r>
          <w:r w:rsidRPr="00821155">
            <w:rPr>
              <w:rFonts w:eastAsia="Times New Roman"/>
              <w:sz w:val="28"/>
              <w:szCs w:val="28"/>
            </w:rPr>
            <w:t xml:space="preserve">. Feb. 2023. [Online]. </w:t>
          </w:r>
        </w:p>
        <w:p w14:paraId="012110AF" w14:textId="31F334D1" w:rsidR="001D2408" w:rsidRPr="00821155" w:rsidRDefault="001D2408" w:rsidP="00A61113">
          <w:pPr>
            <w:autoSpaceDE w:val="0"/>
            <w:autoSpaceDN w:val="0"/>
            <w:ind w:hanging="640"/>
            <w:divId w:val="1874338910"/>
            <w:rPr>
              <w:rFonts w:eastAsia="Times New Roman"/>
              <w:sz w:val="28"/>
              <w:szCs w:val="28"/>
            </w:rPr>
          </w:pPr>
          <w:r w:rsidRPr="00821155">
            <w:rPr>
              <w:rFonts w:eastAsia="Times New Roman"/>
              <w:sz w:val="28"/>
              <w:szCs w:val="28"/>
            </w:rPr>
            <w:t>[5]</w:t>
          </w:r>
          <w:r w:rsidRPr="00821155">
            <w:rPr>
              <w:rFonts w:eastAsia="Times New Roman"/>
              <w:sz w:val="28"/>
              <w:szCs w:val="28"/>
            </w:rPr>
            <w:tab/>
            <w:t xml:space="preserve">Office for Health Improvement, </w:t>
          </w:r>
          <w:hyperlink r:id="rId29" w:anchor="page/4/gid/1/pat/6/par/E12000008/ati/501/are/E06000035/iid/93864/age/1/sex/4/cat/-1/ctp/-1/yrr/1/cid/4/tbm/1/page-options/car-do-0.%20Indicator%20ID%2093864" w:history="1">
            <w:r w:rsidRPr="00BD3462">
              <w:rPr>
                <w:rStyle w:val="Hyperlink"/>
                <w:rFonts w:eastAsia="Times New Roman"/>
                <w:sz w:val="28"/>
                <w:szCs w:val="28"/>
              </w:rPr>
              <w:t>‘Percentage of residents living in areas at highest risk of food insecurity’</w:t>
            </w:r>
          </w:hyperlink>
          <w:r w:rsidRPr="00821155">
            <w:rPr>
              <w:rFonts w:eastAsia="Times New Roman"/>
              <w:sz w:val="28"/>
              <w:szCs w:val="28"/>
            </w:rPr>
            <w:t xml:space="preserve">, </w:t>
          </w:r>
          <w:r w:rsidRPr="00821155">
            <w:rPr>
              <w:rFonts w:eastAsia="Times New Roman"/>
              <w:i/>
              <w:sz w:val="28"/>
              <w:szCs w:val="28"/>
            </w:rPr>
            <w:t>Public Health Profiles - Fingertips. Indicator ID 93864</w:t>
          </w:r>
          <w:r w:rsidRPr="00821155">
            <w:rPr>
              <w:rFonts w:eastAsia="Times New Roman"/>
              <w:sz w:val="28"/>
              <w:szCs w:val="28"/>
            </w:rPr>
            <w:t>. Feb. 2023. [Online].</w:t>
          </w:r>
        </w:p>
        <w:p w14:paraId="6C89C13E" w14:textId="20F73596" w:rsidR="001D2408" w:rsidRPr="00821155" w:rsidRDefault="001D2408" w:rsidP="00087BE2">
          <w:pPr>
            <w:autoSpaceDE w:val="0"/>
            <w:autoSpaceDN w:val="0"/>
            <w:ind w:hanging="640"/>
            <w:divId w:val="961035312"/>
            <w:rPr>
              <w:rFonts w:eastAsia="Times New Roman"/>
              <w:sz w:val="28"/>
              <w:szCs w:val="28"/>
            </w:rPr>
          </w:pPr>
          <w:r w:rsidRPr="00821155">
            <w:rPr>
              <w:rFonts w:eastAsia="Times New Roman"/>
              <w:sz w:val="28"/>
              <w:szCs w:val="28"/>
            </w:rPr>
            <w:t>[6]</w:t>
          </w:r>
          <w:r>
            <w:tab/>
          </w:r>
          <w:r w:rsidRPr="00821155">
            <w:rPr>
              <w:rFonts w:eastAsia="Times New Roman"/>
              <w:sz w:val="28"/>
              <w:szCs w:val="28"/>
            </w:rPr>
            <w:t xml:space="preserve">Office for Health Improvement, </w:t>
          </w:r>
          <w:hyperlink r:id="rId30" w:anchor="page/4/gid/1/pat/15/par/E92000001/ati/502/are/E06000035/iid/93203/age/174/sex/4/cat/-1/ctp/-1/yrr/1/cid/4/tbm/1.%20Indicator%20ID%2093203" w:history="1">
            <w:r w:rsidRPr="00087BE2">
              <w:rPr>
                <w:rStyle w:val="Hyperlink"/>
                <w:rFonts w:eastAsia="Times New Roman"/>
                <w:sz w:val="28"/>
                <w:szCs w:val="28"/>
              </w:rPr>
              <w:t>‘16-17 year olds not in education, employment, or training’</w:t>
            </w:r>
          </w:hyperlink>
          <w:r w:rsidRPr="00821155">
            <w:rPr>
              <w:rFonts w:eastAsia="Times New Roman"/>
              <w:sz w:val="28"/>
              <w:szCs w:val="28"/>
            </w:rPr>
            <w:t xml:space="preserve">, </w:t>
          </w:r>
          <w:r w:rsidRPr="00821155">
            <w:rPr>
              <w:rFonts w:eastAsia="Times New Roman"/>
              <w:i/>
              <w:sz w:val="28"/>
              <w:szCs w:val="28"/>
            </w:rPr>
            <w:t>Public Health Profiles - Fingertips. Indicator ID 93203</w:t>
          </w:r>
          <w:r w:rsidRPr="00821155">
            <w:rPr>
              <w:rFonts w:eastAsia="Times New Roman"/>
              <w:sz w:val="28"/>
              <w:szCs w:val="28"/>
            </w:rPr>
            <w:t xml:space="preserve">. Feb. 2023. [Online]. </w:t>
          </w:r>
        </w:p>
        <w:p w14:paraId="5725CDC1" w14:textId="6B6DF50B" w:rsidR="7B6BBCE9" w:rsidRDefault="7B6BBCE9" w:rsidP="00087BE2">
          <w:pPr>
            <w:ind w:left="640" w:hanging="640"/>
            <w:rPr>
              <w:rFonts w:eastAsia="Times New Roman"/>
              <w:sz w:val="28"/>
              <w:szCs w:val="28"/>
            </w:rPr>
          </w:pPr>
          <w:r w:rsidRPr="3E6033B1">
            <w:rPr>
              <w:rFonts w:eastAsia="Times New Roman"/>
              <w:sz w:val="28"/>
              <w:szCs w:val="28"/>
            </w:rPr>
            <w:t>[7]</w:t>
          </w:r>
          <w:r>
            <w:tab/>
          </w:r>
          <w:r w:rsidRPr="3E6033B1">
            <w:rPr>
              <w:rFonts w:eastAsia="Times New Roman"/>
              <w:sz w:val="28"/>
              <w:szCs w:val="28"/>
            </w:rPr>
            <w:t xml:space="preserve">Office for National Statistics, </w:t>
          </w:r>
          <w:hyperlink r:id="rId31" w:history="1">
            <w:r w:rsidRPr="00064586">
              <w:rPr>
                <w:rStyle w:val="Hyperlink"/>
                <w:rFonts w:eastAsia="Times New Roman"/>
                <w:sz w:val="28"/>
                <w:szCs w:val="28"/>
              </w:rPr>
              <w:t>‘Violence against the person’</w:t>
            </w:r>
          </w:hyperlink>
          <w:r w:rsidRPr="3E6033B1">
            <w:rPr>
              <w:rFonts w:eastAsia="Times New Roman"/>
              <w:sz w:val="28"/>
              <w:szCs w:val="28"/>
            </w:rPr>
            <w:t xml:space="preserve">, </w:t>
          </w:r>
          <w:r w:rsidRPr="3E6033B1">
            <w:rPr>
              <w:rFonts w:eastAsia="Times New Roman"/>
              <w:i/>
              <w:iCs/>
              <w:sz w:val="28"/>
              <w:szCs w:val="28"/>
            </w:rPr>
            <w:t>Recorded crime data by Community Safety Partnership area</w:t>
          </w:r>
          <w:r w:rsidRPr="3E6033B1">
            <w:rPr>
              <w:rFonts w:eastAsia="Times New Roman"/>
              <w:sz w:val="28"/>
              <w:szCs w:val="28"/>
            </w:rPr>
            <w:t xml:space="preserve">. Feb. 2023. [Online]. </w:t>
          </w:r>
        </w:p>
        <w:p w14:paraId="6E39A2A7" w14:textId="7CCC8D22" w:rsidR="4EE3FD86" w:rsidRDefault="4EE3FD86" w:rsidP="00064586">
          <w:pPr>
            <w:ind w:left="640" w:hanging="640"/>
            <w:rPr>
              <w:rFonts w:eastAsia="Times New Roman"/>
              <w:sz w:val="28"/>
              <w:szCs w:val="28"/>
            </w:rPr>
          </w:pPr>
          <w:r w:rsidRPr="3E6033B1">
            <w:rPr>
              <w:rFonts w:eastAsia="Times New Roman"/>
              <w:sz w:val="28"/>
              <w:szCs w:val="28"/>
            </w:rPr>
            <w:t>[8]</w:t>
          </w:r>
          <w:r>
            <w:tab/>
          </w:r>
          <w:r w:rsidRPr="3E6033B1">
            <w:rPr>
              <w:rFonts w:eastAsia="Times New Roman"/>
              <w:sz w:val="28"/>
              <w:szCs w:val="28"/>
            </w:rPr>
            <w:t xml:space="preserve">Office for Health Improvement, </w:t>
          </w:r>
          <w:hyperlink r:id="rId32" w:anchor="page/4/gid/1/pat/15/par/E92000001/ati/501/are/E06000035/iid/93861/age/230/sex/4/cat/-1/ctp/-1/yrr/1/cid/4/tbm/1/page-options/car-do-0" w:history="1">
            <w:r w:rsidRPr="002B4C6A">
              <w:rPr>
                <w:rStyle w:val="Hyperlink"/>
                <w:rFonts w:eastAsia="Times New Roman"/>
                <w:sz w:val="28"/>
                <w:szCs w:val="28"/>
              </w:rPr>
              <w:t>‘Mortality attributable to particulate air pollution’</w:t>
            </w:r>
          </w:hyperlink>
          <w:r w:rsidRPr="3E6033B1">
            <w:rPr>
              <w:rFonts w:eastAsia="Times New Roman"/>
              <w:sz w:val="28"/>
              <w:szCs w:val="28"/>
            </w:rPr>
            <w:t xml:space="preserve">, </w:t>
          </w:r>
          <w:r w:rsidRPr="3E6033B1">
            <w:rPr>
              <w:rFonts w:eastAsia="Times New Roman"/>
              <w:i/>
              <w:iCs/>
              <w:sz w:val="28"/>
              <w:szCs w:val="28"/>
            </w:rPr>
            <w:t>Public Health Profiles - Fingertips. Indicator ID 93861</w:t>
          </w:r>
          <w:r w:rsidRPr="3E6033B1">
            <w:rPr>
              <w:rFonts w:eastAsia="Times New Roman"/>
              <w:sz w:val="28"/>
              <w:szCs w:val="28"/>
            </w:rPr>
            <w:t xml:space="preserve">. Feb. 2023. [Online]. </w:t>
          </w:r>
        </w:p>
        <w:p w14:paraId="437ED41A" w14:textId="5039A3CE" w:rsidR="4EE3FD86" w:rsidRDefault="4EE3FD86" w:rsidP="002B4C6A">
          <w:pPr>
            <w:spacing w:before="240" w:after="0"/>
            <w:ind w:left="640" w:hanging="640"/>
            <w:rPr>
              <w:rFonts w:eastAsia="Times New Roman"/>
              <w:sz w:val="28"/>
              <w:szCs w:val="28"/>
            </w:rPr>
          </w:pPr>
          <w:r w:rsidRPr="3E6033B1">
            <w:rPr>
              <w:rFonts w:eastAsia="Times New Roman"/>
              <w:sz w:val="28"/>
              <w:szCs w:val="28"/>
            </w:rPr>
            <w:t>[9]</w:t>
          </w:r>
          <w:r>
            <w:tab/>
          </w:r>
          <w:r w:rsidRPr="3E6033B1">
            <w:rPr>
              <w:rFonts w:eastAsia="Times New Roman"/>
              <w:sz w:val="28"/>
              <w:szCs w:val="28"/>
            </w:rPr>
            <w:t xml:space="preserve">Office for Health Improvement, </w:t>
          </w:r>
          <w:hyperlink r:id="rId33" w:anchor="page/4/gid/1/pat/6/par/E12000008/ati/402/are/E06000035/iid/93439/age/164/sex/4/cat/-1/ctp/-1/yrr/1/cid/4/tbm/1/page-options/car-do-0" w:history="1">
            <w:r w:rsidRPr="00DD0F7C">
              <w:rPr>
                <w:rStyle w:val="Hyperlink"/>
                <w:rFonts w:eastAsia="Times New Roman"/>
                <w:sz w:val="28"/>
                <w:szCs w:val="28"/>
              </w:rPr>
              <w:t>‘Percentage of adults walking for travel at least three days per week’</w:t>
            </w:r>
          </w:hyperlink>
          <w:r w:rsidRPr="3E6033B1">
            <w:rPr>
              <w:rFonts w:eastAsia="Times New Roman"/>
              <w:sz w:val="28"/>
              <w:szCs w:val="28"/>
            </w:rPr>
            <w:t xml:space="preserve">, </w:t>
          </w:r>
          <w:r w:rsidRPr="3E6033B1">
            <w:rPr>
              <w:rFonts w:eastAsia="Times New Roman"/>
              <w:i/>
              <w:iCs/>
              <w:sz w:val="28"/>
              <w:szCs w:val="28"/>
            </w:rPr>
            <w:t>Public Health Profiles - Fingertips. Indicator ID 93439</w:t>
          </w:r>
          <w:r w:rsidRPr="3E6033B1">
            <w:rPr>
              <w:rFonts w:eastAsia="Times New Roman"/>
              <w:sz w:val="28"/>
              <w:szCs w:val="28"/>
            </w:rPr>
            <w:t>. Feb. 2021. [Online].</w:t>
          </w:r>
        </w:p>
        <w:p w14:paraId="69FA0BDA" w14:textId="2DE8DF99" w:rsidR="3E6033B1" w:rsidRDefault="3E6033B1" w:rsidP="3E6033B1">
          <w:pPr>
            <w:spacing w:after="0"/>
            <w:ind w:hanging="640"/>
            <w:rPr>
              <w:rFonts w:eastAsia="Times New Roman"/>
              <w:sz w:val="28"/>
              <w:szCs w:val="28"/>
            </w:rPr>
          </w:pPr>
        </w:p>
        <w:p w14:paraId="7BC76626" w14:textId="7E9EC3C5" w:rsidR="001D2408" w:rsidRPr="00821155" w:rsidRDefault="001D2408">
          <w:pPr>
            <w:autoSpaceDE w:val="0"/>
            <w:autoSpaceDN w:val="0"/>
            <w:ind w:hanging="640"/>
            <w:divId w:val="472450169"/>
            <w:rPr>
              <w:rFonts w:eastAsia="Times New Roman"/>
              <w:sz w:val="28"/>
              <w:szCs w:val="28"/>
            </w:rPr>
          </w:pPr>
          <w:r w:rsidRPr="3E6033B1">
            <w:rPr>
              <w:rFonts w:eastAsia="Times New Roman"/>
              <w:sz w:val="28"/>
              <w:szCs w:val="28"/>
            </w:rPr>
            <w:t>[</w:t>
          </w:r>
          <w:r w:rsidR="5E5926D1" w:rsidRPr="3E6033B1">
            <w:rPr>
              <w:rFonts w:eastAsia="Times New Roman"/>
              <w:sz w:val="28"/>
              <w:szCs w:val="28"/>
            </w:rPr>
            <w:t>10</w:t>
          </w:r>
          <w:r w:rsidRPr="00821155">
            <w:rPr>
              <w:rFonts w:eastAsia="Times New Roman"/>
              <w:sz w:val="28"/>
              <w:szCs w:val="28"/>
            </w:rPr>
            <w:t>]</w:t>
          </w:r>
          <w:r>
            <w:tab/>
          </w:r>
          <w:r w:rsidRPr="00821155">
            <w:rPr>
              <w:rFonts w:eastAsia="Times New Roman"/>
              <w:sz w:val="28"/>
              <w:szCs w:val="28"/>
            </w:rPr>
            <w:t xml:space="preserve">Office for Health Improvement, </w:t>
          </w:r>
          <w:hyperlink r:id="rId34" w:anchor="page/4/gid/1/pat/15/par/E92000001/ati/502/are/E06000035/iid/93758/age/164/sex/4/cat/-1/ctp/-1/yrr/1/cid/4/tbm/1" w:history="1">
            <w:r w:rsidRPr="00DD0F7C">
              <w:rPr>
                <w:rStyle w:val="Hyperlink"/>
                <w:rFonts w:eastAsia="Times New Roman"/>
                <w:sz w:val="28"/>
                <w:szCs w:val="28"/>
              </w:rPr>
              <w:t>‘Percentage of adults who feel lonely often or some of the time’</w:t>
            </w:r>
          </w:hyperlink>
          <w:r w:rsidRPr="00821155">
            <w:rPr>
              <w:rFonts w:eastAsia="Times New Roman"/>
              <w:sz w:val="28"/>
              <w:szCs w:val="28"/>
            </w:rPr>
            <w:t xml:space="preserve">, </w:t>
          </w:r>
          <w:r w:rsidRPr="00821155">
            <w:rPr>
              <w:rFonts w:eastAsia="Times New Roman"/>
              <w:i/>
              <w:sz w:val="28"/>
              <w:szCs w:val="28"/>
            </w:rPr>
            <w:t>Public Health Profiles - Fingertips. Indicator ID 93758</w:t>
          </w:r>
          <w:r w:rsidRPr="00821155">
            <w:rPr>
              <w:rFonts w:eastAsia="Times New Roman"/>
              <w:sz w:val="28"/>
              <w:szCs w:val="28"/>
            </w:rPr>
            <w:t>. Feb. 2021. [Online].</w:t>
          </w:r>
        </w:p>
        <w:p w14:paraId="2BA6CA80" w14:textId="02993797" w:rsidR="001D2408" w:rsidRPr="00821155" w:rsidRDefault="001D2408" w:rsidP="009162FC">
          <w:pPr>
            <w:autoSpaceDE w:val="0"/>
            <w:autoSpaceDN w:val="0"/>
            <w:spacing w:before="240"/>
            <w:ind w:hanging="640"/>
            <w:divId w:val="708799328"/>
            <w:rPr>
              <w:rFonts w:eastAsia="Times New Roman"/>
              <w:sz w:val="28"/>
              <w:szCs w:val="28"/>
            </w:rPr>
          </w:pPr>
          <w:r w:rsidRPr="00821155">
            <w:rPr>
              <w:rFonts w:eastAsia="Times New Roman"/>
              <w:sz w:val="28"/>
              <w:szCs w:val="28"/>
            </w:rPr>
            <w:t>[</w:t>
          </w:r>
          <w:r w:rsidR="37C93528" w:rsidRPr="3E6033B1">
            <w:rPr>
              <w:rFonts w:eastAsia="Times New Roman"/>
              <w:sz w:val="28"/>
              <w:szCs w:val="28"/>
            </w:rPr>
            <w:t>11</w:t>
          </w:r>
          <w:r w:rsidRPr="00821155">
            <w:rPr>
              <w:rFonts w:eastAsia="Times New Roman"/>
              <w:sz w:val="28"/>
              <w:szCs w:val="28"/>
            </w:rPr>
            <w:t>]</w:t>
          </w:r>
          <w:r>
            <w:tab/>
          </w:r>
          <w:r w:rsidRPr="00821155">
            <w:rPr>
              <w:rFonts w:eastAsia="Times New Roman"/>
              <w:sz w:val="28"/>
              <w:szCs w:val="28"/>
            </w:rPr>
            <w:t xml:space="preserve">Office for Health Improvement, </w:t>
          </w:r>
          <w:hyperlink r:id="rId35" w:anchor="page/4/gid/1/pat/15/par/E92000001/ati/502/are/E06000035/iid/90280/age/168/sex/4/cat/-1/ctp/-1/yrr/1/cid/4/tbm/1" w:history="1">
            <w:r w:rsidRPr="009162FC">
              <w:rPr>
                <w:rStyle w:val="Hyperlink"/>
                <w:rFonts w:eastAsia="Times New Roman"/>
                <w:sz w:val="28"/>
                <w:szCs w:val="28"/>
              </w:rPr>
              <w:t>‘Social Isolation: percentage of adult social care users who have as much social contact as they would like’</w:t>
            </w:r>
          </w:hyperlink>
          <w:r w:rsidRPr="00821155">
            <w:rPr>
              <w:rFonts w:eastAsia="Times New Roman"/>
              <w:sz w:val="28"/>
              <w:szCs w:val="28"/>
            </w:rPr>
            <w:t xml:space="preserve">, </w:t>
          </w:r>
          <w:r w:rsidRPr="00821155">
            <w:rPr>
              <w:rFonts w:eastAsia="Times New Roman"/>
              <w:i/>
              <w:sz w:val="28"/>
              <w:szCs w:val="28"/>
            </w:rPr>
            <w:t>Public Health Profiles - Fingertips. Indicator ID 90280</w:t>
          </w:r>
          <w:r w:rsidRPr="00821155">
            <w:rPr>
              <w:rFonts w:eastAsia="Times New Roman"/>
              <w:sz w:val="28"/>
              <w:szCs w:val="28"/>
            </w:rPr>
            <w:t xml:space="preserve">. Feb. 2023. [Online]. </w:t>
          </w:r>
        </w:p>
        <w:p w14:paraId="283D7E4C" w14:textId="4F13E9EB" w:rsidR="00BF1981" w:rsidRDefault="001D2408" w:rsidP="3E6033B1">
          <w:pPr>
            <w:spacing w:line="360" w:lineRule="auto"/>
            <w:ind w:hanging="640"/>
            <w:rPr>
              <w:sz w:val="28"/>
              <w:szCs w:val="28"/>
              <w:lang w:eastAsia="en-GB"/>
            </w:rPr>
          </w:pPr>
          <w:r w:rsidRPr="00821155">
            <w:rPr>
              <w:rFonts w:eastAsia="Times New Roman"/>
              <w:sz w:val="28"/>
              <w:szCs w:val="28"/>
            </w:rPr>
            <w:t> </w:t>
          </w:r>
        </w:p>
      </w:sdtContent>
    </w:sdt>
    <w:p w14:paraId="5D734DA1" w14:textId="2EA7D4BF" w:rsidR="00345F52" w:rsidRDefault="00345F52" w:rsidP="00345F52">
      <w:pPr>
        <w:pStyle w:val="NormalWeb"/>
      </w:pPr>
      <w:r>
        <w:rPr>
          <w:noProof/>
        </w:rPr>
        <w:drawing>
          <wp:inline distT="0" distB="0" distL="0" distR="0" wp14:anchorId="0D785C22" wp14:editId="748147E3">
            <wp:extent cx="5731510" cy="8107680"/>
            <wp:effectExtent l="0" t="0" r="2540" b="7620"/>
            <wp:docPr id="947659227" name="Picture 1" descr="Joint Local Health and Wellbeing Strategy Adult Surve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59227" name="Picture 1" descr="Joint Local Health and Wellbeing Strategy Adult Survey Analys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p>
    <w:p w14:paraId="2587BA34" w14:textId="77777777" w:rsidR="005F20CB" w:rsidRDefault="005F20CB" w:rsidP="3E6033B1">
      <w:pPr>
        <w:spacing w:line="360" w:lineRule="auto"/>
        <w:ind w:hanging="640"/>
        <w:rPr>
          <w:sz w:val="28"/>
          <w:szCs w:val="28"/>
          <w:lang w:eastAsia="en-GB"/>
        </w:rPr>
      </w:pPr>
    </w:p>
    <w:p w14:paraId="4077AC0F" w14:textId="37F75C61" w:rsidR="005F20CB" w:rsidRDefault="005F20CB" w:rsidP="005F20CB">
      <w:pPr>
        <w:pStyle w:val="Chapterheading"/>
      </w:pPr>
      <w:bookmarkStart w:id="55" w:name="_Toc163816693"/>
      <w:r>
        <w:rPr>
          <w:lang w:eastAsia="en-GB"/>
        </w:rPr>
        <w:t xml:space="preserve">Appendix A: </w:t>
      </w:r>
      <w:r w:rsidR="00F35550">
        <w:rPr>
          <w:lang w:eastAsia="en-GB"/>
        </w:rPr>
        <w:t xml:space="preserve">Better Health Survey </w:t>
      </w:r>
      <w:r w:rsidR="003A7289">
        <w:rPr>
          <w:lang w:eastAsia="en-GB"/>
        </w:rPr>
        <w:t>for Adults</w:t>
      </w:r>
      <w:r w:rsidRPr="00F55439">
        <w:t xml:space="preserve"> </w:t>
      </w:r>
      <w:r w:rsidR="00297D4A">
        <w:t>-</w:t>
      </w:r>
      <w:r w:rsidR="00297D4A" w:rsidRPr="00F55439">
        <w:t xml:space="preserve"> </w:t>
      </w:r>
      <w:r w:rsidR="00297D4A">
        <w:t xml:space="preserve">Quantitative </w:t>
      </w:r>
      <w:r w:rsidRPr="00F55439">
        <w:t>Analysis</w:t>
      </w:r>
      <w:bookmarkEnd w:id="55"/>
    </w:p>
    <w:p w14:paraId="39BF7D05" w14:textId="77777777" w:rsidR="00AD0EB0" w:rsidRDefault="00AD0EB0" w:rsidP="00AD0EB0">
      <w:pPr>
        <w:pStyle w:val="Author"/>
        <w:rPr>
          <w:sz w:val="28"/>
          <w:szCs w:val="28"/>
          <w:lang w:val="en-GB"/>
        </w:rPr>
      </w:pPr>
    </w:p>
    <w:p w14:paraId="4BA44260" w14:textId="2AE8A2EF" w:rsidR="00AD0EB0" w:rsidRDefault="00AD0EB0" w:rsidP="00AD0EB0">
      <w:pPr>
        <w:pStyle w:val="Author"/>
        <w:rPr>
          <w:sz w:val="28"/>
          <w:szCs w:val="28"/>
          <w:lang w:val="en-GB"/>
        </w:rPr>
      </w:pPr>
      <w:r w:rsidRPr="004636E7">
        <w:rPr>
          <w:sz w:val="28"/>
          <w:szCs w:val="28"/>
          <w:lang w:val="en-GB"/>
        </w:rPr>
        <w:t>Medway Council, Public Health Intelligence Team</w:t>
      </w:r>
    </w:p>
    <w:p w14:paraId="6EED0780" w14:textId="77777777" w:rsidR="00AD0EB0" w:rsidRPr="00AD0EB0" w:rsidRDefault="00AD0EB0" w:rsidP="00AD0EB0">
      <w:pPr>
        <w:pStyle w:val="BodyText"/>
        <w:rPr>
          <w:lang w:val="en-GB"/>
        </w:rPr>
      </w:pPr>
    </w:p>
    <w:p w14:paraId="77934852" w14:textId="77777777" w:rsidR="00AD0EB0" w:rsidRPr="004636E7" w:rsidRDefault="00AD0EB0" w:rsidP="00AD0EB0">
      <w:pPr>
        <w:pStyle w:val="Heading2"/>
        <w:rPr>
          <w:szCs w:val="28"/>
        </w:rPr>
      </w:pPr>
      <w:bookmarkStart w:id="56" w:name="contributors"/>
      <w:r w:rsidRPr="004636E7">
        <w:rPr>
          <w:szCs w:val="28"/>
        </w:rPr>
        <w:t>Contributors:</w:t>
      </w:r>
    </w:p>
    <w:p w14:paraId="684A5DC2" w14:textId="77777777" w:rsidR="00AD0EB0" w:rsidRPr="004636E7" w:rsidRDefault="00AD0EB0" w:rsidP="00AD0EB0">
      <w:pPr>
        <w:pStyle w:val="Compact"/>
        <w:rPr>
          <w:sz w:val="28"/>
          <w:szCs w:val="28"/>
          <w:lang w:val="en-GB"/>
        </w:rPr>
      </w:pPr>
      <w:r w:rsidRPr="004636E7">
        <w:rPr>
          <w:sz w:val="28"/>
          <w:szCs w:val="28"/>
          <w:lang w:val="en-GB"/>
        </w:rPr>
        <w:t>Emmanuella Uwaifo - Public Health Intelligence Analyst</w:t>
      </w:r>
    </w:p>
    <w:p w14:paraId="07FBD1F1" w14:textId="77777777" w:rsidR="00AD0EB0" w:rsidRPr="004636E7" w:rsidRDefault="00AD0EB0" w:rsidP="00AD0EB0">
      <w:pPr>
        <w:pStyle w:val="Compact"/>
        <w:rPr>
          <w:sz w:val="28"/>
          <w:szCs w:val="28"/>
          <w:lang w:val="en-GB"/>
        </w:rPr>
      </w:pPr>
      <w:r w:rsidRPr="004636E7">
        <w:rPr>
          <w:sz w:val="28"/>
          <w:szCs w:val="28"/>
          <w:lang w:val="en-GB"/>
        </w:rPr>
        <w:t>Dr Natalie Goldring - Senior Public Health Intelligence Manager</w:t>
      </w:r>
    </w:p>
    <w:p w14:paraId="62B1C4B1" w14:textId="77777777" w:rsidR="00AD0EB0" w:rsidRPr="004636E7" w:rsidRDefault="00AD0EB0" w:rsidP="00AD0EB0">
      <w:pPr>
        <w:pStyle w:val="Compact"/>
        <w:rPr>
          <w:sz w:val="28"/>
          <w:szCs w:val="28"/>
          <w:lang w:val="en-GB"/>
        </w:rPr>
      </w:pPr>
      <w:r w:rsidRPr="004636E7">
        <w:rPr>
          <w:sz w:val="28"/>
          <w:szCs w:val="28"/>
          <w:lang w:val="en-GB"/>
        </w:rPr>
        <w:t>Dr Eluned Broom - Senior Public Health Intelligence Analyst</w:t>
      </w:r>
      <w:r w:rsidRPr="004636E7">
        <w:rPr>
          <w:sz w:val="28"/>
          <w:szCs w:val="28"/>
          <w:lang w:val="en-GB"/>
        </w:rPr>
        <w:br/>
      </w:r>
    </w:p>
    <w:p w14:paraId="58D3B8B4" w14:textId="77777777" w:rsidR="00AD0EB0" w:rsidRPr="004636E7" w:rsidRDefault="00AD0EB0" w:rsidP="00EB67FA">
      <w:pPr>
        <w:pStyle w:val="Heading2"/>
      </w:pPr>
      <w:bookmarkStart w:id="57" w:name="_Toc159512420"/>
      <w:bookmarkStart w:id="58" w:name="introduction"/>
      <w:bookmarkEnd w:id="56"/>
      <w:r w:rsidRPr="004636E7">
        <w:t>Introduction</w:t>
      </w:r>
      <w:bookmarkEnd w:id="57"/>
    </w:p>
    <w:p w14:paraId="4D61BBA3" w14:textId="77777777" w:rsidR="00AD0EB0" w:rsidRPr="004636E7" w:rsidRDefault="00AD0EB0" w:rsidP="00AD0EB0">
      <w:pPr>
        <w:pStyle w:val="FirstParagraph"/>
        <w:rPr>
          <w:sz w:val="28"/>
          <w:szCs w:val="28"/>
          <w:lang w:val="en-GB"/>
        </w:rPr>
      </w:pPr>
      <w:r w:rsidRPr="004636E7">
        <w:rPr>
          <w:sz w:val="28"/>
          <w:szCs w:val="28"/>
          <w:lang w:val="en-GB"/>
        </w:rPr>
        <w:t xml:space="preserve">The Medway ‘Better Health Survey’ 2023 was conducted to better understand which aspects of life Medway </w:t>
      </w:r>
      <w:proofErr w:type="gramStart"/>
      <w:r w:rsidRPr="004636E7">
        <w:rPr>
          <w:sz w:val="28"/>
          <w:szCs w:val="28"/>
          <w:lang w:val="en-GB"/>
        </w:rPr>
        <w:t>residents</w:t>
      </w:r>
      <w:proofErr w:type="gramEnd"/>
      <w:r w:rsidRPr="004636E7">
        <w:rPr>
          <w:sz w:val="28"/>
          <w:szCs w:val="28"/>
          <w:lang w:val="en-GB"/>
        </w:rPr>
        <w:t xml:space="preserve"> thought were important to their health and wellbeing. The responses also offered insights into what people thought the barriers to achieving this were. Three versions of the survey were developed and tailored to a different group within the Medway population. These groups consisted of adults (aged 18 years and older) and children (aged 13-18 years) who were asked to provide responses about themselves. The third version was designed for organisations, specifically targeting their interactions with individuals they engage with.</w:t>
      </w:r>
    </w:p>
    <w:p w14:paraId="39684BC9" w14:textId="77777777" w:rsidR="00AD0EB0" w:rsidRPr="004636E7" w:rsidRDefault="00AD0EB0" w:rsidP="00AD0EB0">
      <w:pPr>
        <w:pStyle w:val="BodyText"/>
        <w:rPr>
          <w:sz w:val="28"/>
          <w:szCs w:val="28"/>
          <w:lang w:val="en-GB"/>
        </w:rPr>
      </w:pPr>
      <w:r w:rsidRPr="004636E7">
        <w:rPr>
          <w:sz w:val="28"/>
          <w:szCs w:val="28"/>
          <w:lang w:val="en-GB"/>
        </w:rPr>
        <w:t xml:space="preserve">This report relates to the ‘Adults’ survey results which includes insights from Medway residents aged 18 years and over. It gives an overview of the perceived health needs and barriers to health for the survey participants and will inform actions needed to improve health and wellbeing. These will be set out in Medway’s ‘Joint Local Health and Wellbeing Strategy’ which is being refreshed from the current </w:t>
      </w:r>
      <w:hyperlink r:id="rId37">
        <w:r w:rsidRPr="004636E7">
          <w:rPr>
            <w:rStyle w:val="Hyperlink"/>
            <w:sz w:val="28"/>
            <w:szCs w:val="28"/>
            <w:lang w:val="en-GB"/>
          </w:rPr>
          <w:t>Medway Joint Health and Wellbeing Strategy (2018-2023)</w:t>
        </w:r>
      </w:hyperlink>
      <w:r w:rsidRPr="004636E7">
        <w:rPr>
          <w:sz w:val="28"/>
          <w:szCs w:val="28"/>
          <w:lang w:val="en-GB"/>
        </w:rPr>
        <w:t>.</w:t>
      </w:r>
    </w:p>
    <w:p w14:paraId="71302340" w14:textId="77777777" w:rsidR="00AD0EB0" w:rsidRPr="004636E7" w:rsidRDefault="00AD0EB0" w:rsidP="00EB67FA">
      <w:pPr>
        <w:pStyle w:val="Heading2"/>
      </w:pPr>
      <w:bookmarkStart w:id="59" w:name="_Toc159512421"/>
      <w:bookmarkStart w:id="60" w:name="summary"/>
      <w:bookmarkEnd w:id="58"/>
      <w:r w:rsidRPr="004636E7">
        <w:t>Summary</w:t>
      </w:r>
      <w:bookmarkEnd w:id="59"/>
    </w:p>
    <w:p w14:paraId="5EC54828" w14:textId="77777777" w:rsidR="00AD0EB0" w:rsidRPr="004636E7" w:rsidRDefault="00AD0EB0" w:rsidP="00AD0EB0">
      <w:pPr>
        <w:pStyle w:val="FirstParagraph"/>
        <w:rPr>
          <w:sz w:val="28"/>
          <w:szCs w:val="28"/>
          <w:lang w:val="en-GB"/>
        </w:rPr>
      </w:pPr>
      <w:r w:rsidRPr="004636E7">
        <w:rPr>
          <w:sz w:val="28"/>
          <w:szCs w:val="28"/>
          <w:lang w:val="en-GB"/>
        </w:rPr>
        <w:t>The survey had a total of ten questions. It began by seeking the particpants’ consent and collecting basic demographic information such as age, gender, ethnicity and whether they had any long-term physical or mental health conditions. The remaining five questions in the survey focused on what each participant considered important for achieving good health and wellbeing, as well as any obstacles they faced in being healthy and well. These health and wellbeing questions resulted in a mixture of quantitative (numerical) and qualitative (descriptive) responses. This report will initially analyse the demographic information before focusing on the two quantitative response questions. Each question is examined first for the entire group of respondents, and then the analysis is further broken down by age, gender, ethnicity, and whether the participants have any long term physical or mental health conditions.</w:t>
      </w:r>
    </w:p>
    <w:p w14:paraId="516E14C0" w14:textId="77777777" w:rsidR="00AD0EB0" w:rsidRPr="004636E7" w:rsidRDefault="00AD0EB0" w:rsidP="00EB67FA">
      <w:pPr>
        <w:pStyle w:val="Heading2"/>
      </w:pPr>
      <w:bookmarkStart w:id="61" w:name="_Toc159512422"/>
      <w:bookmarkStart w:id="62" w:name="X00b8e58b9b78dd4ceb465bbdec372b532bfe84d"/>
      <w:bookmarkEnd w:id="60"/>
      <w:r w:rsidRPr="004636E7">
        <w:t xml:space="preserve">Demographics of the survey participants compared with the Medway </w:t>
      </w:r>
      <w:proofErr w:type="gramStart"/>
      <w:r w:rsidRPr="004636E7">
        <w:t>population</w:t>
      </w:r>
      <w:bookmarkEnd w:id="61"/>
      <w:proofErr w:type="gramEnd"/>
    </w:p>
    <w:p w14:paraId="071EEB03" w14:textId="77777777" w:rsidR="00AD0EB0" w:rsidRPr="004636E7" w:rsidRDefault="00AD0EB0" w:rsidP="00AD0EB0">
      <w:pPr>
        <w:pStyle w:val="FirstParagraph"/>
        <w:rPr>
          <w:sz w:val="28"/>
          <w:szCs w:val="28"/>
          <w:lang w:val="en-GB"/>
        </w:rPr>
      </w:pPr>
      <w:r w:rsidRPr="004636E7">
        <w:rPr>
          <w:sz w:val="28"/>
          <w:szCs w:val="28"/>
          <w:lang w:val="en-GB"/>
        </w:rPr>
        <w:t>The total population of Medway in the most recent census (2021) was 279,827. This survey had 526 respondents and so provides a useful estimate of local views on health and wellbeing.</w:t>
      </w:r>
    </w:p>
    <w:p w14:paraId="482A7CB9" w14:textId="77777777" w:rsidR="00AD0EB0" w:rsidRPr="004636E7" w:rsidRDefault="00AD0EB0" w:rsidP="00AD0EB0">
      <w:pPr>
        <w:pStyle w:val="BodyText"/>
        <w:rPr>
          <w:sz w:val="28"/>
          <w:szCs w:val="28"/>
          <w:lang w:val="en-GB"/>
        </w:rPr>
      </w:pPr>
      <w:r w:rsidRPr="004636E7">
        <w:rPr>
          <w:sz w:val="28"/>
          <w:szCs w:val="28"/>
          <w:lang w:val="en-GB"/>
        </w:rPr>
        <w:t>This following section shows comparisons of the demographic breakdowns from the ‘Better Health Survey’ sample and the latest census data for Medway (2021) for adults aged 18 years and older.</w:t>
      </w:r>
    </w:p>
    <w:p w14:paraId="20FFAC9C" w14:textId="77777777" w:rsidR="00AD0EB0" w:rsidRPr="00F55439" w:rsidRDefault="00AD0EB0" w:rsidP="00AD0EB0">
      <w:r w:rsidRPr="00F55439">
        <w:rPr>
          <w:noProof/>
        </w:rPr>
        <w:drawing>
          <wp:inline distT="0" distB="0" distL="0" distR="0" wp14:anchorId="262F2C88" wp14:editId="7ACC2675">
            <wp:extent cx="5600700" cy="3200400"/>
            <wp:effectExtent l="0" t="0" r="0" b="0"/>
            <wp:docPr id="25" name="Picture" descr="Figure 1: Age comparison between the local Medway population and the survey participants. The 50-59 year age group was the most represented in the survey sample with 23%. In the local Medway population, the 30-39 year age group is the highest with over 18%."/>
            <wp:cNvGraphicFramePr/>
            <a:graphic xmlns:a="http://schemas.openxmlformats.org/drawingml/2006/main">
              <a:graphicData uri="http://schemas.openxmlformats.org/drawingml/2006/picture">
                <pic:pic xmlns:pic="http://schemas.openxmlformats.org/drawingml/2006/picture">
                  <pic:nvPicPr>
                    <pic:cNvPr id="25" name="Picture" descr="Figure 1: Age comparison between the local Medway population and the survey participants. The 50-59 year age group was the most represented in the survey sample with 23%. In the local Medway population, the 30-39 year age group is the highest with over 18%."/>
                    <pic:cNvPicPr>
                      <a:picLocks noChangeAspect="1" noChangeArrowheads="1"/>
                    </pic:cNvPicPr>
                  </pic:nvPicPr>
                  <pic:blipFill>
                    <a:blip r:embed="rId38"/>
                    <a:stretch>
                      <a:fillRect/>
                    </a:stretch>
                  </pic:blipFill>
                  <pic:spPr bwMode="auto">
                    <a:xfrm>
                      <a:off x="0" y="0"/>
                      <a:ext cx="5600700" cy="3200400"/>
                    </a:xfrm>
                    <a:prstGeom prst="rect">
                      <a:avLst/>
                    </a:prstGeom>
                    <a:noFill/>
                    <a:ln w="9525">
                      <a:noFill/>
                      <a:headEnd/>
                      <a:tailEnd/>
                    </a:ln>
                  </pic:spPr>
                </pic:pic>
              </a:graphicData>
            </a:graphic>
          </wp:inline>
        </w:drawing>
      </w:r>
    </w:p>
    <w:p w14:paraId="0B8DA9A0" w14:textId="77777777" w:rsidR="00AD0EB0" w:rsidRPr="004636E7" w:rsidRDefault="00AD0EB0" w:rsidP="00AD0EB0">
      <w:pPr>
        <w:pStyle w:val="ImageCaption"/>
        <w:rPr>
          <w:sz w:val="28"/>
          <w:szCs w:val="28"/>
          <w:lang w:val="en-GB"/>
        </w:rPr>
      </w:pPr>
      <w:r w:rsidRPr="004636E7">
        <w:rPr>
          <w:sz w:val="28"/>
          <w:szCs w:val="28"/>
          <w:lang w:val="en-GB"/>
        </w:rPr>
        <w:t>Figure 1: Age comparison between the local Medway population and the survey participants.</w:t>
      </w:r>
    </w:p>
    <w:p w14:paraId="54B12781" w14:textId="77777777" w:rsidR="00AD0EB0" w:rsidRPr="004636E7" w:rsidRDefault="00AD0EB0" w:rsidP="00AD0EB0">
      <w:pPr>
        <w:pStyle w:val="BodyText"/>
        <w:rPr>
          <w:sz w:val="28"/>
          <w:szCs w:val="28"/>
          <w:lang w:val="en-GB"/>
        </w:rPr>
      </w:pPr>
      <w:r w:rsidRPr="004636E7">
        <w:rPr>
          <w:sz w:val="28"/>
          <w:szCs w:val="28"/>
          <w:lang w:val="en-GB"/>
        </w:rPr>
        <w:t xml:space="preserve">Figure 1 shows the age distribution for the survey participants compared to the Medway population. The distribution of survey responses by age group was similar to the 2021 Census, although the 18-20, 21-29 and 70 years and older age groups were slightly under-represented whereas the </w:t>
      </w:r>
      <w:proofErr w:type="gramStart"/>
      <w:r w:rsidRPr="004636E7">
        <w:rPr>
          <w:sz w:val="28"/>
          <w:szCs w:val="28"/>
          <w:lang w:val="en-GB"/>
        </w:rPr>
        <w:t>40-49 and 50-59 year</w:t>
      </w:r>
      <w:proofErr w:type="gramEnd"/>
      <w:r w:rsidRPr="004636E7">
        <w:rPr>
          <w:sz w:val="28"/>
          <w:szCs w:val="28"/>
          <w:lang w:val="en-GB"/>
        </w:rPr>
        <w:t xml:space="preserve"> age groups were slightly over-represented.</w:t>
      </w:r>
    </w:p>
    <w:p w14:paraId="2B456B89" w14:textId="77777777" w:rsidR="00AD0EB0" w:rsidRPr="00F55439" w:rsidRDefault="00AD0EB0" w:rsidP="00AD0EB0">
      <w:r w:rsidRPr="00F55439">
        <w:rPr>
          <w:noProof/>
        </w:rPr>
        <w:drawing>
          <wp:inline distT="0" distB="0" distL="0" distR="0" wp14:anchorId="04EC5A88" wp14:editId="7A59C8FA">
            <wp:extent cx="4590361" cy="3672289"/>
            <wp:effectExtent l="0" t="0" r="0" b="0"/>
            <wp:docPr id="28" name="Picture" descr="Figure 2: Gender comparison between the local Medway population and the survey participants. In the survey sample, 70.7% of respondents were female whereas 28.6% were male."/>
            <wp:cNvGraphicFramePr/>
            <a:graphic xmlns:a="http://schemas.openxmlformats.org/drawingml/2006/main">
              <a:graphicData uri="http://schemas.openxmlformats.org/drawingml/2006/picture">
                <pic:pic xmlns:pic="http://schemas.openxmlformats.org/drawingml/2006/picture">
                  <pic:nvPicPr>
                    <pic:cNvPr id="28" name="Picture" descr="Figure 2: Gender comparison between the local Medway population and the survey participants. In the survey sample, 70.7% of respondents were female whereas 28.6% were male."/>
                    <pic:cNvPicPr>
                      <a:picLocks noChangeAspect="1" noChangeArrowheads="1"/>
                    </pic:cNvPicPr>
                  </pic:nvPicPr>
                  <pic:blipFill>
                    <a:blip r:embed="rId39"/>
                    <a:stretch>
                      <a:fillRect/>
                    </a:stretch>
                  </pic:blipFill>
                  <pic:spPr bwMode="auto">
                    <a:xfrm>
                      <a:off x="0" y="0"/>
                      <a:ext cx="4590361" cy="3672289"/>
                    </a:xfrm>
                    <a:prstGeom prst="rect">
                      <a:avLst/>
                    </a:prstGeom>
                    <a:noFill/>
                    <a:ln w="9525">
                      <a:noFill/>
                      <a:headEnd/>
                      <a:tailEnd/>
                    </a:ln>
                  </pic:spPr>
                </pic:pic>
              </a:graphicData>
            </a:graphic>
          </wp:inline>
        </w:drawing>
      </w:r>
    </w:p>
    <w:p w14:paraId="213B4149" w14:textId="77777777" w:rsidR="00AD0EB0" w:rsidRPr="004636E7" w:rsidRDefault="00AD0EB0" w:rsidP="00AD0EB0">
      <w:pPr>
        <w:pStyle w:val="ImageCaption"/>
        <w:rPr>
          <w:sz w:val="28"/>
          <w:szCs w:val="28"/>
          <w:lang w:val="en-GB"/>
        </w:rPr>
      </w:pPr>
      <w:r w:rsidRPr="004636E7">
        <w:rPr>
          <w:sz w:val="28"/>
          <w:szCs w:val="28"/>
          <w:lang w:val="en-GB"/>
        </w:rPr>
        <w:t>Figure 2: Gender comparison between the local Medway population and the survey participants.</w:t>
      </w:r>
    </w:p>
    <w:p w14:paraId="7944512D" w14:textId="77777777" w:rsidR="00AD0EB0" w:rsidRPr="004636E7" w:rsidRDefault="00AD0EB0" w:rsidP="00AD0EB0">
      <w:pPr>
        <w:pStyle w:val="BodyText"/>
        <w:rPr>
          <w:sz w:val="28"/>
          <w:szCs w:val="28"/>
          <w:lang w:val="en-GB"/>
        </w:rPr>
      </w:pPr>
      <w:r w:rsidRPr="004636E7">
        <w:rPr>
          <w:sz w:val="28"/>
          <w:szCs w:val="28"/>
          <w:lang w:val="en-GB"/>
        </w:rPr>
        <w:t xml:space="preserve">Figure 2 shows the proportion of female and male respondents compared to the proportion in the Medway </w:t>
      </w:r>
      <w:proofErr w:type="gramStart"/>
      <w:r w:rsidRPr="004636E7">
        <w:rPr>
          <w:sz w:val="28"/>
          <w:szCs w:val="28"/>
          <w:lang w:val="en-GB"/>
        </w:rPr>
        <w:t>population as a whole</w:t>
      </w:r>
      <w:proofErr w:type="gramEnd"/>
      <w:r w:rsidRPr="004636E7">
        <w:rPr>
          <w:sz w:val="28"/>
          <w:szCs w:val="28"/>
          <w:lang w:val="en-GB"/>
        </w:rPr>
        <w:t>. The female population was over-represented in the survey and the male population under-represented. A low number of individuals in the survey identified as non-binary or transgender male/female. These were suppressed to ensure respondents were not identifiable.</w:t>
      </w:r>
    </w:p>
    <w:p w14:paraId="4CEB2C60" w14:textId="77777777" w:rsidR="00AD0EB0" w:rsidRPr="00F55439" w:rsidRDefault="00AD0EB0" w:rsidP="00AD0EB0">
      <w:r w:rsidRPr="00F55439">
        <w:rPr>
          <w:noProof/>
        </w:rPr>
        <w:drawing>
          <wp:inline distT="0" distB="0" distL="0" distR="0" wp14:anchorId="61801A27" wp14:editId="0A782369">
            <wp:extent cx="5508433" cy="3672289"/>
            <wp:effectExtent l="0" t="0" r="0" b="0"/>
            <wp:docPr id="31" name="Picture" descr="Figure 3: Ethnicity comparison between the local Medway population and the survey participants. In the survey population, 81.3% of participants identified as 'White British/ Irish'."/>
            <wp:cNvGraphicFramePr/>
            <a:graphic xmlns:a="http://schemas.openxmlformats.org/drawingml/2006/main">
              <a:graphicData uri="http://schemas.openxmlformats.org/drawingml/2006/picture">
                <pic:pic xmlns:pic="http://schemas.openxmlformats.org/drawingml/2006/picture">
                  <pic:nvPicPr>
                    <pic:cNvPr id="31" name="Picture" descr="Figure 3: Ethnicity comparison between the local Medway population and the survey participants. In the survey population, 81.3% of participants identified as 'White British/ Irish'."/>
                    <pic:cNvPicPr>
                      <a:picLocks noChangeAspect="1" noChangeArrowheads="1"/>
                    </pic:cNvPicPr>
                  </pic:nvPicPr>
                  <pic:blipFill>
                    <a:blip r:embed="rId40"/>
                    <a:stretch>
                      <a:fillRect/>
                    </a:stretch>
                  </pic:blipFill>
                  <pic:spPr bwMode="auto">
                    <a:xfrm>
                      <a:off x="0" y="0"/>
                      <a:ext cx="5508433" cy="3672289"/>
                    </a:xfrm>
                    <a:prstGeom prst="rect">
                      <a:avLst/>
                    </a:prstGeom>
                    <a:noFill/>
                    <a:ln w="9525">
                      <a:noFill/>
                      <a:headEnd/>
                      <a:tailEnd/>
                    </a:ln>
                  </pic:spPr>
                </pic:pic>
              </a:graphicData>
            </a:graphic>
          </wp:inline>
        </w:drawing>
      </w:r>
    </w:p>
    <w:p w14:paraId="7512309E" w14:textId="77777777" w:rsidR="00AD0EB0" w:rsidRPr="004636E7" w:rsidRDefault="00AD0EB0" w:rsidP="00AD0EB0">
      <w:pPr>
        <w:pStyle w:val="ImageCaption"/>
        <w:rPr>
          <w:sz w:val="28"/>
          <w:szCs w:val="28"/>
          <w:lang w:val="en-GB"/>
        </w:rPr>
      </w:pPr>
      <w:r w:rsidRPr="004636E7">
        <w:rPr>
          <w:sz w:val="28"/>
          <w:szCs w:val="28"/>
          <w:lang w:val="en-GB"/>
        </w:rPr>
        <w:t>Figure 3: Ethnicity comparison between the local Medway population and the survey participants.</w:t>
      </w:r>
    </w:p>
    <w:p w14:paraId="55E0241E" w14:textId="77777777" w:rsidR="00AD0EB0" w:rsidRPr="004636E7" w:rsidRDefault="00AD0EB0" w:rsidP="00AD0EB0">
      <w:pPr>
        <w:pStyle w:val="BodyText"/>
        <w:rPr>
          <w:sz w:val="28"/>
          <w:szCs w:val="28"/>
          <w:lang w:val="en-GB"/>
        </w:rPr>
      </w:pPr>
      <w:r w:rsidRPr="004636E7">
        <w:rPr>
          <w:sz w:val="28"/>
          <w:szCs w:val="28"/>
          <w:lang w:val="en-GB"/>
        </w:rPr>
        <w:t xml:space="preserve">Figure 3 shows the ethnic group diversity in the survey compared with the local Medway population. The distribution of survey responses by ethnic group was </w:t>
      </w:r>
      <w:proofErr w:type="gramStart"/>
      <w:r w:rsidRPr="004636E7">
        <w:rPr>
          <w:sz w:val="28"/>
          <w:szCs w:val="28"/>
          <w:lang w:val="en-GB"/>
        </w:rPr>
        <w:t>similar to</w:t>
      </w:r>
      <w:proofErr w:type="gramEnd"/>
      <w:r w:rsidRPr="004636E7">
        <w:rPr>
          <w:sz w:val="28"/>
          <w:szCs w:val="28"/>
          <w:lang w:val="en-GB"/>
        </w:rPr>
        <w:t xml:space="preserve"> the 2021 Census.</w:t>
      </w:r>
    </w:p>
    <w:p w14:paraId="12D68385" w14:textId="77777777" w:rsidR="00AD0EB0" w:rsidRPr="00F55439" w:rsidRDefault="00AD0EB0" w:rsidP="00AD0EB0">
      <w:r w:rsidRPr="00F55439">
        <w:rPr>
          <w:noProof/>
        </w:rPr>
        <w:drawing>
          <wp:inline distT="0" distB="0" distL="0" distR="0" wp14:anchorId="3DF3336F" wp14:editId="3608FD52">
            <wp:extent cx="5508433" cy="3672289"/>
            <wp:effectExtent l="0" t="0" r="0" b="0"/>
            <wp:docPr id="34" name="Picture" descr="Figure 4: Proportion of survey respondents with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35" name="Picture" descr="joint-local-health-and-wellbeing-strategy-adults_v5_EB_files/figure-docx/survey_health_plot-1.png"/>
                    <pic:cNvPicPr>
                      <a:picLocks noChangeAspect="1" noChangeArrowheads="1"/>
                    </pic:cNvPicPr>
                  </pic:nvPicPr>
                  <pic:blipFill>
                    <a:blip r:embed="rId41"/>
                    <a:stretch>
                      <a:fillRect/>
                    </a:stretch>
                  </pic:blipFill>
                  <pic:spPr bwMode="auto">
                    <a:xfrm>
                      <a:off x="0" y="0"/>
                      <a:ext cx="5508433" cy="3672289"/>
                    </a:xfrm>
                    <a:prstGeom prst="rect">
                      <a:avLst/>
                    </a:prstGeom>
                    <a:noFill/>
                    <a:ln w="9525">
                      <a:noFill/>
                      <a:headEnd/>
                      <a:tailEnd/>
                    </a:ln>
                  </pic:spPr>
                </pic:pic>
              </a:graphicData>
            </a:graphic>
          </wp:inline>
        </w:drawing>
      </w:r>
    </w:p>
    <w:p w14:paraId="4A803904" w14:textId="77777777" w:rsidR="00AD0EB0" w:rsidRPr="004636E7" w:rsidRDefault="00AD0EB0" w:rsidP="00AD0EB0">
      <w:pPr>
        <w:pStyle w:val="ImageCaption"/>
        <w:rPr>
          <w:sz w:val="28"/>
          <w:szCs w:val="28"/>
          <w:lang w:val="en-GB"/>
        </w:rPr>
      </w:pPr>
      <w:r w:rsidRPr="004636E7">
        <w:rPr>
          <w:sz w:val="28"/>
          <w:szCs w:val="28"/>
          <w:lang w:val="en-GB"/>
        </w:rPr>
        <w:t>Figure 4: Proportion of survey respondents with long term physical or mental health conditions.</w:t>
      </w:r>
    </w:p>
    <w:p w14:paraId="34183508" w14:textId="77777777" w:rsidR="00AD0EB0" w:rsidRPr="004636E7" w:rsidRDefault="00AD0EB0" w:rsidP="00AD0EB0">
      <w:pPr>
        <w:pStyle w:val="BodyText"/>
        <w:rPr>
          <w:sz w:val="28"/>
          <w:szCs w:val="28"/>
          <w:lang w:val="en-GB"/>
        </w:rPr>
      </w:pPr>
      <w:r w:rsidRPr="004636E7">
        <w:rPr>
          <w:sz w:val="28"/>
          <w:szCs w:val="28"/>
          <w:lang w:val="en-GB"/>
        </w:rPr>
        <w:t>Figure 4 shows that just under half of the survey respondents reported a long term physical or mental health condition.</w:t>
      </w:r>
    </w:p>
    <w:p w14:paraId="1FB740EF" w14:textId="77777777" w:rsidR="00AD0EB0" w:rsidRPr="004636E7" w:rsidRDefault="00AD0EB0" w:rsidP="00AD0EB0">
      <w:pPr>
        <w:pStyle w:val="BodyText"/>
        <w:rPr>
          <w:sz w:val="28"/>
          <w:szCs w:val="28"/>
          <w:lang w:val="en-GB"/>
        </w:rPr>
      </w:pPr>
      <w:r w:rsidRPr="004636E7">
        <w:rPr>
          <w:sz w:val="28"/>
          <w:szCs w:val="28"/>
          <w:lang w:val="en-GB"/>
        </w:rPr>
        <w:t xml:space="preserve">Taken together, this analysis indicates that the survey respondents are a good representation of the Medway </w:t>
      </w:r>
      <w:proofErr w:type="gramStart"/>
      <w:r w:rsidRPr="004636E7">
        <w:rPr>
          <w:sz w:val="28"/>
          <w:szCs w:val="28"/>
          <w:lang w:val="en-GB"/>
        </w:rPr>
        <w:t>population as a whole</w:t>
      </w:r>
      <w:proofErr w:type="gramEnd"/>
      <w:r w:rsidRPr="004636E7">
        <w:rPr>
          <w:sz w:val="28"/>
          <w:szCs w:val="28"/>
          <w:lang w:val="en-GB"/>
        </w:rPr>
        <w:t>.</w:t>
      </w:r>
    </w:p>
    <w:p w14:paraId="5442E02C" w14:textId="77777777" w:rsidR="00AD0EB0" w:rsidRPr="004636E7" w:rsidRDefault="00AD0EB0" w:rsidP="00AD0EB0">
      <w:pPr>
        <w:pStyle w:val="BodyText"/>
        <w:rPr>
          <w:sz w:val="28"/>
          <w:szCs w:val="28"/>
          <w:lang w:val="en-GB"/>
        </w:rPr>
      </w:pPr>
    </w:p>
    <w:p w14:paraId="249EDF8A" w14:textId="77777777" w:rsidR="00AD0EB0" w:rsidRPr="004636E7" w:rsidRDefault="00AD0EB0" w:rsidP="00EB67FA">
      <w:pPr>
        <w:pStyle w:val="Heading2"/>
      </w:pPr>
      <w:bookmarkStart w:id="63" w:name="_Toc159512423"/>
      <w:bookmarkStart w:id="64" w:name="X43ea3c29bf4fb56c217a564cef7f2919ebcf1e9"/>
      <w:bookmarkEnd w:id="62"/>
      <w:r w:rsidRPr="004636E7">
        <w:t xml:space="preserve">What Medway residents want when considering their health and </w:t>
      </w:r>
      <w:proofErr w:type="gramStart"/>
      <w:r w:rsidRPr="004636E7">
        <w:t>wellbeing</w:t>
      </w:r>
      <w:bookmarkEnd w:id="63"/>
      <w:proofErr w:type="gramEnd"/>
    </w:p>
    <w:p w14:paraId="7DF265A7" w14:textId="77777777" w:rsidR="00AD0EB0" w:rsidRPr="004636E7" w:rsidRDefault="00AD0EB0" w:rsidP="00AD0EB0">
      <w:pPr>
        <w:pStyle w:val="FirstParagraph"/>
        <w:rPr>
          <w:sz w:val="28"/>
          <w:szCs w:val="28"/>
          <w:lang w:val="en-GB"/>
        </w:rPr>
      </w:pPr>
      <w:r w:rsidRPr="004636E7">
        <w:rPr>
          <w:sz w:val="28"/>
          <w:szCs w:val="28"/>
          <w:lang w:val="en-GB"/>
        </w:rPr>
        <w:t>Question: When thinking about your health and wellbeing, what are the things you would most want for yourself? Please number in order of importance, with 1 being most important.</w:t>
      </w:r>
    </w:p>
    <w:p w14:paraId="5732C488" w14:textId="77777777" w:rsidR="00AD0EB0" w:rsidRPr="004636E7" w:rsidRDefault="00AD0EB0" w:rsidP="00AD0EB0">
      <w:pPr>
        <w:pStyle w:val="BodyText"/>
        <w:rPr>
          <w:sz w:val="28"/>
          <w:szCs w:val="28"/>
          <w:lang w:val="en-GB"/>
        </w:rPr>
      </w:pPr>
      <w:r w:rsidRPr="004636E7">
        <w:rPr>
          <w:sz w:val="28"/>
          <w:szCs w:val="28"/>
          <w:lang w:val="en-GB"/>
        </w:rPr>
        <w:t>Answer options:</w:t>
      </w:r>
    </w:p>
    <w:p w14:paraId="51AA81D4" w14:textId="77777777" w:rsidR="00AD0EB0" w:rsidRPr="004636E7" w:rsidRDefault="00AD0EB0" w:rsidP="00AD0EB0">
      <w:pPr>
        <w:pStyle w:val="Compact"/>
        <w:rPr>
          <w:sz w:val="28"/>
          <w:szCs w:val="28"/>
          <w:lang w:val="en-GB"/>
        </w:rPr>
      </w:pPr>
      <w:r w:rsidRPr="004636E7">
        <w:rPr>
          <w:sz w:val="28"/>
          <w:szCs w:val="28"/>
          <w:lang w:val="en-GB"/>
        </w:rPr>
        <w:t>Feeling happy</w:t>
      </w:r>
    </w:p>
    <w:p w14:paraId="1543757D" w14:textId="77777777" w:rsidR="00AD0EB0" w:rsidRPr="004636E7" w:rsidRDefault="00AD0EB0" w:rsidP="00AD0EB0">
      <w:pPr>
        <w:pStyle w:val="Compact"/>
        <w:rPr>
          <w:sz w:val="28"/>
          <w:szCs w:val="28"/>
          <w:lang w:val="en-GB"/>
        </w:rPr>
      </w:pPr>
      <w:r w:rsidRPr="004636E7">
        <w:rPr>
          <w:sz w:val="28"/>
          <w:szCs w:val="28"/>
          <w:lang w:val="en-GB"/>
        </w:rPr>
        <w:t>Less worry</w:t>
      </w:r>
    </w:p>
    <w:p w14:paraId="57FEFD39" w14:textId="77777777" w:rsidR="00AD0EB0" w:rsidRPr="004636E7" w:rsidRDefault="00AD0EB0" w:rsidP="00AD0EB0">
      <w:pPr>
        <w:pStyle w:val="Compact"/>
        <w:rPr>
          <w:sz w:val="28"/>
          <w:szCs w:val="28"/>
          <w:lang w:val="en-GB"/>
        </w:rPr>
      </w:pPr>
      <w:r w:rsidRPr="004636E7">
        <w:rPr>
          <w:sz w:val="28"/>
          <w:szCs w:val="28"/>
          <w:lang w:val="en-GB"/>
        </w:rPr>
        <w:t>Getting help when feeling stressed</w:t>
      </w:r>
    </w:p>
    <w:p w14:paraId="6C45521D" w14:textId="77777777" w:rsidR="00AD0EB0" w:rsidRPr="004636E7" w:rsidRDefault="00AD0EB0" w:rsidP="00AD0EB0">
      <w:pPr>
        <w:pStyle w:val="Compact"/>
        <w:rPr>
          <w:sz w:val="28"/>
          <w:szCs w:val="28"/>
          <w:lang w:val="en-GB"/>
        </w:rPr>
      </w:pPr>
      <w:r w:rsidRPr="004636E7">
        <w:rPr>
          <w:sz w:val="28"/>
          <w:szCs w:val="28"/>
          <w:lang w:val="en-GB"/>
        </w:rPr>
        <w:t>Getting enough exercise or physical activity</w:t>
      </w:r>
    </w:p>
    <w:p w14:paraId="3A6C1DA5" w14:textId="77777777" w:rsidR="00AD0EB0" w:rsidRPr="004636E7" w:rsidRDefault="00AD0EB0" w:rsidP="00AD0EB0">
      <w:pPr>
        <w:pStyle w:val="Compact"/>
        <w:rPr>
          <w:sz w:val="28"/>
          <w:szCs w:val="28"/>
          <w:lang w:val="en-GB"/>
        </w:rPr>
      </w:pPr>
      <w:r w:rsidRPr="004636E7">
        <w:rPr>
          <w:sz w:val="28"/>
          <w:szCs w:val="28"/>
          <w:lang w:val="en-GB"/>
        </w:rPr>
        <w:t>Sleeping well</w:t>
      </w:r>
    </w:p>
    <w:p w14:paraId="60BA0733" w14:textId="77777777" w:rsidR="00AD0EB0" w:rsidRPr="004636E7" w:rsidRDefault="00AD0EB0" w:rsidP="00AD0EB0">
      <w:pPr>
        <w:pStyle w:val="Compact"/>
        <w:rPr>
          <w:sz w:val="28"/>
          <w:szCs w:val="28"/>
          <w:lang w:val="en-GB"/>
        </w:rPr>
      </w:pPr>
      <w:r w:rsidRPr="004636E7">
        <w:rPr>
          <w:sz w:val="28"/>
          <w:szCs w:val="28"/>
          <w:lang w:val="en-GB"/>
        </w:rPr>
        <w:t>Healthy and affordable food</w:t>
      </w:r>
    </w:p>
    <w:p w14:paraId="5BB31B93" w14:textId="77777777" w:rsidR="00AD0EB0" w:rsidRPr="004636E7" w:rsidRDefault="00AD0EB0" w:rsidP="00AD0EB0">
      <w:pPr>
        <w:pStyle w:val="Compact"/>
        <w:rPr>
          <w:sz w:val="28"/>
          <w:szCs w:val="28"/>
          <w:lang w:val="en-GB"/>
        </w:rPr>
      </w:pPr>
      <w:r w:rsidRPr="004636E7">
        <w:rPr>
          <w:sz w:val="28"/>
          <w:szCs w:val="28"/>
          <w:lang w:val="en-GB"/>
        </w:rPr>
        <w:t xml:space="preserve">Healthy habits around food and </w:t>
      </w:r>
      <w:proofErr w:type="gramStart"/>
      <w:r w:rsidRPr="004636E7">
        <w:rPr>
          <w:sz w:val="28"/>
          <w:szCs w:val="28"/>
          <w:lang w:val="en-GB"/>
        </w:rPr>
        <w:t>eating</w:t>
      </w:r>
      <w:proofErr w:type="gramEnd"/>
    </w:p>
    <w:p w14:paraId="0135AD66" w14:textId="77777777" w:rsidR="00AD0EB0" w:rsidRPr="004636E7" w:rsidRDefault="00AD0EB0" w:rsidP="00AD0EB0">
      <w:pPr>
        <w:pStyle w:val="Compact"/>
        <w:rPr>
          <w:sz w:val="28"/>
          <w:szCs w:val="28"/>
          <w:lang w:val="en-GB"/>
        </w:rPr>
      </w:pPr>
      <w:r w:rsidRPr="004636E7">
        <w:rPr>
          <w:sz w:val="28"/>
          <w:szCs w:val="28"/>
          <w:lang w:val="en-GB"/>
        </w:rPr>
        <w:t>Drinking alcohol within safe limits</w:t>
      </w:r>
    </w:p>
    <w:p w14:paraId="0349D11D" w14:textId="77777777" w:rsidR="00AD0EB0" w:rsidRPr="004636E7" w:rsidRDefault="00AD0EB0" w:rsidP="00AD0EB0">
      <w:pPr>
        <w:pStyle w:val="Compact"/>
        <w:rPr>
          <w:sz w:val="28"/>
          <w:szCs w:val="28"/>
          <w:lang w:val="en-GB"/>
        </w:rPr>
      </w:pPr>
      <w:r w:rsidRPr="004636E7">
        <w:rPr>
          <w:sz w:val="28"/>
          <w:szCs w:val="28"/>
          <w:lang w:val="en-GB"/>
        </w:rPr>
        <w:t>Giving up smoking</w:t>
      </w:r>
    </w:p>
    <w:p w14:paraId="41E7FBB6" w14:textId="77777777" w:rsidR="00AD0EB0" w:rsidRPr="004636E7" w:rsidRDefault="00AD0EB0" w:rsidP="00AD0EB0">
      <w:pPr>
        <w:pStyle w:val="Compact"/>
        <w:rPr>
          <w:sz w:val="28"/>
          <w:szCs w:val="28"/>
          <w:lang w:val="en-GB"/>
        </w:rPr>
      </w:pPr>
      <w:r w:rsidRPr="004636E7">
        <w:rPr>
          <w:sz w:val="28"/>
          <w:szCs w:val="28"/>
          <w:lang w:val="en-GB"/>
        </w:rPr>
        <w:t>Looking after your sexual health</w:t>
      </w:r>
    </w:p>
    <w:p w14:paraId="7BB0409A" w14:textId="77777777" w:rsidR="00AD0EB0" w:rsidRPr="004636E7" w:rsidRDefault="00AD0EB0" w:rsidP="00AD0EB0">
      <w:pPr>
        <w:pStyle w:val="Compact"/>
        <w:rPr>
          <w:sz w:val="28"/>
          <w:szCs w:val="28"/>
          <w:lang w:val="en-GB"/>
        </w:rPr>
      </w:pPr>
      <w:r w:rsidRPr="004636E7">
        <w:rPr>
          <w:sz w:val="28"/>
          <w:szCs w:val="28"/>
          <w:lang w:val="en-GB"/>
        </w:rPr>
        <w:t>Being without illness or pain.</w:t>
      </w:r>
      <w:r w:rsidRPr="004636E7">
        <w:rPr>
          <w:sz w:val="28"/>
          <w:szCs w:val="28"/>
          <w:lang w:val="en-GB"/>
        </w:rPr>
        <w:br/>
      </w:r>
    </w:p>
    <w:p w14:paraId="33AB507A" w14:textId="77777777" w:rsidR="00AD0EB0" w:rsidRPr="004636E7" w:rsidRDefault="00AD0EB0" w:rsidP="00AD0EB0">
      <w:pPr>
        <w:pStyle w:val="FirstParagraph"/>
        <w:rPr>
          <w:sz w:val="28"/>
          <w:szCs w:val="28"/>
          <w:lang w:val="en-GB"/>
        </w:rPr>
      </w:pPr>
      <w:r w:rsidRPr="004636E7">
        <w:rPr>
          <w:sz w:val="28"/>
          <w:szCs w:val="28"/>
          <w:lang w:val="en-GB"/>
        </w:rPr>
        <w:t>Survey participants were asked to prioritise and rank the things they wanted most for their overall health and wellbeing. They were instructed to assign a number for the eleven response options from 1 to 11 to indicate the level of importance, with 1 representing the most significant priority.</w:t>
      </w:r>
    </w:p>
    <w:p w14:paraId="4E3B2DF6" w14:textId="77777777" w:rsidR="00AD0EB0" w:rsidRPr="004636E7" w:rsidRDefault="00AD0EB0" w:rsidP="00AD0EB0">
      <w:pPr>
        <w:pStyle w:val="BodyText"/>
        <w:rPr>
          <w:sz w:val="28"/>
          <w:szCs w:val="28"/>
          <w:lang w:val="en-GB"/>
        </w:rPr>
      </w:pPr>
      <w:r w:rsidRPr="004636E7">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4F5F27CF" w14:textId="77777777" w:rsidR="00AD0EB0" w:rsidRPr="004636E7" w:rsidRDefault="00AD0EB0" w:rsidP="00AD0EB0">
      <w:pPr>
        <w:pStyle w:val="BodyText"/>
        <w:rPr>
          <w:sz w:val="28"/>
          <w:szCs w:val="28"/>
          <w:lang w:val="en-GB"/>
        </w:rPr>
      </w:pPr>
      <w:r w:rsidRPr="004636E7">
        <w:rPr>
          <w:sz w:val="28"/>
          <w:szCs w:val="28"/>
          <w:lang w:val="en-GB"/>
        </w:rPr>
        <w:t>In figures 5 to 9 all the responses shown appear in the top five for at least one participant. A higher proportion indicates that response is more important to what Medway residents want when considering their health and wellbeing.</w:t>
      </w:r>
    </w:p>
    <w:p w14:paraId="10870A31" w14:textId="77777777" w:rsidR="00AD0EB0" w:rsidRPr="00F55439" w:rsidRDefault="00AD0EB0" w:rsidP="00AD0EB0">
      <w:r w:rsidRPr="00F55439">
        <w:rPr>
          <w:noProof/>
        </w:rPr>
        <w:drawing>
          <wp:inline distT="0" distB="0" distL="0" distR="0" wp14:anchorId="11EAFE05" wp14:editId="7F1FC760">
            <wp:extent cx="5508433" cy="4590361"/>
            <wp:effectExtent l="0" t="0" r="0" b="0"/>
            <wp:docPr id="38" name="Picture" descr="Figure 5: Proportion of total scores within the top five answers for each specified health and wellbeing want. 'Feeling happy' is the highest proportion with over 25%."/>
            <wp:cNvGraphicFramePr/>
            <a:graphic xmlns:a="http://schemas.openxmlformats.org/drawingml/2006/main">
              <a:graphicData uri="http://schemas.openxmlformats.org/drawingml/2006/picture">
                <pic:pic xmlns:pic="http://schemas.openxmlformats.org/drawingml/2006/picture">
                  <pic:nvPicPr>
                    <pic:cNvPr id="38" name="Picture" descr="Figure 5: Proportion of total scores within the top five answers for each specified health and wellbeing want. 'Feeling happy' is the highest proportion with over 25%."/>
                    <pic:cNvPicPr>
                      <a:picLocks noChangeAspect="1" noChangeArrowheads="1"/>
                    </pic:cNvPicPr>
                  </pic:nvPicPr>
                  <pic:blipFill>
                    <a:blip r:embed="rId42"/>
                    <a:stretch>
                      <a:fillRect/>
                    </a:stretch>
                  </pic:blipFill>
                  <pic:spPr bwMode="auto">
                    <a:xfrm>
                      <a:off x="0" y="0"/>
                      <a:ext cx="5508433" cy="4590361"/>
                    </a:xfrm>
                    <a:prstGeom prst="rect">
                      <a:avLst/>
                    </a:prstGeom>
                    <a:noFill/>
                    <a:ln w="9525">
                      <a:noFill/>
                      <a:headEnd/>
                      <a:tailEnd/>
                    </a:ln>
                  </pic:spPr>
                </pic:pic>
              </a:graphicData>
            </a:graphic>
          </wp:inline>
        </w:drawing>
      </w:r>
    </w:p>
    <w:p w14:paraId="279EB30C" w14:textId="77777777" w:rsidR="00AD0EB0" w:rsidRPr="004636E7" w:rsidRDefault="00AD0EB0" w:rsidP="00AD0EB0">
      <w:pPr>
        <w:pStyle w:val="ImageCaption"/>
        <w:rPr>
          <w:sz w:val="28"/>
          <w:szCs w:val="28"/>
          <w:lang w:val="en-GB"/>
        </w:rPr>
      </w:pPr>
      <w:r w:rsidRPr="004636E7">
        <w:rPr>
          <w:sz w:val="28"/>
          <w:szCs w:val="28"/>
          <w:lang w:val="en-GB"/>
        </w:rPr>
        <w:t>Figure 5: Proportion of total scores within the top five answers for each specified health and wellbeing want.</w:t>
      </w:r>
    </w:p>
    <w:p w14:paraId="0E47A483" w14:textId="77777777" w:rsidR="00AD0EB0" w:rsidRPr="004636E7" w:rsidRDefault="00AD0EB0" w:rsidP="00AD0EB0">
      <w:pPr>
        <w:pStyle w:val="BodyText"/>
        <w:rPr>
          <w:sz w:val="28"/>
          <w:szCs w:val="28"/>
          <w:lang w:val="en-GB"/>
        </w:rPr>
      </w:pPr>
      <w:r w:rsidRPr="004636E7">
        <w:rPr>
          <w:sz w:val="28"/>
          <w:szCs w:val="28"/>
          <w:lang w:val="en-GB"/>
        </w:rPr>
        <w:t>Figure 5 shows that survey respondents most wanted to be ‘feeling happy’ when considering their health and wellbeing. Respondents also thought ‘less worry’, ‘being without illness or pain’ and ‘sleeping well’ were important. When thinking about their wellbeing, respondents were less inclined to want to ‘look after their sexual health, ’give up smoking’ or ‘drink alcohol within safe limits’.</w:t>
      </w:r>
    </w:p>
    <w:p w14:paraId="6D7EDE33" w14:textId="77777777" w:rsidR="00AD0EB0" w:rsidRPr="00F55439" w:rsidRDefault="00AD0EB0" w:rsidP="00AD0EB0">
      <w:r w:rsidRPr="00F55439">
        <w:rPr>
          <w:noProof/>
        </w:rPr>
        <w:drawing>
          <wp:inline distT="0" distB="0" distL="0" distR="0" wp14:anchorId="0130AB9C" wp14:editId="43342B5B">
            <wp:extent cx="5600700" cy="4200524"/>
            <wp:effectExtent l="0" t="0" r="0" b="0"/>
            <wp:docPr id="41" name="Picture" descr="Figure 6: Proportion of total scores within the top five answers for each specified health and wellbeing want by gender. 'Feeling happy' is the highest proportion for both males and females with around 25%."/>
            <wp:cNvGraphicFramePr/>
            <a:graphic xmlns:a="http://schemas.openxmlformats.org/drawingml/2006/main">
              <a:graphicData uri="http://schemas.openxmlformats.org/drawingml/2006/picture">
                <pic:pic xmlns:pic="http://schemas.openxmlformats.org/drawingml/2006/picture">
                  <pic:nvPicPr>
                    <pic:cNvPr id="41" name="Picture" descr="Figure 6: Proportion of total scores within the top five answers for each specified health and wellbeing want by gender. 'Feeling happy' is the highest proportion for both males and females with around 25%."/>
                    <pic:cNvPicPr>
                      <a:picLocks noChangeAspect="1" noChangeArrowheads="1"/>
                    </pic:cNvPicPr>
                  </pic:nvPicPr>
                  <pic:blipFill>
                    <a:blip r:embed="rId43"/>
                    <a:stretch>
                      <a:fillRect/>
                    </a:stretch>
                  </pic:blipFill>
                  <pic:spPr bwMode="auto">
                    <a:xfrm>
                      <a:off x="0" y="0"/>
                      <a:ext cx="5600700" cy="4200524"/>
                    </a:xfrm>
                    <a:prstGeom prst="rect">
                      <a:avLst/>
                    </a:prstGeom>
                    <a:noFill/>
                    <a:ln w="9525">
                      <a:noFill/>
                      <a:headEnd/>
                      <a:tailEnd/>
                    </a:ln>
                  </pic:spPr>
                </pic:pic>
              </a:graphicData>
            </a:graphic>
          </wp:inline>
        </w:drawing>
      </w:r>
    </w:p>
    <w:p w14:paraId="371F359A" w14:textId="77777777" w:rsidR="00AD0EB0" w:rsidRPr="004636E7" w:rsidRDefault="00AD0EB0" w:rsidP="00AD0EB0">
      <w:pPr>
        <w:pStyle w:val="ImageCaption"/>
        <w:rPr>
          <w:sz w:val="28"/>
          <w:szCs w:val="28"/>
          <w:lang w:val="en-GB"/>
        </w:rPr>
      </w:pPr>
      <w:r w:rsidRPr="004636E7">
        <w:rPr>
          <w:sz w:val="28"/>
          <w:szCs w:val="28"/>
          <w:lang w:val="en-GB"/>
        </w:rPr>
        <w:t>Figure 6: Proportion of total scores within the top five answers for each specified health and wellbeing want by gender.</w:t>
      </w:r>
    </w:p>
    <w:p w14:paraId="43581E26" w14:textId="77777777" w:rsidR="00AD0EB0" w:rsidRPr="004636E7" w:rsidRDefault="00AD0EB0" w:rsidP="00AD0EB0">
      <w:pPr>
        <w:pStyle w:val="BodyText"/>
        <w:rPr>
          <w:sz w:val="28"/>
          <w:szCs w:val="28"/>
          <w:lang w:val="en-GB"/>
        </w:rPr>
      </w:pPr>
      <w:r w:rsidRPr="004636E7">
        <w:rPr>
          <w:sz w:val="28"/>
          <w:szCs w:val="28"/>
          <w:lang w:val="en-GB"/>
        </w:rPr>
        <w:t>Figure 6 shows that both male and female Medway residents wanted the most to be ‘feeling happy’ when considering their health and wellbeing. ‘Being without illness or pain’, ‘less worry’, ‘sleeping well’ and ‘getting enough exercise or physical activity’ were also important for both males and females.</w:t>
      </w:r>
    </w:p>
    <w:p w14:paraId="26898367" w14:textId="77777777" w:rsidR="00AD0EB0" w:rsidRPr="00F55439" w:rsidRDefault="00AD0EB0" w:rsidP="00AD0EB0">
      <w:r w:rsidRPr="00F55439">
        <w:rPr>
          <w:noProof/>
        </w:rPr>
        <w:drawing>
          <wp:inline distT="0" distB="0" distL="0" distR="0" wp14:anchorId="437017ED" wp14:editId="3E52CA8C">
            <wp:extent cx="5600700" cy="8000999"/>
            <wp:effectExtent l="0" t="0" r="0" b="0"/>
            <wp:docPr id="44" name="Picture" descr="Figure 7: Proportion of total scores within the top five answers for each specified health and wellbeing want by age group (years)."/>
            <wp:cNvGraphicFramePr/>
            <a:graphic xmlns:a="http://schemas.openxmlformats.org/drawingml/2006/main">
              <a:graphicData uri="http://schemas.openxmlformats.org/drawingml/2006/picture">
                <pic:pic xmlns:pic="http://schemas.openxmlformats.org/drawingml/2006/picture">
                  <pic:nvPicPr>
                    <pic:cNvPr id="45" name="Picture" descr="joint-local-health-and-wellbeing-strategy-adults_v5_EB_files/figure-docx/question_6_weighted_age-1.png"/>
                    <pic:cNvPicPr>
                      <a:picLocks noChangeAspect="1" noChangeArrowheads="1"/>
                    </pic:cNvPicPr>
                  </pic:nvPicPr>
                  <pic:blipFill>
                    <a:blip r:embed="rId44"/>
                    <a:stretch>
                      <a:fillRect/>
                    </a:stretch>
                  </pic:blipFill>
                  <pic:spPr bwMode="auto">
                    <a:xfrm>
                      <a:off x="0" y="0"/>
                      <a:ext cx="5600700" cy="8000999"/>
                    </a:xfrm>
                    <a:prstGeom prst="rect">
                      <a:avLst/>
                    </a:prstGeom>
                    <a:noFill/>
                    <a:ln w="9525">
                      <a:noFill/>
                      <a:headEnd/>
                      <a:tailEnd/>
                    </a:ln>
                  </pic:spPr>
                </pic:pic>
              </a:graphicData>
            </a:graphic>
          </wp:inline>
        </w:drawing>
      </w:r>
    </w:p>
    <w:p w14:paraId="0482D9F8" w14:textId="77777777" w:rsidR="00AD0EB0" w:rsidRPr="004636E7" w:rsidRDefault="00AD0EB0" w:rsidP="00AD0EB0">
      <w:pPr>
        <w:pStyle w:val="ImageCaption"/>
        <w:rPr>
          <w:sz w:val="28"/>
          <w:szCs w:val="28"/>
          <w:lang w:val="en-GB"/>
        </w:rPr>
      </w:pPr>
      <w:r w:rsidRPr="004636E7">
        <w:rPr>
          <w:sz w:val="28"/>
          <w:szCs w:val="28"/>
          <w:lang w:val="en-GB"/>
        </w:rPr>
        <w:t>Figure 7: Proportion of total scores within the top five answers for each specified health and wellbeing want by age group (years).</w:t>
      </w:r>
    </w:p>
    <w:p w14:paraId="2AF0A083" w14:textId="77777777" w:rsidR="00AD0EB0" w:rsidRPr="00F55439" w:rsidRDefault="00AD0EB0" w:rsidP="00AD0EB0">
      <w:pPr>
        <w:pStyle w:val="BodyText"/>
        <w:rPr>
          <w:lang w:val="en-GB"/>
        </w:rPr>
      </w:pPr>
      <w:r w:rsidRPr="004636E7">
        <w:rPr>
          <w:sz w:val="28"/>
          <w:szCs w:val="28"/>
          <w:lang w:val="en-GB"/>
        </w:rPr>
        <w:t xml:space="preserve">Figure 7 shows that ‘feeling happy’ was important for all age groups. There was, however, variation between the importance assigned to other responses among different age groups. For example, in the age groups below 50 years old the response option ‘less worry’ had a high proportion. In the age groups above 50, greater importance was given to the responses ‘being without illness or pain’ and ‘sleeping well’. Interestingly, ‘drinking alcohol within safe limits’ was not placed in the top five rankings for any of the respondents in the </w:t>
      </w:r>
      <w:proofErr w:type="gramStart"/>
      <w:r w:rsidRPr="004636E7">
        <w:rPr>
          <w:sz w:val="28"/>
          <w:szCs w:val="28"/>
          <w:lang w:val="en-GB"/>
        </w:rPr>
        <w:t>18-20 and 30-39 year old</w:t>
      </w:r>
      <w:proofErr w:type="gramEnd"/>
      <w:r w:rsidRPr="004636E7">
        <w:rPr>
          <w:sz w:val="28"/>
          <w:szCs w:val="28"/>
          <w:lang w:val="en-GB"/>
        </w:rPr>
        <w:t xml:space="preserve"> age g</w:t>
      </w:r>
      <w:r w:rsidRPr="00F55439">
        <w:rPr>
          <w:lang w:val="en-GB"/>
        </w:rPr>
        <w:t>roups.</w:t>
      </w:r>
    </w:p>
    <w:p w14:paraId="6C4A9BE0" w14:textId="77777777" w:rsidR="00AD0EB0" w:rsidRPr="00F55439" w:rsidRDefault="00AD0EB0" w:rsidP="00AD0EB0">
      <w:r w:rsidRPr="00F55439">
        <w:rPr>
          <w:noProof/>
        </w:rPr>
        <w:drawing>
          <wp:inline distT="0" distB="0" distL="0" distR="0" wp14:anchorId="09312279" wp14:editId="3D04259E">
            <wp:extent cx="5600700" cy="8000999"/>
            <wp:effectExtent l="0" t="0" r="0" b="0"/>
            <wp:docPr id="47" name="Picture" descr="Figure 8: Proportion of total scores within the top five answers for each specified health and wellbeing want by ethnic group."/>
            <wp:cNvGraphicFramePr/>
            <a:graphic xmlns:a="http://schemas.openxmlformats.org/drawingml/2006/main">
              <a:graphicData uri="http://schemas.openxmlformats.org/drawingml/2006/picture">
                <pic:pic xmlns:pic="http://schemas.openxmlformats.org/drawingml/2006/picture">
                  <pic:nvPicPr>
                    <pic:cNvPr id="48" name="Picture" descr="joint-local-health-and-wellbeing-strategy-adults_v5_EB_files/figure-docx/question_6_weighted_ethnic-1.png"/>
                    <pic:cNvPicPr>
                      <a:picLocks noChangeAspect="1" noChangeArrowheads="1"/>
                    </pic:cNvPicPr>
                  </pic:nvPicPr>
                  <pic:blipFill>
                    <a:blip r:embed="rId45"/>
                    <a:stretch>
                      <a:fillRect/>
                    </a:stretch>
                  </pic:blipFill>
                  <pic:spPr bwMode="auto">
                    <a:xfrm>
                      <a:off x="0" y="0"/>
                      <a:ext cx="5600700" cy="8000999"/>
                    </a:xfrm>
                    <a:prstGeom prst="rect">
                      <a:avLst/>
                    </a:prstGeom>
                    <a:noFill/>
                    <a:ln w="9525">
                      <a:noFill/>
                      <a:headEnd/>
                      <a:tailEnd/>
                    </a:ln>
                  </pic:spPr>
                </pic:pic>
              </a:graphicData>
            </a:graphic>
          </wp:inline>
        </w:drawing>
      </w:r>
    </w:p>
    <w:p w14:paraId="054ADBDC" w14:textId="77777777" w:rsidR="00AD0EB0" w:rsidRPr="004636E7" w:rsidRDefault="00AD0EB0" w:rsidP="00AD0EB0">
      <w:pPr>
        <w:pStyle w:val="ImageCaption"/>
        <w:rPr>
          <w:sz w:val="28"/>
          <w:szCs w:val="28"/>
          <w:lang w:val="en-GB"/>
        </w:rPr>
      </w:pPr>
      <w:r w:rsidRPr="004636E7">
        <w:rPr>
          <w:sz w:val="28"/>
          <w:szCs w:val="28"/>
          <w:lang w:val="en-GB"/>
        </w:rPr>
        <w:t>Figure 8: Proportion of total scores within the top five answers for each specified health and wellbeing want by ethnic group.</w:t>
      </w:r>
    </w:p>
    <w:p w14:paraId="23E14796" w14:textId="77777777" w:rsidR="00AD0EB0" w:rsidRPr="004636E7" w:rsidRDefault="00AD0EB0" w:rsidP="00AD0EB0">
      <w:pPr>
        <w:pStyle w:val="BodyText"/>
        <w:rPr>
          <w:sz w:val="28"/>
          <w:szCs w:val="28"/>
          <w:lang w:val="en-GB"/>
        </w:rPr>
      </w:pPr>
      <w:r w:rsidRPr="004636E7">
        <w:rPr>
          <w:sz w:val="28"/>
          <w:szCs w:val="28"/>
          <w:lang w:val="en-GB"/>
        </w:rPr>
        <w:t xml:space="preserve">Figure 8 shows that respondents from all ethnic groups wanted most to be ‘feeling happy’ when considering their health and wellbeing. All ethnic groups, except for other ethnic groups, also ranked ‘less worry’, ‘being without illness or pain’ and ‘sleeping well’ highly. Respondents identifying as being from other ethnic groups ranked ‘sleeping well’ and ‘getting enough exercise or physical activity’ highly. ‘Giving up smoking’ was not placed in the top five most important health and wellbeing wants for those respondents identifying as Asian or Asian British, Black, Black British, </w:t>
      </w:r>
      <w:proofErr w:type="gramStart"/>
      <w:r w:rsidRPr="004636E7">
        <w:rPr>
          <w:sz w:val="28"/>
          <w:szCs w:val="28"/>
          <w:lang w:val="en-GB"/>
        </w:rPr>
        <w:t>Caribbean</w:t>
      </w:r>
      <w:proofErr w:type="gramEnd"/>
      <w:r w:rsidRPr="004636E7">
        <w:rPr>
          <w:sz w:val="28"/>
          <w:szCs w:val="28"/>
          <w:lang w:val="en-GB"/>
        </w:rPr>
        <w:t xml:space="preserve"> or African, or mixed or multiple ethnic groups. Black, Black British, </w:t>
      </w:r>
      <w:proofErr w:type="gramStart"/>
      <w:r w:rsidRPr="004636E7">
        <w:rPr>
          <w:sz w:val="28"/>
          <w:szCs w:val="28"/>
          <w:lang w:val="en-GB"/>
        </w:rPr>
        <w:t>Caribbean</w:t>
      </w:r>
      <w:proofErr w:type="gramEnd"/>
      <w:r w:rsidRPr="004636E7">
        <w:rPr>
          <w:sz w:val="28"/>
          <w:szCs w:val="28"/>
          <w:lang w:val="en-GB"/>
        </w:rPr>
        <w:t xml:space="preserve"> or African respondents also did not include ‘drinking alcohol within safe limits’ in their top five wants. It is important to note that there were low respondent numbers in some groups and so care must be taken when interpreting the results.</w:t>
      </w:r>
    </w:p>
    <w:p w14:paraId="148415F8" w14:textId="77777777" w:rsidR="00AD0EB0" w:rsidRPr="00F55439" w:rsidRDefault="00AD0EB0" w:rsidP="00AD0EB0">
      <w:r w:rsidRPr="00F55439">
        <w:rPr>
          <w:noProof/>
        </w:rPr>
        <w:drawing>
          <wp:inline distT="0" distB="0" distL="0" distR="0" wp14:anchorId="6323F7F0" wp14:editId="75EB8E59">
            <wp:extent cx="5600700" cy="4200524"/>
            <wp:effectExtent l="0" t="0" r="0" b="0"/>
            <wp:docPr id="50" name="Picture" descr="Figure 9: Proportion of total scores within the top five answers for each specified health and wellbeing want by long term physical or mental health conditions. 'Feeling happy' is the highest proportion in both groups, with around 25% for people without a long term physical or mental health condition, and over 20% for people with a long term physical or mental health condition."/>
            <wp:cNvGraphicFramePr/>
            <a:graphic xmlns:a="http://schemas.openxmlformats.org/drawingml/2006/main">
              <a:graphicData uri="http://schemas.openxmlformats.org/drawingml/2006/picture">
                <pic:pic xmlns:pic="http://schemas.openxmlformats.org/drawingml/2006/picture">
                  <pic:nvPicPr>
                    <pic:cNvPr id="50" name="Picture" descr="Figure 9: Proportion of total scores within the top five answers for each specified health and wellbeing want by long term physical or mental health conditions. 'Feeling happy' is the highest proportion in both groups, with around 25% for people without a long term physical or mental health condition, and over 20% for people with a long term physical or mental health condition."/>
                    <pic:cNvPicPr>
                      <a:picLocks noChangeAspect="1" noChangeArrowheads="1"/>
                    </pic:cNvPicPr>
                  </pic:nvPicPr>
                  <pic:blipFill>
                    <a:blip r:embed="rId46"/>
                    <a:stretch>
                      <a:fillRect/>
                    </a:stretch>
                  </pic:blipFill>
                  <pic:spPr bwMode="auto">
                    <a:xfrm>
                      <a:off x="0" y="0"/>
                      <a:ext cx="5600700" cy="4200524"/>
                    </a:xfrm>
                    <a:prstGeom prst="rect">
                      <a:avLst/>
                    </a:prstGeom>
                    <a:noFill/>
                    <a:ln w="9525">
                      <a:noFill/>
                      <a:headEnd/>
                      <a:tailEnd/>
                    </a:ln>
                  </pic:spPr>
                </pic:pic>
              </a:graphicData>
            </a:graphic>
          </wp:inline>
        </w:drawing>
      </w:r>
    </w:p>
    <w:p w14:paraId="2A4B81B8" w14:textId="77777777" w:rsidR="00AD0EB0" w:rsidRPr="004636E7" w:rsidRDefault="00AD0EB0" w:rsidP="00AD0EB0">
      <w:pPr>
        <w:pStyle w:val="ImageCaption"/>
        <w:rPr>
          <w:sz w:val="28"/>
          <w:szCs w:val="28"/>
          <w:lang w:val="en-GB"/>
        </w:rPr>
      </w:pPr>
      <w:r w:rsidRPr="004636E7">
        <w:rPr>
          <w:sz w:val="28"/>
          <w:szCs w:val="28"/>
          <w:lang w:val="en-GB"/>
        </w:rPr>
        <w:t>Figure 9: Proportion of total scores within the top five answers for each specified health and wellbeing want by long term physical or mental health conditions.</w:t>
      </w:r>
    </w:p>
    <w:p w14:paraId="2DBC3348" w14:textId="77777777" w:rsidR="00AD0EB0" w:rsidRPr="004636E7" w:rsidRDefault="00AD0EB0" w:rsidP="00AD0EB0">
      <w:pPr>
        <w:pStyle w:val="BodyText"/>
        <w:rPr>
          <w:sz w:val="28"/>
          <w:szCs w:val="28"/>
          <w:lang w:val="en-GB"/>
        </w:rPr>
      </w:pPr>
      <w:r w:rsidRPr="004636E7">
        <w:rPr>
          <w:sz w:val="28"/>
          <w:szCs w:val="28"/>
          <w:lang w:val="en-GB"/>
        </w:rPr>
        <w:t xml:space="preserve">Figure 9 shows that for both respondents with and without a long term physical or mental health condition ‘feeling happy’ was considered most important for what people wanted when considering their health and wellbeing. Both groups also frequently ranked ‘being without illness or pain’, ‘less worry’, ‘sleeping well’ and ‘getting enough exercise or physical activity’ high, although those with a </w:t>
      </w:r>
      <w:proofErr w:type="gramStart"/>
      <w:r w:rsidRPr="004636E7">
        <w:rPr>
          <w:sz w:val="28"/>
          <w:szCs w:val="28"/>
          <w:lang w:val="en-GB"/>
        </w:rPr>
        <w:t>long term</w:t>
      </w:r>
      <w:proofErr w:type="gramEnd"/>
      <w:r w:rsidRPr="004636E7">
        <w:rPr>
          <w:sz w:val="28"/>
          <w:szCs w:val="28"/>
          <w:lang w:val="en-GB"/>
        </w:rPr>
        <w:t xml:space="preserve"> health condition prioritised ‘feeling happy’ less and ‘being without illness or pain’ more than those who did not report one.</w:t>
      </w:r>
    </w:p>
    <w:p w14:paraId="280816EB" w14:textId="77777777" w:rsidR="00AD0EB0" w:rsidRPr="004636E7" w:rsidRDefault="00AD0EB0" w:rsidP="00AD0EB0">
      <w:pPr>
        <w:pStyle w:val="BodyText"/>
        <w:rPr>
          <w:sz w:val="28"/>
          <w:szCs w:val="28"/>
          <w:lang w:val="en-GB"/>
        </w:rPr>
      </w:pPr>
    </w:p>
    <w:p w14:paraId="5963ECF7" w14:textId="77777777" w:rsidR="00AD0EB0" w:rsidRPr="004636E7" w:rsidRDefault="00AD0EB0" w:rsidP="00EB67FA">
      <w:pPr>
        <w:pStyle w:val="Heading2"/>
      </w:pPr>
      <w:bookmarkStart w:id="65" w:name="_Toc159512424"/>
      <w:bookmarkStart w:id="66" w:name="X25cac384d5e1e69dea516e9ef5156470b85fd7f"/>
      <w:bookmarkEnd w:id="64"/>
      <w:r w:rsidRPr="004636E7">
        <w:t xml:space="preserve">What Medway residents think would improve their health and </w:t>
      </w:r>
      <w:proofErr w:type="gramStart"/>
      <w:r w:rsidRPr="004636E7">
        <w:t>wellbeing</w:t>
      </w:r>
      <w:bookmarkEnd w:id="65"/>
      <w:proofErr w:type="gramEnd"/>
    </w:p>
    <w:p w14:paraId="6986B764" w14:textId="77777777" w:rsidR="00AD0EB0" w:rsidRPr="004636E7" w:rsidRDefault="00AD0EB0" w:rsidP="00AD0EB0">
      <w:pPr>
        <w:pStyle w:val="FirstParagraph"/>
        <w:rPr>
          <w:sz w:val="28"/>
          <w:szCs w:val="28"/>
          <w:lang w:val="en-GB"/>
        </w:rPr>
      </w:pPr>
      <w:r w:rsidRPr="004636E7">
        <w:rPr>
          <w:sz w:val="28"/>
          <w:szCs w:val="28"/>
          <w:lang w:val="en-GB"/>
        </w:rPr>
        <w:t>Question: What do you think are the most important things that can be done to improve health and wellbeing for everyone living in Medway? Please number in order of importance, with 1 being most important.</w:t>
      </w:r>
    </w:p>
    <w:p w14:paraId="7036543D" w14:textId="77777777" w:rsidR="00AD0EB0" w:rsidRPr="004636E7" w:rsidRDefault="00AD0EB0" w:rsidP="00AD0EB0">
      <w:pPr>
        <w:pStyle w:val="BodyText"/>
        <w:rPr>
          <w:sz w:val="28"/>
          <w:szCs w:val="28"/>
          <w:lang w:val="en-GB"/>
        </w:rPr>
      </w:pPr>
      <w:r w:rsidRPr="004636E7">
        <w:rPr>
          <w:sz w:val="28"/>
          <w:szCs w:val="28"/>
          <w:lang w:val="en-GB"/>
        </w:rPr>
        <w:t>Answer options:</w:t>
      </w:r>
    </w:p>
    <w:p w14:paraId="6F4A8AFD" w14:textId="77777777" w:rsidR="00AD0EB0" w:rsidRPr="004636E7" w:rsidRDefault="00AD0EB0" w:rsidP="00AD0EB0">
      <w:pPr>
        <w:pStyle w:val="Compact"/>
        <w:rPr>
          <w:sz w:val="28"/>
          <w:szCs w:val="28"/>
          <w:lang w:val="en-GB"/>
        </w:rPr>
      </w:pPr>
      <w:r w:rsidRPr="004636E7">
        <w:rPr>
          <w:sz w:val="28"/>
          <w:szCs w:val="28"/>
          <w:lang w:val="en-GB"/>
        </w:rPr>
        <w:t>Improved job security</w:t>
      </w:r>
    </w:p>
    <w:p w14:paraId="19C2FC3B" w14:textId="77777777" w:rsidR="00AD0EB0" w:rsidRPr="004636E7" w:rsidRDefault="00AD0EB0" w:rsidP="00AD0EB0">
      <w:pPr>
        <w:pStyle w:val="Compact"/>
        <w:rPr>
          <w:sz w:val="28"/>
          <w:szCs w:val="28"/>
          <w:lang w:val="en-GB"/>
        </w:rPr>
      </w:pPr>
      <w:r w:rsidRPr="004636E7">
        <w:rPr>
          <w:sz w:val="28"/>
          <w:szCs w:val="28"/>
          <w:lang w:val="en-GB"/>
        </w:rPr>
        <w:t xml:space="preserve">Having enough money to provide for my/my family’s </w:t>
      </w:r>
      <w:proofErr w:type="gramStart"/>
      <w:r w:rsidRPr="004636E7">
        <w:rPr>
          <w:sz w:val="28"/>
          <w:szCs w:val="28"/>
          <w:lang w:val="en-GB"/>
        </w:rPr>
        <w:t>needs</w:t>
      </w:r>
      <w:proofErr w:type="gramEnd"/>
    </w:p>
    <w:p w14:paraId="685321B2" w14:textId="77777777" w:rsidR="00AD0EB0" w:rsidRPr="004636E7" w:rsidRDefault="00AD0EB0" w:rsidP="00AD0EB0">
      <w:pPr>
        <w:pStyle w:val="Compact"/>
        <w:rPr>
          <w:sz w:val="28"/>
          <w:szCs w:val="28"/>
          <w:lang w:val="en-GB"/>
        </w:rPr>
      </w:pPr>
      <w:r w:rsidRPr="004636E7">
        <w:rPr>
          <w:sz w:val="28"/>
          <w:szCs w:val="28"/>
          <w:lang w:val="en-GB"/>
        </w:rPr>
        <w:t>Affordable, good quality housing</w:t>
      </w:r>
    </w:p>
    <w:p w14:paraId="5840A7B1" w14:textId="77777777" w:rsidR="00AD0EB0" w:rsidRPr="004636E7" w:rsidRDefault="00AD0EB0" w:rsidP="00AD0EB0">
      <w:pPr>
        <w:pStyle w:val="Compact"/>
        <w:rPr>
          <w:sz w:val="28"/>
          <w:szCs w:val="28"/>
          <w:lang w:val="en-GB"/>
        </w:rPr>
      </w:pPr>
      <w:r w:rsidRPr="004636E7">
        <w:rPr>
          <w:sz w:val="28"/>
          <w:szCs w:val="28"/>
          <w:lang w:val="en-GB"/>
        </w:rPr>
        <w:t>Better access to GP services</w:t>
      </w:r>
    </w:p>
    <w:p w14:paraId="436E1F12" w14:textId="77777777" w:rsidR="00AD0EB0" w:rsidRPr="004636E7" w:rsidRDefault="00AD0EB0" w:rsidP="00AD0EB0">
      <w:pPr>
        <w:pStyle w:val="Compact"/>
        <w:rPr>
          <w:sz w:val="28"/>
          <w:szCs w:val="28"/>
          <w:lang w:val="en-GB"/>
        </w:rPr>
      </w:pPr>
      <w:r w:rsidRPr="004636E7">
        <w:rPr>
          <w:sz w:val="28"/>
          <w:szCs w:val="28"/>
          <w:lang w:val="en-GB"/>
        </w:rPr>
        <w:t>Better access to other health and care services (for example, mental health services, social care, hospital care, services that help manage conditions like diabetes, high blood pressure, breathing difficulties)</w:t>
      </w:r>
    </w:p>
    <w:p w14:paraId="72AAD359" w14:textId="77777777" w:rsidR="00AD0EB0" w:rsidRPr="004636E7" w:rsidRDefault="00AD0EB0" w:rsidP="00AD0EB0">
      <w:pPr>
        <w:pStyle w:val="Compact"/>
        <w:rPr>
          <w:sz w:val="28"/>
          <w:szCs w:val="28"/>
          <w:lang w:val="en-GB"/>
        </w:rPr>
      </w:pPr>
      <w:r w:rsidRPr="004636E7">
        <w:rPr>
          <w:sz w:val="28"/>
          <w:szCs w:val="28"/>
          <w:lang w:val="en-GB"/>
        </w:rPr>
        <w:t>Better access to green spaces (like open green spaces and water in urban areas, including parks, playing fields, play areas, allotments and community gardens, woodland and more natural areas, canal paths and riversides)</w:t>
      </w:r>
    </w:p>
    <w:p w14:paraId="1E7AE70F" w14:textId="77777777" w:rsidR="00AD0EB0" w:rsidRPr="004636E7" w:rsidRDefault="00AD0EB0" w:rsidP="00AD0EB0">
      <w:pPr>
        <w:pStyle w:val="Compact"/>
        <w:rPr>
          <w:sz w:val="28"/>
          <w:szCs w:val="28"/>
          <w:lang w:val="en-GB"/>
        </w:rPr>
      </w:pPr>
      <w:r w:rsidRPr="004636E7">
        <w:rPr>
          <w:sz w:val="28"/>
          <w:szCs w:val="28"/>
          <w:lang w:val="en-GB"/>
        </w:rPr>
        <w:t>Tackling environmental issues (like climate change, pollution, traffic congestion)</w:t>
      </w:r>
    </w:p>
    <w:p w14:paraId="6BFEE950" w14:textId="77777777" w:rsidR="00AD0EB0" w:rsidRPr="004636E7" w:rsidRDefault="00AD0EB0" w:rsidP="00AD0EB0">
      <w:pPr>
        <w:pStyle w:val="Compact"/>
        <w:rPr>
          <w:sz w:val="28"/>
          <w:szCs w:val="28"/>
          <w:lang w:val="en-GB"/>
        </w:rPr>
      </w:pPr>
      <w:r w:rsidRPr="004636E7">
        <w:rPr>
          <w:sz w:val="28"/>
          <w:szCs w:val="28"/>
          <w:lang w:val="en-GB"/>
        </w:rPr>
        <w:t>Affordable leisure activities</w:t>
      </w:r>
    </w:p>
    <w:p w14:paraId="2D498B1D" w14:textId="77777777" w:rsidR="00AD0EB0" w:rsidRPr="004636E7" w:rsidRDefault="00AD0EB0" w:rsidP="00AD0EB0">
      <w:pPr>
        <w:pStyle w:val="Compact"/>
        <w:rPr>
          <w:sz w:val="28"/>
          <w:szCs w:val="28"/>
          <w:lang w:val="en-GB"/>
        </w:rPr>
      </w:pPr>
      <w:r w:rsidRPr="004636E7">
        <w:rPr>
          <w:sz w:val="28"/>
          <w:szCs w:val="28"/>
          <w:lang w:val="en-GB"/>
        </w:rPr>
        <w:t xml:space="preserve">Being able to spend time socially with other </w:t>
      </w:r>
      <w:proofErr w:type="gramStart"/>
      <w:r w:rsidRPr="004636E7">
        <w:rPr>
          <w:sz w:val="28"/>
          <w:szCs w:val="28"/>
          <w:lang w:val="en-GB"/>
        </w:rPr>
        <w:t>people</w:t>
      </w:r>
      <w:proofErr w:type="gramEnd"/>
    </w:p>
    <w:p w14:paraId="796AA47C" w14:textId="77777777" w:rsidR="00AD0EB0" w:rsidRPr="004636E7" w:rsidRDefault="00AD0EB0" w:rsidP="00AD0EB0">
      <w:pPr>
        <w:pStyle w:val="Compact"/>
        <w:rPr>
          <w:sz w:val="28"/>
          <w:szCs w:val="28"/>
          <w:lang w:val="en-GB"/>
        </w:rPr>
      </w:pPr>
      <w:r w:rsidRPr="004636E7">
        <w:rPr>
          <w:sz w:val="28"/>
          <w:szCs w:val="28"/>
          <w:lang w:val="en-GB"/>
        </w:rPr>
        <w:t>Better access to the internet</w:t>
      </w:r>
    </w:p>
    <w:p w14:paraId="0B3517CB" w14:textId="77777777" w:rsidR="00AD0EB0" w:rsidRPr="004636E7" w:rsidRDefault="00AD0EB0" w:rsidP="00AD0EB0">
      <w:pPr>
        <w:pStyle w:val="Compact"/>
        <w:rPr>
          <w:sz w:val="28"/>
          <w:szCs w:val="28"/>
          <w:lang w:val="en-GB"/>
        </w:rPr>
      </w:pPr>
      <w:r w:rsidRPr="004636E7">
        <w:rPr>
          <w:sz w:val="28"/>
          <w:szCs w:val="28"/>
          <w:lang w:val="en-GB"/>
        </w:rPr>
        <w:t>Good-quality, affordable childcare</w:t>
      </w:r>
    </w:p>
    <w:p w14:paraId="0EDE8C35" w14:textId="77777777" w:rsidR="00AD0EB0" w:rsidRPr="004636E7" w:rsidRDefault="00AD0EB0" w:rsidP="00AD0EB0">
      <w:pPr>
        <w:pStyle w:val="Compact"/>
        <w:rPr>
          <w:sz w:val="28"/>
          <w:szCs w:val="28"/>
          <w:lang w:val="en-GB"/>
        </w:rPr>
      </w:pPr>
      <w:r w:rsidRPr="004636E7">
        <w:rPr>
          <w:sz w:val="28"/>
          <w:szCs w:val="28"/>
          <w:lang w:val="en-GB"/>
        </w:rPr>
        <w:t xml:space="preserve">Support with parenting </w:t>
      </w:r>
      <w:proofErr w:type="gramStart"/>
      <w:r w:rsidRPr="004636E7">
        <w:rPr>
          <w:sz w:val="28"/>
          <w:szCs w:val="28"/>
          <w:lang w:val="en-GB"/>
        </w:rPr>
        <w:t>skills</w:t>
      </w:r>
      <w:proofErr w:type="gramEnd"/>
    </w:p>
    <w:p w14:paraId="0AB58F58" w14:textId="77777777" w:rsidR="00AD0EB0" w:rsidRPr="004636E7" w:rsidRDefault="00AD0EB0" w:rsidP="00AD0EB0">
      <w:pPr>
        <w:pStyle w:val="Compact"/>
        <w:rPr>
          <w:sz w:val="28"/>
          <w:szCs w:val="28"/>
          <w:lang w:val="en-GB"/>
        </w:rPr>
      </w:pPr>
      <w:r w:rsidRPr="004636E7">
        <w:rPr>
          <w:sz w:val="28"/>
          <w:szCs w:val="28"/>
          <w:lang w:val="en-GB"/>
        </w:rPr>
        <w:t xml:space="preserve">Support with caring </w:t>
      </w:r>
      <w:proofErr w:type="gramStart"/>
      <w:r w:rsidRPr="004636E7">
        <w:rPr>
          <w:sz w:val="28"/>
          <w:szCs w:val="28"/>
          <w:lang w:val="en-GB"/>
        </w:rPr>
        <w:t>responsibilities</w:t>
      </w:r>
      <w:proofErr w:type="gramEnd"/>
    </w:p>
    <w:p w14:paraId="7248DE62" w14:textId="77777777" w:rsidR="00AD0EB0" w:rsidRPr="004636E7" w:rsidRDefault="00AD0EB0" w:rsidP="00AD0EB0">
      <w:pPr>
        <w:pStyle w:val="Compact"/>
        <w:rPr>
          <w:sz w:val="28"/>
          <w:szCs w:val="28"/>
          <w:lang w:val="en-GB"/>
        </w:rPr>
      </w:pPr>
      <w:r w:rsidRPr="004636E7">
        <w:rPr>
          <w:sz w:val="28"/>
          <w:szCs w:val="28"/>
          <w:lang w:val="en-GB"/>
        </w:rPr>
        <w:t>Good local schools</w:t>
      </w:r>
    </w:p>
    <w:p w14:paraId="70885760" w14:textId="77777777" w:rsidR="00AD0EB0" w:rsidRPr="004636E7" w:rsidRDefault="00AD0EB0" w:rsidP="00AD0EB0">
      <w:pPr>
        <w:pStyle w:val="Compact"/>
        <w:rPr>
          <w:sz w:val="28"/>
          <w:szCs w:val="28"/>
          <w:lang w:val="en-GB"/>
        </w:rPr>
      </w:pPr>
      <w:r w:rsidRPr="004636E7">
        <w:rPr>
          <w:sz w:val="28"/>
          <w:szCs w:val="28"/>
          <w:lang w:val="en-GB"/>
        </w:rPr>
        <w:t>More adult education and training opportunities</w:t>
      </w:r>
    </w:p>
    <w:p w14:paraId="398CEECB" w14:textId="77777777" w:rsidR="00AD0EB0" w:rsidRPr="004636E7" w:rsidRDefault="00AD0EB0" w:rsidP="00AD0EB0">
      <w:pPr>
        <w:pStyle w:val="Compact"/>
        <w:rPr>
          <w:sz w:val="28"/>
          <w:szCs w:val="28"/>
          <w:lang w:val="en-GB"/>
        </w:rPr>
      </w:pPr>
      <w:r w:rsidRPr="004636E7">
        <w:rPr>
          <w:sz w:val="28"/>
          <w:szCs w:val="28"/>
          <w:lang w:val="en-GB"/>
        </w:rPr>
        <w:t>Feeling safe in the neighbourhood.</w:t>
      </w:r>
      <w:r w:rsidRPr="004636E7">
        <w:rPr>
          <w:sz w:val="28"/>
          <w:szCs w:val="28"/>
          <w:lang w:val="en-GB"/>
        </w:rPr>
        <w:br/>
      </w:r>
    </w:p>
    <w:p w14:paraId="6EB1B164" w14:textId="77777777" w:rsidR="00AD0EB0" w:rsidRPr="004636E7" w:rsidRDefault="00AD0EB0" w:rsidP="00AD0EB0">
      <w:pPr>
        <w:pStyle w:val="FirstParagraph"/>
        <w:rPr>
          <w:sz w:val="28"/>
          <w:szCs w:val="28"/>
          <w:lang w:val="en-GB"/>
        </w:rPr>
      </w:pPr>
      <w:r w:rsidRPr="004636E7">
        <w:rPr>
          <w:sz w:val="28"/>
          <w:szCs w:val="28"/>
          <w:lang w:val="en-GB"/>
        </w:rPr>
        <w:t>Survey participants were asked to prioritise and rank what they thought to be the most important things that can be done to improve health and wellbeing for everyone living in Medway. They were asked to assign a number for the sixteen response options from 1 to 16 to indicate the level of importance, with 1 representing the most significant priority.</w:t>
      </w:r>
    </w:p>
    <w:p w14:paraId="31EF4CC1" w14:textId="77777777" w:rsidR="00AD0EB0" w:rsidRPr="004636E7" w:rsidRDefault="00AD0EB0" w:rsidP="00AD0EB0">
      <w:pPr>
        <w:pStyle w:val="BodyText"/>
        <w:rPr>
          <w:sz w:val="28"/>
          <w:szCs w:val="28"/>
          <w:lang w:val="en-GB"/>
        </w:rPr>
      </w:pPr>
      <w:r w:rsidRPr="004636E7">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446052AB" w14:textId="77777777" w:rsidR="00AD0EB0" w:rsidRPr="004636E7" w:rsidRDefault="00AD0EB0" w:rsidP="00AD0EB0">
      <w:pPr>
        <w:pStyle w:val="BodyText"/>
        <w:rPr>
          <w:sz w:val="28"/>
          <w:szCs w:val="28"/>
          <w:lang w:val="en-GB"/>
        </w:rPr>
      </w:pPr>
      <w:r w:rsidRPr="004636E7">
        <w:rPr>
          <w:sz w:val="28"/>
          <w:szCs w:val="28"/>
          <w:lang w:val="en-GB"/>
        </w:rPr>
        <w:t>In figures 10 to 14 all the responses shown appear in the top five for at least one participant. A higher proportion indicates that response is more important to what Medway residents want when considering what could be done to improve health and wellbeing of residents in Medway.</w:t>
      </w:r>
    </w:p>
    <w:p w14:paraId="3E5039B2" w14:textId="77777777" w:rsidR="00AD0EB0" w:rsidRPr="00F55439" w:rsidRDefault="00AD0EB0" w:rsidP="00AD0EB0">
      <w:r w:rsidRPr="00F55439">
        <w:rPr>
          <w:noProof/>
        </w:rPr>
        <w:drawing>
          <wp:inline distT="0" distB="0" distL="0" distR="0" wp14:anchorId="68C0D634" wp14:editId="48E67C0E">
            <wp:extent cx="5600700" cy="7000874"/>
            <wp:effectExtent l="0" t="0" r="0" b="0"/>
            <wp:docPr id="54" name="Picture" descr="Figure 10: Proportion of total scores within the top five answers for each specified health and wellbeing improvement need. ‘Having enough money to provide for my/my family’s needs’ is the highest proportion with nearly 25%."/>
            <wp:cNvGraphicFramePr/>
            <a:graphic xmlns:a="http://schemas.openxmlformats.org/drawingml/2006/main">
              <a:graphicData uri="http://schemas.openxmlformats.org/drawingml/2006/picture">
                <pic:pic xmlns:pic="http://schemas.openxmlformats.org/drawingml/2006/picture">
                  <pic:nvPicPr>
                    <pic:cNvPr id="54" name="Picture" descr="Figure 10: Proportion of total scores within the top five answers for each specified health and wellbeing improvement need. ‘Having enough money to provide for my/my family’s needs’ is the highest proportion with nearly 25%."/>
                    <pic:cNvPicPr>
                      <a:picLocks noChangeAspect="1" noChangeArrowheads="1"/>
                    </pic:cNvPicPr>
                  </pic:nvPicPr>
                  <pic:blipFill>
                    <a:blip r:embed="rId47"/>
                    <a:stretch>
                      <a:fillRect/>
                    </a:stretch>
                  </pic:blipFill>
                  <pic:spPr bwMode="auto">
                    <a:xfrm>
                      <a:off x="0" y="0"/>
                      <a:ext cx="5600700" cy="7000874"/>
                    </a:xfrm>
                    <a:prstGeom prst="rect">
                      <a:avLst/>
                    </a:prstGeom>
                    <a:noFill/>
                    <a:ln w="9525">
                      <a:noFill/>
                      <a:headEnd/>
                      <a:tailEnd/>
                    </a:ln>
                  </pic:spPr>
                </pic:pic>
              </a:graphicData>
            </a:graphic>
          </wp:inline>
        </w:drawing>
      </w:r>
    </w:p>
    <w:p w14:paraId="26C237C2" w14:textId="77777777" w:rsidR="00AD0EB0" w:rsidRPr="004636E7" w:rsidRDefault="00AD0EB0" w:rsidP="00AD0EB0">
      <w:pPr>
        <w:pStyle w:val="ImageCaption"/>
        <w:rPr>
          <w:sz w:val="28"/>
          <w:szCs w:val="28"/>
          <w:lang w:val="en-GB"/>
        </w:rPr>
      </w:pPr>
      <w:r w:rsidRPr="004636E7">
        <w:rPr>
          <w:sz w:val="28"/>
          <w:szCs w:val="28"/>
          <w:lang w:val="en-GB"/>
        </w:rPr>
        <w:t>Figure 10: Proportion of total scores within the top five answers for each specified health and wellbeing improvement need.</w:t>
      </w:r>
    </w:p>
    <w:p w14:paraId="03E1DC01" w14:textId="77777777" w:rsidR="00AD0EB0" w:rsidRPr="004636E7" w:rsidRDefault="00AD0EB0" w:rsidP="00AD0EB0">
      <w:pPr>
        <w:pStyle w:val="BodyText"/>
        <w:rPr>
          <w:sz w:val="28"/>
          <w:szCs w:val="28"/>
          <w:lang w:val="en-GB"/>
        </w:rPr>
      </w:pPr>
      <w:r w:rsidRPr="004636E7">
        <w:rPr>
          <w:sz w:val="28"/>
          <w:szCs w:val="28"/>
          <w:lang w:val="en-GB"/>
        </w:rPr>
        <w:t>Figure 10 shows that Medway residents thought ‘having enough money to provide for my/my family’s needs’ was most important to improving health and wellbeing for everyone in Medway. ‘Better access to GP services’, ‘better access to other health and care services’, ‘affordable, good quality housing’ and ‘improved job security’ were also thought to be important.</w:t>
      </w:r>
    </w:p>
    <w:p w14:paraId="0AC1D3A1" w14:textId="77777777" w:rsidR="00AD0EB0" w:rsidRPr="00F55439" w:rsidRDefault="00AD0EB0" w:rsidP="00AD0EB0">
      <w:r w:rsidRPr="00F55439">
        <w:rPr>
          <w:noProof/>
        </w:rPr>
        <w:drawing>
          <wp:inline distT="0" distB="0" distL="0" distR="0" wp14:anchorId="4D3205E5" wp14:editId="1318EFBF">
            <wp:extent cx="5600700" cy="5091545"/>
            <wp:effectExtent l="0" t="0" r="0" b="0"/>
            <wp:docPr id="57" name="Picture" descr="Figure 11: Proportion of total scores within the top five answers for each specified health and wellbeing improvement need by gender. ‘Having enough money to provide for my/my family’s needs’ is the highest proportion gor both groups, with over 20% for females and around 25% for males."/>
            <wp:cNvGraphicFramePr/>
            <a:graphic xmlns:a="http://schemas.openxmlformats.org/drawingml/2006/main">
              <a:graphicData uri="http://schemas.openxmlformats.org/drawingml/2006/picture">
                <pic:pic xmlns:pic="http://schemas.openxmlformats.org/drawingml/2006/picture">
                  <pic:nvPicPr>
                    <pic:cNvPr id="57" name="Picture" descr="Figure 11: Proportion of total scores within the top five answers for each specified health and wellbeing improvement need by gender. ‘Having enough money to provide for my/my family’s needs’ is the highest proportion gor both groups, with over 20% for females and around 25% for males."/>
                    <pic:cNvPicPr>
                      <a:picLocks noChangeAspect="1" noChangeArrowheads="1"/>
                    </pic:cNvPicPr>
                  </pic:nvPicPr>
                  <pic:blipFill>
                    <a:blip r:embed="rId48"/>
                    <a:stretch>
                      <a:fillRect/>
                    </a:stretch>
                  </pic:blipFill>
                  <pic:spPr bwMode="auto">
                    <a:xfrm>
                      <a:off x="0" y="0"/>
                      <a:ext cx="5600700" cy="5091545"/>
                    </a:xfrm>
                    <a:prstGeom prst="rect">
                      <a:avLst/>
                    </a:prstGeom>
                    <a:noFill/>
                    <a:ln w="9525">
                      <a:noFill/>
                      <a:headEnd/>
                      <a:tailEnd/>
                    </a:ln>
                  </pic:spPr>
                </pic:pic>
              </a:graphicData>
            </a:graphic>
          </wp:inline>
        </w:drawing>
      </w:r>
    </w:p>
    <w:p w14:paraId="48E082FB" w14:textId="77777777" w:rsidR="00AD0EB0" w:rsidRPr="004636E7" w:rsidRDefault="00AD0EB0" w:rsidP="00AD0EB0">
      <w:pPr>
        <w:pStyle w:val="ImageCaption"/>
        <w:rPr>
          <w:sz w:val="28"/>
          <w:szCs w:val="28"/>
          <w:lang w:val="en-GB"/>
        </w:rPr>
      </w:pPr>
      <w:r w:rsidRPr="004636E7">
        <w:rPr>
          <w:sz w:val="28"/>
          <w:szCs w:val="28"/>
          <w:lang w:val="en-GB"/>
        </w:rPr>
        <w:t>Figure 11: Proportion of total scores within the top five answers for each specified health and wellbeing improvement need by gender.</w:t>
      </w:r>
    </w:p>
    <w:p w14:paraId="680DB990" w14:textId="77777777" w:rsidR="00AD0EB0" w:rsidRPr="004636E7" w:rsidRDefault="00AD0EB0" w:rsidP="00AD0EB0">
      <w:pPr>
        <w:pStyle w:val="BodyText"/>
        <w:rPr>
          <w:sz w:val="28"/>
          <w:szCs w:val="28"/>
          <w:lang w:val="en-GB"/>
        </w:rPr>
      </w:pPr>
      <w:r w:rsidRPr="004636E7">
        <w:rPr>
          <w:sz w:val="28"/>
          <w:szCs w:val="28"/>
          <w:lang w:val="en-GB"/>
        </w:rPr>
        <w:t>Figure 11 shows that ‘having enough money to provide for my/my family’s needs’ was considered most important for both male and female respondents when considering improving health and wellbeing. ‘Better access to GP services’, ‘better access to other health and care services’, ‘affordable, good quality housing’ and ‘improved job security’ were also considered important, however males considered ‘improved job security’ more important than females did.</w:t>
      </w:r>
    </w:p>
    <w:p w14:paraId="7194B61B" w14:textId="77777777" w:rsidR="00AD0EB0" w:rsidRPr="00F55439" w:rsidRDefault="00AD0EB0" w:rsidP="00AD0EB0">
      <w:r w:rsidRPr="00F55439">
        <w:rPr>
          <w:noProof/>
        </w:rPr>
        <w:drawing>
          <wp:inline distT="0" distB="0" distL="0" distR="0" wp14:anchorId="3EB225CA" wp14:editId="53608116">
            <wp:extent cx="5600700" cy="8401050"/>
            <wp:effectExtent l="0" t="0" r="0" b="0"/>
            <wp:docPr id="60" name="Picture" descr="Figure 12: Proportion of total scores within the top five answers for each specified health and wellbeing improvement need by age group (years)."/>
            <wp:cNvGraphicFramePr/>
            <a:graphic xmlns:a="http://schemas.openxmlformats.org/drawingml/2006/main">
              <a:graphicData uri="http://schemas.openxmlformats.org/drawingml/2006/picture">
                <pic:pic xmlns:pic="http://schemas.openxmlformats.org/drawingml/2006/picture">
                  <pic:nvPicPr>
                    <pic:cNvPr id="61" name="Picture" descr="joint-local-health-and-wellbeing-strategy-adults_v5_EB_files/figure-docx/question_10_weighted_age-1.png"/>
                    <pic:cNvPicPr>
                      <a:picLocks noChangeAspect="1" noChangeArrowheads="1"/>
                    </pic:cNvPicPr>
                  </pic:nvPicPr>
                  <pic:blipFill>
                    <a:blip r:embed="rId49"/>
                    <a:stretch>
                      <a:fillRect/>
                    </a:stretch>
                  </pic:blipFill>
                  <pic:spPr bwMode="auto">
                    <a:xfrm>
                      <a:off x="0" y="0"/>
                      <a:ext cx="5600700" cy="8401050"/>
                    </a:xfrm>
                    <a:prstGeom prst="rect">
                      <a:avLst/>
                    </a:prstGeom>
                    <a:noFill/>
                    <a:ln w="9525">
                      <a:noFill/>
                      <a:headEnd/>
                      <a:tailEnd/>
                    </a:ln>
                  </pic:spPr>
                </pic:pic>
              </a:graphicData>
            </a:graphic>
          </wp:inline>
        </w:drawing>
      </w:r>
    </w:p>
    <w:p w14:paraId="711B201E" w14:textId="77777777" w:rsidR="00AD0EB0" w:rsidRPr="004636E7" w:rsidRDefault="00AD0EB0" w:rsidP="00AD0EB0">
      <w:pPr>
        <w:pStyle w:val="ImageCaption"/>
        <w:rPr>
          <w:sz w:val="28"/>
          <w:szCs w:val="28"/>
          <w:lang w:val="en-GB"/>
        </w:rPr>
      </w:pPr>
      <w:r w:rsidRPr="004636E7">
        <w:rPr>
          <w:sz w:val="28"/>
          <w:szCs w:val="28"/>
          <w:lang w:val="en-GB"/>
        </w:rPr>
        <w:t>Figure 12: Proportion of total scores within the top five answers for each specified health and wellbeing improvement need by age group (years).</w:t>
      </w:r>
    </w:p>
    <w:p w14:paraId="38AC17E9" w14:textId="77777777" w:rsidR="00AD0EB0" w:rsidRPr="004636E7" w:rsidRDefault="00AD0EB0" w:rsidP="00AD0EB0">
      <w:pPr>
        <w:pStyle w:val="BodyText"/>
        <w:rPr>
          <w:sz w:val="28"/>
          <w:szCs w:val="28"/>
          <w:lang w:val="en-GB"/>
        </w:rPr>
      </w:pPr>
      <w:r w:rsidRPr="004636E7">
        <w:rPr>
          <w:sz w:val="28"/>
          <w:szCs w:val="28"/>
          <w:lang w:val="en-GB"/>
        </w:rPr>
        <w:t>Figure 12 shows that ‘having enough money to provide for my/my family’s needs’ was most important to respondents aged below 50 years. For those aged over 50 ‘better access to GP services’ became more important. Younger age groups also thought that ‘affordable, good quality housing’ was more important.</w:t>
      </w:r>
    </w:p>
    <w:p w14:paraId="3D1E069C" w14:textId="77777777" w:rsidR="00AD0EB0" w:rsidRPr="004636E7" w:rsidRDefault="00AD0EB0" w:rsidP="00AD0EB0">
      <w:pPr>
        <w:pStyle w:val="BodyText"/>
        <w:rPr>
          <w:sz w:val="28"/>
          <w:szCs w:val="28"/>
          <w:lang w:val="en-GB"/>
        </w:rPr>
      </w:pPr>
      <w:r w:rsidRPr="004636E7">
        <w:rPr>
          <w:sz w:val="28"/>
          <w:szCs w:val="28"/>
          <w:lang w:val="en-GB"/>
        </w:rPr>
        <w:t xml:space="preserve">For respondents in the </w:t>
      </w:r>
      <w:proofErr w:type="gramStart"/>
      <w:r w:rsidRPr="004636E7">
        <w:rPr>
          <w:sz w:val="28"/>
          <w:szCs w:val="28"/>
          <w:lang w:val="en-GB"/>
        </w:rPr>
        <w:t>18-20 and 40-49 year old</w:t>
      </w:r>
      <w:proofErr w:type="gramEnd"/>
      <w:r w:rsidRPr="004636E7">
        <w:rPr>
          <w:sz w:val="28"/>
          <w:szCs w:val="28"/>
          <w:lang w:val="en-GB"/>
        </w:rPr>
        <w:t xml:space="preserve"> age groups, ‘better access to the internet’ was not placed in the top five rankings at all. Furthermore, for the </w:t>
      </w:r>
      <w:proofErr w:type="gramStart"/>
      <w:r w:rsidRPr="004636E7">
        <w:rPr>
          <w:sz w:val="28"/>
          <w:szCs w:val="28"/>
          <w:lang w:val="en-GB"/>
        </w:rPr>
        <w:t>18-20 year old</w:t>
      </w:r>
      <w:proofErr w:type="gramEnd"/>
      <w:r w:rsidRPr="004636E7">
        <w:rPr>
          <w:sz w:val="28"/>
          <w:szCs w:val="28"/>
          <w:lang w:val="en-GB"/>
        </w:rPr>
        <w:t xml:space="preserve"> respondents, ‘better access to green spaces’, ‘affordable leisure activities’, ‘feeling safe in the neighbourhood’, ‘good quality affordable childcare’, ‘support with caring responsibilities’, ‘good local schools’, ‘support with parenting skills’, and ‘more adult education and training opportunities’ were not placed in the top five rankings.</w:t>
      </w:r>
    </w:p>
    <w:p w14:paraId="43F054A8" w14:textId="77777777" w:rsidR="00AD0EB0" w:rsidRPr="00F55439" w:rsidRDefault="00AD0EB0" w:rsidP="00AD0EB0">
      <w:r w:rsidRPr="00F55439">
        <w:rPr>
          <w:noProof/>
        </w:rPr>
        <w:drawing>
          <wp:inline distT="0" distB="0" distL="0" distR="0" wp14:anchorId="38450681" wp14:editId="4B1750B7">
            <wp:extent cx="5600700" cy="8401050"/>
            <wp:effectExtent l="0" t="0" r="0" b="0"/>
            <wp:docPr id="63" name="Picture" descr="Figure 13: Proportion of total scores within the top five answers for each specified health and wellbeing improvement need by ethnic group."/>
            <wp:cNvGraphicFramePr/>
            <a:graphic xmlns:a="http://schemas.openxmlformats.org/drawingml/2006/main">
              <a:graphicData uri="http://schemas.openxmlformats.org/drawingml/2006/picture">
                <pic:pic xmlns:pic="http://schemas.openxmlformats.org/drawingml/2006/picture">
                  <pic:nvPicPr>
                    <pic:cNvPr id="64" name="Picture" descr="joint-local-health-and-wellbeing-strategy-adults_v5_EB_files/figure-docx/question_10_weighted_ethnic-1.png"/>
                    <pic:cNvPicPr>
                      <a:picLocks noChangeAspect="1" noChangeArrowheads="1"/>
                    </pic:cNvPicPr>
                  </pic:nvPicPr>
                  <pic:blipFill>
                    <a:blip r:embed="rId50"/>
                    <a:stretch>
                      <a:fillRect/>
                    </a:stretch>
                  </pic:blipFill>
                  <pic:spPr bwMode="auto">
                    <a:xfrm>
                      <a:off x="0" y="0"/>
                      <a:ext cx="5600700" cy="8401050"/>
                    </a:xfrm>
                    <a:prstGeom prst="rect">
                      <a:avLst/>
                    </a:prstGeom>
                    <a:noFill/>
                    <a:ln w="9525">
                      <a:noFill/>
                      <a:headEnd/>
                      <a:tailEnd/>
                    </a:ln>
                  </pic:spPr>
                </pic:pic>
              </a:graphicData>
            </a:graphic>
          </wp:inline>
        </w:drawing>
      </w:r>
    </w:p>
    <w:p w14:paraId="75EC7D88" w14:textId="77777777" w:rsidR="00AD0EB0" w:rsidRPr="004636E7" w:rsidRDefault="00AD0EB0" w:rsidP="00AD0EB0">
      <w:pPr>
        <w:pStyle w:val="ImageCaption"/>
        <w:rPr>
          <w:sz w:val="28"/>
          <w:szCs w:val="28"/>
          <w:lang w:val="en-GB"/>
        </w:rPr>
      </w:pPr>
      <w:r w:rsidRPr="004636E7">
        <w:rPr>
          <w:sz w:val="28"/>
          <w:szCs w:val="28"/>
          <w:lang w:val="en-GB"/>
        </w:rPr>
        <w:t>Figure 13: Proportion of total scores within the top five answers for each specified health and wellbeing improvement need by ethnic group.</w:t>
      </w:r>
    </w:p>
    <w:p w14:paraId="0C98B5B5" w14:textId="77777777" w:rsidR="00AD0EB0" w:rsidRPr="004636E7" w:rsidRDefault="00AD0EB0" w:rsidP="00AD0EB0">
      <w:pPr>
        <w:pStyle w:val="BodyText"/>
        <w:rPr>
          <w:sz w:val="28"/>
          <w:szCs w:val="28"/>
          <w:lang w:val="en-GB"/>
        </w:rPr>
      </w:pPr>
      <w:r w:rsidRPr="004636E7">
        <w:rPr>
          <w:sz w:val="28"/>
          <w:szCs w:val="28"/>
          <w:lang w:val="en-GB"/>
        </w:rPr>
        <w:t xml:space="preserve">Figure 13 shows that respondents from all ethnic groups, except for those in the other ethnic group, thought ‘having enough money to provide for my/my family’s needs’ was most important for improving health and wellbeing. Respondents from the other ethnic group category highlighted ‘affordable, good quality housing’ as important. White British/ Irish respondents also considered ‘better access to GP services’ and ‘better access to other health and care services’ to be important. Respondents from Asian or Asian British, Black, Black British, </w:t>
      </w:r>
      <w:proofErr w:type="gramStart"/>
      <w:r w:rsidRPr="004636E7">
        <w:rPr>
          <w:sz w:val="28"/>
          <w:szCs w:val="28"/>
          <w:lang w:val="en-GB"/>
        </w:rPr>
        <w:t>Caribbean</w:t>
      </w:r>
      <w:proofErr w:type="gramEnd"/>
      <w:r w:rsidRPr="004636E7">
        <w:rPr>
          <w:sz w:val="28"/>
          <w:szCs w:val="28"/>
          <w:lang w:val="en-GB"/>
        </w:rPr>
        <w:t xml:space="preserve"> or African and Other White Background groups thought ‘better access to GP services’ and ‘improved job security’ were important.</w:t>
      </w:r>
    </w:p>
    <w:p w14:paraId="597F986D" w14:textId="77777777" w:rsidR="00AD0EB0" w:rsidRPr="004636E7" w:rsidRDefault="00AD0EB0" w:rsidP="00AD0EB0">
      <w:pPr>
        <w:pStyle w:val="BodyText"/>
        <w:rPr>
          <w:sz w:val="28"/>
          <w:szCs w:val="28"/>
          <w:lang w:val="en-GB"/>
        </w:rPr>
      </w:pPr>
      <w:r w:rsidRPr="004636E7">
        <w:rPr>
          <w:sz w:val="28"/>
          <w:szCs w:val="28"/>
          <w:lang w:val="en-GB"/>
        </w:rPr>
        <w:t xml:space="preserve">No respondent from any ethnic group except White British/Irish ranked ‘better access to the internet’ in their top five most important improvements when considering health and wellbeing. Additionally, for Black, Black British, </w:t>
      </w:r>
      <w:proofErr w:type="gramStart"/>
      <w:r w:rsidRPr="004636E7">
        <w:rPr>
          <w:sz w:val="28"/>
          <w:szCs w:val="28"/>
          <w:lang w:val="en-GB"/>
        </w:rPr>
        <w:t>Caribbean</w:t>
      </w:r>
      <w:proofErr w:type="gramEnd"/>
      <w:r w:rsidRPr="004636E7">
        <w:rPr>
          <w:sz w:val="28"/>
          <w:szCs w:val="28"/>
          <w:lang w:val="en-GB"/>
        </w:rPr>
        <w:t xml:space="preserve"> or African respondents, ‘good quality affordable childcare’, ‘good local schools’, and ‘support with parenting skills’ were not ranked in their top five. For mixed or multiple ethnic groups, no respondents placed ‘feeling safe in the neighbourhood’, ‘tackling environmental issues’, ’support with caring responsibilities’, ‘more adult education opportunities’, ‘good local schools’, and ‘support with parenting skills’ in their top five responses. For the other ethnic group, no respondents included ‘good quality affordable childcare’, ‘being able to spend time socially with other people’, and ‘more adult education and training opportunities’ within their top five responses. It should be noted that the number of respondents from Black, Black British, </w:t>
      </w:r>
      <w:proofErr w:type="gramStart"/>
      <w:r w:rsidRPr="004636E7">
        <w:rPr>
          <w:sz w:val="28"/>
          <w:szCs w:val="28"/>
          <w:lang w:val="en-GB"/>
        </w:rPr>
        <w:t>Caribbean</w:t>
      </w:r>
      <w:proofErr w:type="gramEnd"/>
      <w:r w:rsidRPr="004636E7">
        <w:rPr>
          <w:sz w:val="28"/>
          <w:szCs w:val="28"/>
          <w:lang w:val="en-GB"/>
        </w:rPr>
        <w:t xml:space="preserve"> or African, mixed or multiple ethnic group and other ethnic group were small and so data should be interpreted with caution.</w:t>
      </w:r>
    </w:p>
    <w:p w14:paraId="0F0765DE" w14:textId="77777777" w:rsidR="00AD0EB0" w:rsidRPr="00F55439" w:rsidRDefault="00AD0EB0" w:rsidP="00AD0EB0">
      <w:r w:rsidRPr="00F55439">
        <w:rPr>
          <w:noProof/>
        </w:rPr>
        <w:drawing>
          <wp:inline distT="0" distB="0" distL="0" distR="0" wp14:anchorId="58804BC1" wp14:editId="4CE70BB2">
            <wp:extent cx="5600700" cy="5091545"/>
            <wp:effectExtent l="0" t="0" r="0" b="0"/>
            <wp:docPr id="66" name="Picture" descr="Figure 14: Proportion of total scores within the top five answers for each specified health and wellbeing improvement need by long term physical or mental health conditions. ‘Having enough money to provide for my/my family’s needs’ is the highest proportion for both groups with over 20%."/>
            <wp:cNvGraphicFramePr/>
            <a:graphic xmlns:a="http://schemas.openxmlformats.org/drawingml/2006/main">
              <a:graphicData uri="http://schemas.openxmlformats.org/drawingml/2006/picture">
                <pic:pic xmlns:pic="http://schemas.openxmlformats.org/drawingml/2006/picture">
                  <pic:nvPicPr>
                    <pic:cNvPr id="66" name="Picture" descr="Figure 14: Proportion of total scores within the top five answers for each specified health and wellbeing improvement need by long term physical or mental health conditions. ‘Having enough money to provide for my/my family’s needs’ is the highest proportion for both groups with over 20%."/>
                    <pic:cNvPicPr>
                      <a:picLocks noChangeAspect="1" noChangeArrowheads="1"/>
                    </pic:cNvPicPr>
                  </pic:nvPicPr>
                  <pic:blipFill>
                    <a:blip r:embed="rId51"/>
                    <a:stretch>
                      <a:fillRect/>
                    </a:stretch>
                  </pic:blipFill>
                  <pic:spPr bwMode="auto">
                    <a:xfrm>
                      <a:off x="0" y="0"/>
                      <a:ext cx="5600700" cy="5091545"/>
                    </a:xfrm>
                    <a:prstGeom prst="rect">
                      <a:avLst/>
                    </a:prstGeom>
                    <a:noFill/>
                    <a:ln w="9525">
                      <a:noFill/>
                      <a:headEnd/>
                      <a:tailEnd/>
                    </a:ln>
                  </pic:spPr>
                </pic:pic>
              </a:graphicData>
            </a:graphic>
          </wp:inline>
        </w:drawing>
      </w:r>
    </w:p>
    <w:p w14:paraId="29DBA814" w14:textId="77777777" w:rsidR="00AD0EB0" w:rsidRPr="004636E7" w:rsidRDefault="00AD0EB0" w:rsidP="00AD0EB0">
      <w:pPr>
        <w:pStyle w:val="ImageCaption"/>
        <w:rPr>
          <w:sz w:val="28"/>
          <w:szCs w:val="28"/>
          <w:lang w:val="en-GB"/>
        </w:rPr>
      </w:pPr>
      <w:r w:rsidRPr="004636E7">
        <w:rPr>
          <w:sz w:val="28"/>
          <w:szCs w:val="28"/>
          <w:lang w:val="en-GB"/>
        </w:rPr>
        <w:t>Figure 14: Proportion of total scores within the top five answers for each specified health and wellbeing improvement need by long term physical or mental health conditions.</w:t>
      </w:r>
    </w:p>
    <w:p w14:paraId="6ACBC41B" w14:textId="77777777" w:rsidR="00AD0EB0" w:rsidRDefault="00AD0EB0" w:rsidP="00AD0EB0">
      <w:pPr>
        <w:pStyle w:val="BodyText"/>
        <w:rPr>
          <w:sz w:val="28"/>
          <w:szCs w:val="28"/>
          <w:lang w:val="en-GB"/>
        </w:rPr>
      </w:pPr>
      <w:r w:rsidRPr="004636E7">
        <w:rPr>
          <w:sz w:val="28"/>
          <w:szCs w:val="28"/>
          <w:lang w:val="en-GB"/>
        </w:rPr>
        <w:t>Figure 14 shows that respondents considered ‘having enough money to provide for my/my family’s needs’ and ‘better access to GP services’ most important regardless of whether they reported a long term physical or mental health condition. Respondents with a long term physical or mental health condition also reported ‘better access to other health services’ as being important. Those without long term physical or mental health conditions thought ‘improved job security’ was also important.</w:t>
      </w:r>
      <w:bookmarkEnd w:id="66"/>
    </w:p>
    <w:p w14:paraId="547156A8" w14:textId="77777777" w:rsidR="007D6CC3" w:rsidRDefault="007D6CC3" w:rsidP="00AD0EB0">
      <w:pPr>
        <w:pStyle w:val="BodyText"/>
        <w:rPr>
          <w:sz w:val="28"/>
          <w:szCs w:val="28"/>
          <w:lang w:val="en-GB"/>
        </w:rPr>
      </w:pPr>
    </w:p>
    <w:p w14:paraId="300BB7A3" w14:textId="4EF10802" w:rsidR="00DF4DCF" w:rsidRPr="00DF4DCF" w:rsidRDefault="00DF4DCF" w:rsidP="00DF4DCF">
      <w:pPr>
        <w:pStyle w:val="BodyText"/>
        <w:rPr>
          <w:sz w:val="28"/>
          <w:szCs w:val="28"/>
        </w:rPr>
      </w:pPr>
      <w:r w:rsidRPr="00DF4DCF">
        <w:rPr>
          <w:noProof/>
          <w:sz w:val="28"/>
          <w:szCs w:val="28"/>
        </w:rPr>
        <w:drawing>
          <wp:inline distT="0" distB="0" distL="0" distR="0" wp14:anchorId="7124E901" wp14:editId="3CC5FDCA">
            <wp:extent cx="5731510" cy="8107680"/>
            <wp:effectExtent l="0" t="0" r="2540" b="7620"/>
            <wp:docPr id="1440215086" name="Picture 2" descr="Joint Local Health and Wellbeing Strategy Children and Young People Surve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15086" name="Picture 2" descr="Joint Local Health and Wellbeing Strategy Children and Young People Survey Analys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p>
    <w:p w14:paraId="4185035D" w14:textId="77777777" w:rsidR="007D6CC3" w:rsidRPr="004636E7" w:rsidRDefault="007D6CC3" w:rsidP="00AD0EB0">
      <w:pPr>
        <w:pStyle w:val="BodyText"/>
        <w:rPr>
          <w:sz w:val="28"/>
          <w:szCs w:val="28"/>
          <w:lang w:val="en-GB"/>
        </w:rPr>
      </w:pPr>
    </w:p>
    <w:p w14:paraId="0F790031" w14:textId="3A75B4A4" w:rsidR="00EE4A13" w:rsidRDefault="00EE4A13" w:rsidP="00EE4A13">
      <w:pPr>
        <w:pStyle w:val="Chapterheading"/>
      </w:pPr>
      <w:bookmarkStart w:id="67" w:name="_Toc163816694"/>
      <w:r>
        <w:rPr>
          <w:lang w:eastAsia="en-GB"/>
        </w:rPr>
        <w:t>Appendix B: Better Health Survey for Children &amp; Young People</w:t>
      </w:r>
      <w:r w:rsidRPr="00F55439">
        <w:t xml:space="preserve"> </w:t>
      </w:r>
      <w:r w:rsidR="00336BD2">
        <w:t>–</w:t>
      </w:r>
      <w:r w:rsidRPr="00F55439">
        <w:t xml:space="preserve"> </w:t>
      </w:r>
      <w:r w:rsidR="00336BD2">
        <w:t xml:space="preserve">Quantitative </w:t>
      </w:r>
      <w:r w:rsidRPr="00F55439">
        <w:t>Analysis</w:t>
      </w:r>
      <w:bookmarkEnd w:id="67"/>
    </w:p>
    <w:p w14:paraId="31E664F1" w14:textId="77777777" w:rsidR="0060002F" w:rsidRDefault="0060002F" w:rsidP="0060002F">
      <w:pPr>
        <w:pStyle w:val="Author"/>
      </w:pPr>
      <w:r>
        <w:tab/>
      </w:r>
    </w:p>
    <w:p w14:paraId="5AF74302" w14:textId="679A9F83" w:rsidR="0060002F" w:rsidRDefault="0060002F" w:rsidP="0060002F">
      <w:pPr>
        <w:pStyle w:val="Author"/>
        <w:rPr>
          <w:sz w:val="28"/>
          <w:szCs w:val="28"/>
          <w:lang w:val="en-GB"/>
        </w:rPr>
      </w:pPr>
      <w:r w:rsidRPr="00C90E39">
        <w:rPr>
          <w:sz w:val="28"/>
          <w:szCs w:val="28"/>
          <w:lang w:val="en-GB"/>
        </w:rPr>
        <w:t>Medway Council, Public Health Intelligence Team</w:t>
      </w:r>
    </w:p>
    <w:p w14:paraId="2325630B" w14:textId="77777777" w:rsidR="0060002F" w:rsidRPr="0060002F" w:rsidRDefault="0060002F" w:rsidP="0060002F">
      <w:pPr>
        <w:pStyle w:val="BodyText"/>
        <w:spacing w:after="0"/>
        <w:rPr>
          <w:lang w:val="en-GB"/>
        </w:rPr>
      </w:pPr>
    </w:p>
    <w:p w14:paraId="5AD27A91" w14:textId="77777777" w:rsidR="0060002F" w:rsidRPr="0060002F" w:rsidRDefault="0060002F" w:rsidP="0060002F">
      <w:pPr>
        <w:pStyle w:val="Heading2"/>
      </w:pPr>
      <w:r w:rsidRPr="0060002F">
        <w:t>Contributors:</w:t>
      </w:r>
    </w:p>
    <w:p w14:paraId="57B4FA85" w14:textId="77777777" w:rsidR="0060002F" w:rsidRPr="00C90E39" w:rsidRDefault="0060002F" w:rsidP="0060002F">
      <w:pPr>
        <w:pStyle w:val="Compact"/>
        <w:rPr>
          <w:sz w:val="28"/>
          <w:szCs w:val="28"/>
          <w:lang w:val="en-GB"/>
        </w:rPr>
      </w:pPr>
      <w:r w:rsidRPr="00C90E39">
        <w:rPr>
          <w:sz w:val="28"/>
          <w:szCs w:val="28"/>
          <w:lang w:val="en-GB"/>
        </w:rPr>
        <w:t>Emmanuella Uwaifo - Public Health Intelligence Analyst</w:t>
      </w:r>
    </w:p>
    <w:p w14:paraId="54FBA518" w14:textId="77777777" w:rsidR="0060002F" w:rsidRPr="00C90E39" w:rsidRDefault="0060002F" w:rsidP="0060002F">
      <w:pPr>
        <w:pStyle w:val="Compact"/>
        <w:rPr>
          <w:sz w:val="28"/>
          <w:szCs w:val="28"/>
          <w:lang w:val="en-GB"/>
        </w:rPr>
      </w:pPr>
      <w:r w:rsidRPr="00C90E39">
        <w:rPr>
          <w:sz w:val="28"/>
          <w:szCs w:val="28"/>
          <w:lang w:val="en-GB"/>
        </w:rPr>
        <w:t>Dr Natalie Goldring - Senior Public Health Intelligence Manager</w:t>
      </w:r>
    </w:p>
    <w:p w14:paraId="54F96F52" w14:textId="77777777" w:rsidR="0060002F" w:rsidRPr="00C90E39" w:rsidRDefault="0060002F" w:rsidP="0060002F">
      <w:pPr>
        <w:pStyle w:val="Compact"/>
        <w:rPr>
          <w:sz w:val="28"/>
          <w:szCs w:val="28"/>
          <w:lang w:val="en-GB"/>
        </w:rPr>
      </w:pPr>
      <w:r w:rsidRPr="00C90E39">
        <w:rPr>
          <w:sz w:val="28"/>
          <w:szCs w:val="28"/>
          <w:lang w:val="en-GB"/>
        </w:rPr>
        <w:t>Dr Eluned Broom - Senior Public Health Intelligence Analyst</w:t>
      </w:r>
      <w:r w:rsidRPr="00C90E39">
        <w:rPr>
          <w:sz w:val="28"/>
          <w:szCs w:val="28"/>
          <w:lang w:val="en-GB"/>
        </w:rPr>
        <w:br/>
      </w:r>
    </w:p>
    <w:p w14:paraId="00308252" w14:textId="77777777" w:rsidR="0060002F" w:rsidRPr="00C90E39" w:rsidRDefault="0060002F" w:rsidP="0060002F">
      <w:pPr>
        <w:pStyle w:val="Heading2"/>
        <w:rPr>
          <w:szCs w:val="28"/>
        </w:rPr>
      </w:pPr>
      <w:r w:rsidRPr="00C90E39">
        <w:rPr>
          <w:szCs w:val="28"/>
        </w:rPr>
        <w:t>I</w:t>
      </w:r>
      <w:r w:rsidRPr="0060002F">
        <w:rPr>
          <w:rStyle w:val="Heading2Char"/>
        </w:rPr>
        <w:t>ntroduction</w:t>
      </w:r>
    </w:p>
    <w:p w14:paraId="60043BFC" w14:textId="77777777" w:rsidR="0060002F" w:rsidRPr="00C90E39" w:rsidRDefault="0060002F" w:rsidP="0060002F">
      <w:pPr>
        <w:pStyle w:val="FirstParagraph"/>
        <w:rPr>
          <w:sz w:val="28"/>
          <w:szCs w:val="28"/>
          <w:lang w:val="en-GB"/>
        </w:rPr>
      </w:pPr>
      <w:r w:rsidRPr="00C90E39">
        <w:rPr>
          <w:sz w:val="28"/>
          <w:szCs w:val="28"/>
          <w:lang w:val="en-GB"/>
        </w:rPr>
        <w:t xml:space="preserve">The Medway ‘Better Health Survey’ 2023 was conducted to better understand which aspects of life Medway </w:t>
      </w:r>
      <w:proofErr w:type="gramStart"/>
      <w:r w:rsidRPr="00C90E39">
        <w:rPr>
          <w:sz w:val="28"/>
          <w:szCs w:val="28"/>
          <w:lang w:val="en-GB"/>
        </w:rPr>
        <w:t>residents</w:t>
      </w:r>
      <w:proofErr w:type="gramEnd"/>
      <w:r w:rsidRPr="00C90E39">
        <w:rPr>
          <w:sz w:val="28"/>
          <w:szCs w:val="28"/>
          <w:lang w:val="en-GB"/>
        </w:rPr>
        <w:t xml:space="preserve"> thought were important to their health and wellbeing. The responses also offered insights into what people thought the barriers to achieving this were. Three versions of the survey were developed and tailored to a different group within the Medway population. These groups consisted of adults (aged 18 years and older) and children (aged 13-18 years) who were asked to provide responses about themselves. The third version was designed for organisations, specifically targeting their interactions with individuals they engage with.</w:t>
      </w:r>
    </w:p>
    <w:p w14:paraId="1D7E153B" w14:textId="77777777" w:rsidR="0060002F" w:rsidRPr="00C90E39" w:rsidRDefault="0060002F" w:rsidP="0060002F">
      <w:pPr>
        <w:pStyle w:val="BodyText"/>
        <w:rPr>
          <w:sz w:val="28"/>
          <w:szCs w:val="28"/>
          <w:lang w:val="en-GB"/>
        </w:rPr>
      </w:pPr>
      <w:r w:rsidRPr="00C90E39">
        <w:rPr>
          <w:sz w:val="28"/>
          <w:szCs w:val="28"/>
          <w:lang w:val="en-GB"/>
        </w:rPr>
        <w:t xml:space="preserve">This report relates to the ‘Children and Young People’ survey results which includes insights from Medway residents aged 13-18 years old. It gives an overview of the perceived health needs and barriers to health for the survey participants and will inform actions needed to improve health and wellbeing. These will be set out in Medway’s ‘Joint Local Health and Wellbeing Strategy’ which is being refreshed from the current </w:t>
      </w:r>
      <w:hyperlink r:id="rId53">
        <w:r w:rsidRPr="00C90E39">
          <w:rPr>
            <w:rStyle w:val="Hyperlink"/>
            <w:sz w:val="28"/>
            <w:szCs w:val="28"/>
            <w:lang w:val="en-GB"/>
          </w:rPr>
          <w:t>Medway Joint Health and Wellbeing Strategy (2018-2023)</w:t>
        </w:r>
      </w:hyperlink>
      <w:r w:rsidRPr="00C90E39">
        <w:rPr>
          <w:sz w:val="28"/>
          <w:szCs w:val="28"/>
          <w:lang w:val="en-GB"/>
        </w:rPr>
        <w:t>.</w:t>
      </w:r>
    </w:p>
    <w:p w14:paraId="090142C4" w14:textId="77777777" w:rsidR="0060002F" w:rsidRPr="00C90E39" w:rsidRDefault="0060002F" w:rsidP="0060002F">
      <w:pPr>
        <w:pStyle w:val="Heading2"/>
      </w:pPr>
      <w:r w:rsidRPr="00C90E39">
        <w:t>Summary</w:t>
      </w:r>
    </w:p>
    <w:p w14:paraId="106B13E0" w14:textId="77777777" w:rsidR="0060002F" w:rsidRPr="00C90E39" w:rsidRDefault="0060002F" w:rsidP="0060002F">
      <w:pPr>
        <w:pStyle w:val="FirstParagraph"/>
        <w:rPr>
          <w:sz w:val="28"/>
          <w:szCs w:val="28"/>
          <w:lang w:val="en-GB"/>
        </w:rPr>
      </w:pPr>
      <w:r w:rsidRPr="00C90E39">
        <w:rPr>
          <w:sz w:val="28"/>
          <w:szCs w:val="28"/>
          <w:lang w:val="en-GB"/>
        </w:rPr>
        <w:t>The survey had a total of nine questions. It began by seeking the participants’ consent and collecting basic demographic information such as age, gender, ethnicity and whether they had any long-term physical or mental health conditions. The remaining questions in the survey focused on what each participant considered important for achieving good health and wellbeing, as well as any obstacles they faced in being healthy and well. These health and wellbeing questions resulted in a mixture of quantitative (numerical) and qualitative (descriptive) responses. This report will initially analyse the demographic information before focusing on the four quantitative response questions. Each question is examined first for the entire group of respondents, and then the analysis is further broken down by age, gender, ethnicity, and whether the participants have any long term physical or mental health conditions.</w:t>
      </w:r>
    </w:p>
    <w:p w14:paraId="76E63477" w14:textId="77777777" w:rsidR="0060002F" w:rsidRPr="00C90E39" w:rsidRDefault="0060002F" w:rsidP="0060002F">
      <w:pPr>
        <w:pStyle w:val="Heading2"/>
      </w:pPr>
      <w:r w:rsidRPr="00C90E39">
        <w:t xml:space="preserve">Demographics of the survey participants compared with the Medway </w:t>
      </w:r>
      <w:proofErr w:type="gramStart"/>
      <w:r w:rsidRPr="00C90E39">
        <w:t>population</w:t>
      </w:r>
      <w:proofErr w:type="gramEnd"/>
    </w:p>
    <w:p w14:paraId="7877ACFE" w14:textId="77777777" w:rsidR="0060002F" w:rsidRPr="00C90E39" w:rsidRDefault="0060002F" w:rsidP="0060002F">
      <w:pPr>
        <w:pStyle w:val="FirstParagraph"/>
        <w:rPr>
          <w:sz w:val="28"/>
          <w:szCs w:val="28"/>
          <w:lang w:val="en-GB"/>
        </w:rPr>
      </w:pPr>
      <w:r w:rsidRPr="00C90E39">
        <w:rPr>
          <w:sz w:val="28"/>
          <w:szCs w:val="28"/>
          <w:lang w:val="en-GB"/>
        </w:rPr>
        <w:t>The total population of Medway aged 13-18 years old in the most recent census (2021) was 20,491. This survey had 148 respondents, which provides a useful estimate of local views on health and wellbeing.</w:t>
      </w:r>
    </w:p>
    <w:p w14:paraId="22347E8B" w14:textId="77777777" w:rsidR="0060002F" w:rsidRPr="00C90E39" w:rsidRDefault="0060002F" w:rsidP="0060002F">
      <w:pPr>
        <w:pStyle w:val="BodyText"/>
        <w:rPr>
          <w:sz w:val="28"/>
          <w:szCs w:val="28"/>
          <w:lang w:val="en-GB"/>
        </w:rPr>
      </w:pPr>
      <w:r w:rsidRPr="00C90E39">
        <w:rPr>
          <w:sz w:val="28"/>
          <w:szCs w:val="28"/>
          <w:lang w:val="en-GB"/>
        </w:rPr>
        <w:t>The following section shows comparisons of the demographic breakdowns from the ‘Better Health Survey’ survey sample and the latest census data for Medway (2021) for children and young people aged 13-18 years old.</w:t>
      </w:r>
    </w:p>
    <w:p w14:paraId="52E74E1F" w14:textId="77777777" w:rsidR="0060002F" w:rsidRPr="00F3028D" w:rsidRDefault="0060002F" w:rsidP="0060002F">
      <w:r w:rsidRPr="00F3028D">
        <w:rPr>
          <w:noProof/>
        </w:rPr>
        <w:drawing>
          <wp:inline distT="0" distB="0" distL="0" distR="0" wp14:anchorId="4E113333" wp14:editId="04E6146E">
            <wp:extent cx="5600700" cy="3200400"/>
            <wp:effectExtent l="0" t="0" r="0" b="0"/>
            <wp:docPr id="447500070" name="Picture" descr="Figure 1 : Age Comparison between the local Medway population and the survey participants. In the survey population, 43.9% of participants were aged 13-15 years, 56.1% were aged 16-18 years."/>
            <wp:cNvGraphicFramePr/>
            <a:graphic xmlns:a="http://schemas.openxmlformats.org/drawingml/2006/main">
              <a:graphicData uri="http://schemas.openxmlformats.org/drawingml/2006/picture">
                <pic:pic xmlns:pic="http://schemas.openxmlformats.org/drawingml/2006/picture">
                  <pic:nvPicPr>
                    <pic:cNvPr id="25" name="Picture" descr="Figure 1 : Age Comparison between the local Medway population and the survey participants. In the survey population, 43.9% of participants were aged 13-15 years, 56.1% were aged 16-18 years."/>
                    <pic:cNvPicPr>
                      <a:picLocks noChangeAspect="1" noChangeArrowheads="1"/>
                    </pic:cNvPicPr>
                  </pic:nvPicPr>
                  <pic:blipFill>
                    <a:blip r:embed="rId54"/>
                    <a:stretch>
                      <a:fillRect/>
                    </a:stretch>
                  </pic:blipFill>
                  <pic:spPr bwMode="auto">
                    <a:xfrm>
                      <a:off x="0" y="0"/>
                      <a:ext cx="5600700" cy="3200400"/>
                    </a:xfrm>
                    <a:prstGeom prst="rect">
                      <a:avLst/>
                    </a:prstGeom>
                    <a:noFill/>
                    <a:ln w="9525">
                      <a:noFill/>
                      <a:headEnd/>
                      <a:tailEnd/>
                    </a:ln>
                  </pic:spPr>
                </pic:pic>
              </a:graphicData>
            </a:graphic>
          </wp:inline>
        </w:drawing>
      </w:r>
    </w:p>
    <w:p w14:paraId="0EACDAE0" w14:textId="77777777" w:rsidR="0060002F" w:rsidRPr="00C90E39" w:rsidRDefault="0060002F" w:rsidP="0060002F">
      <w:pPr>
        <w:pStyle w:val="ImageCaption"/>
        <w:rPr>
          <w:sz w:val="28"/>
          <w:szCs w:val="28"/>
          <w:lang w:val="en-GB"/>
        </w:rPr>
      </w:pPr>
      <w:r w:rsidRPr="00C90E39">
        <w:rPr>
          <w:sz w:val="28"/>
          <w:szCs w:val="28"/>
          <w:lang w:val="en-GB"/>
        </w:rPr>
        <w:t xml:space="preserve">Figure </w:t>
      </w:r>
      <w:proofErr w:type="gramStart"/>
      <w:r w:rsidRPr="00C90E39">
        <w:rPr>
          <w:sz w:val="28"/>
          <w:szCs w:val="28"/>
          <w:lang w:val="en-GB"/>
        </w:rPr>
        <w:t>1 :</w:t>
      </w:r>
      <w:proofErr w:type="gramEnd"/>
      <w:r w:rsidRPr="00C90E39">
        <w:rPr>
          <w:sz w:val="28"/>
          <w:szCs w:val="28"/>
          <w:lang w:val="en-GB"/>
        </w:rPr>
        <w:t xml:space="preserve"> Age Comparison between the local Medway population and the survey participants.</w:t>
      </w:r>
    </w:p>
    <w:p w14:paraId="18556E29" w14:textId="77777777" w:rsidR="0060002F" w:rsidRPr="00C90E39" w:rsidRDefault="0060002F" w:rsidP="0060002F">
      <w:pPr>
        <w:pStyle w:val="BodyText"/>
        <w:rPr>
          <w:sz w:val="28"/>
          <w:szCs w:val="28"/>
          <w:lang w:val="en-GB"/>
        </w:rPr>
      </w:pPr>
      <w:r w:rsidRPr="00C90E39">
        <w:rPr>
          <w:sz w:val="28"/>
          <w:szCs w:val="28"/>
          <w:lang w:val="en-GB"/>
        </w:rPr>
        <w:t xml:space="preserve">Figure 1 shows the age distribution for the survey participants and the local Medway population. The distribution of survey responses by age group was </w:t>
      </w:r>
      <w:proofErr w:type="gramStart"/>
      <w:r w:rsidRPr="00C90E39">
        <w:rPr>
          <w:sz w:val="28"/>
          <w:szCs w:val="28"/>
          <w:lang w:val="en-GB"/>
        </w:rPr>
        <w:t>similar to</w:t>
      </w:r>
      <w:proofErr w:type="gramEnd"/>
      <w:r w:rsidRPr="00C90E39">
        <w:rPr>
          <w:sz w:val="28"/>
          <w:szCs w:val="28"/>
          <w:lang w:val="en-GB"/>
        </w:rPr>
        <w:t xml:space="preserve"> the 2021 Census.</w:t>
      </w:r>
    </w:p>
    <w:p w14:paraId="206FE9DF" w14:textId="77777777" w:rsidR="0060002F" w:rsidRPr="00F3028D" w:rsidRDefault="0060002F" w:rsidP="0060002F">
      <w:r w:rsidRPr="00F3028D">
        <w:rPr>
          <w:noProof/>
        </w:rPr>
        <w:drawing>
          <wp:inline distT="0" distB="0" distL="0" distR="0" wp14:anchorId="09AA7ED4" wp14:editId="6CD04DB3">
            <wp:extent cx="5600700" cy="3200400"/>
            <wp:effectExtent l="0" t="0" r="0" b="0"/>
            <wp:docPr id="448799489" name="Picture" descr="Figure 2: Gender Comparison between the Local Medway Population and the Survey Participants. In the survey population, 61.2% of participants were female, 23.1% were male."/>
            <wp:cNvGraphicFramePr/>
            <a:graphic xmlns:a="http://schemas.openxmlformats.org/drawingml/2006/main">
              <a:graphicData uri="http://schemas.openxmlformats.org/drawingml/2006/picture">
                <pic:pic xmlns:pic="http://schemas.openxmlformats.org/drawingml/2006/picture">
                  <pic:nvPicPr>
                    <pic:cNvPr id="28" name="Picture" descr="Figure 2: Gender Comparison between the Local Medway Population and the Survey Participants. In the survey population, 61.2% of participants were female, 23.1% were male."/>
                    <pic:cNvPicPr>
                      <a:picLocks noChangeAspect="1" noChangeArrowheads="1"/>
                    </pic:cNvPicPr>
                  </pic:nvPicPr>
                  <pic:blipFill>
                    <a:blip r:embed="rId55"/>
                    <a:stretch>
                      <a:fillRect/>
                    </a:stretch>
                  </pic:blipFill>
                  <pic:spPr bwMode="auto">
                    <a:xfrm>
                      <a:off x="0" y="0"/>
                      <a:ext cx="5600700" cy="3200400"/>
                    </a:xfrm>
                    <a:prstGeom prst="rect">
                      <a:avLst/>
                    </a:prstGeom>
                    <a:noFill/>
                    <a:ln w="9525">
                      <a:noFill/>
                      <a:headEnd/>
                      <a:tailEnd/>
                    </a:ln>
                  </pic:spPr>
                </pic:pic>
              </a:graphicData>
            </a:graphic>
          </wp:inline>
        </w:drawing>
      </w:r>
    </w:p>
    <w:p w14:paraId="006BD4BA" w14:textId="77777777" w:rsidR="0060002F" w:rsidRPr="00C90E39" w:rsidRDefault="0060002F" w:rsidP="0060002F">
      <w:pPr>
        <w:pStyle w:val="ImageCaption"/>
        <w:rPr>
          <w:sz w:val="28"/>
          <w:szCs w:val="28"/>
          <w:lang w:val="en-GB"/>
        </w:rPr>
      </w:pPr>
      <w:r w:rsidRPr="00C90E39">
        <w:rPr>
          <w:sz w:val="28"/>
          <w:szCs w:val="28"/>
          <w:lang w:val="en-GB"/>
        </w:rPr>
        <w:t>Figure 2: Gender Comparison between the Local Medway Population and the Survey Participants.</w:t>
      </w:r>
    </w:p>
    <w:p w14:paraId="43CC8656" w14:textId="77777777" w:rsidR="0060002F" w:rsidRPr="00C90E39" w:rsidRDefault="0060002F" w:rsidP="0060002F">
      <w:pPr>
        <w:pStyle w:val="BodyText"/>
        <w:rPr>
          <w:sz w:val="28"/>
          <w:szCs w:val="28"/>
          <w:lang w:val="en-GB"/>
        </w:rPr>
      </w:pPr>
      <w:r w:rsidRPr="00C90E39">
        <w:rPr>
          <w:sz w:val="28"/>
          <w:szCs w:val="28"/>
          <w:lang w:val="en-GB"/>
        </w:rPr>
        <w:t>Figure 2 shows the gender division in Medway (aged 13-18 years old) compared with the survey participants. The distribution of survey responses by gender differs from the 2021 Census data. In the survey there is a much greater proportion of female respondents to male respondents, whereas in the local Medway population the split between male and female is nearly equal.</w:t>
      </w:r>
    </w:p>
    <w:p w14:paraId="184A75E0" w14:textId="77777777" w:rsidR="0060002F" w:rsidRPr="00C90E39" w:rsidRDefault="0060002F" w:rsidP="0060002F">
      <w:pPr>
        <w:pStyle w:val="BodyText"/>
        <w:rPr>
          <w:sz w:val="28"/>
          <w:szCs w:val="28"/>
          <w:lang w:val="en-GB"/>
        </w:rPr>
      </w:pPr>
      <w:r w:rsidRPr="00C90E39">
        <w:rPr>
          <w:sz w:val="28"/>
          <w:szCs w:val="28"/>
          <w:lang w:val="en-GB"/>
        </w:rPr>
        <w:t>A small number of individuals in the survey identified with a gender identity other than male or female. Due to the low numbers, their responses were mostly suppressed to prevent the possibility of identification. However, non-binary individuals were included in the analysis as there were enough participants who identified as non-binary, reducing the risk of identification. In Figure 2, the data for non-binary individuals was suppressed because the census data provided negligible statistics for meaningful comparison.</w:t>
      </w:r>
    </w:p>
    <w:p w14:paraId="7B98CF23" w14:textId="77777777" w:rsidR="0060002F" w:rsidRPr="00F3028D" w:rsidRDefault="0060002F" w:rsidP="0060002F">
      <w:r w:rsidRPr="00F3028D">
        <w:rPr>
          <w:noProof/>
        </w:rPr>
        <w:drawing>
          <wp:inline distT="0" distB="0" distL="0" distR="0" wp14:anchorId="0E41BF32" wp14:editId="0B509BB0">
            <wp:extent cx="5600700" cy="3200400"/>
            <wp:effectExtent l="0" t="0" r="0" b="0"/>
            <wp:docPr id="1807893640" name="Picture" descr="Figure 3: Ethnicity Comparison between the local Medway population and the survey participants. In the survey population, 73.0% of participants identified as 'White British/ Irish'."/>
            <wp:cNvGraphicFramePr/>
            <a:graphic xmlns:a="http://schemas.openxmlformats.org/drawingml/2006/main">
              <a:graphicData uri="http://schemas.openxmlformats.org/drawingml/2006/picture">
                <pic:pic xmlns:pic="http://schemas.openxmlformats.org/drawingml/2006/picture">
                  <pic:nvPicPr>
                    <pic:cNvPr id="31" name="Picture" descr="Figure 3: Ethnicity Comparison between the local Medway population and the survey participants. In the survey population, 73.0% of participants identified as 'White British/ Irish'."/>
                    <pic:cNvPicPr>
                      <a:picLocks noChangeAspect="1" noChangeArrowheads="1"/>
                    </pic:cNvPicPr>
                  </pic:nvPicPr>
                  <pic:blipFill>
                    <a:blip r:embed="rId56"/>
                    <a:stretch>
                      <a:fillRect/>
                    </a:stretch>
                  </pic:blipFill>
                  <pic:spPr bwMode="auto">
                    <a:xfrm>
                      <a:off x="0" y="0"/>
                      <a:ext cx="5600700" cy="3200400"/>
                    </a:xfrm>
                    <a:prstGeom prst="rect">
                      <a:avLst/>
                    </a:prstGeom>
                    <a:noFill/>
                    <a:ln w="9525">
                      <a:noFill/>
                      <a:headEnd/>
                      <a:tailEnd/>
                    </a:ln>
                  </pic:spPr>
                </pic:pic>
              </a:graphicData>
            </a:graphic>
          </wp:inline>
        </w:drawing>
      </w:r>
    </w:p>
    <w:p w14:paraId="304F7DD5" w14:textId="77777777" w:rsidR="0060002F" w:rsidRPr="00C90E39" w:rsidRDefault="0060002F" w:rsidP="0060002F">
      <w:pPr>
        <w:pStyle w:val="ImageCaption"/>
        <w:rPr>
          <w:sz w:val="28"/>
          <w:szCs w:val="28"/>
          <w:lang w:val="en-GB"/>
        </w:rPr>
      </w:pPr>
      <w:r w:rsidRPr="00C90E39">
        <w:rPr>
          <w:sz w:val="28"/>
          <w:szCs w:val="28"/>
          <w:lang w:val="en-GB"/>
        </w:rPr>
        <w:t>Figure 3: Ethnicity Comparison between the local Medway population and the survey participants.</w:t>
      </w:r>
    </w:p>
    <w:p w14:paraId="749B21A1" w14:textId="77777777" w:rsidR="0060002F" w:rsidRPr="00C90E39" w:rsidRDefault="0060002F" w:rsidP="0060002F">
      <w:pPr>
        <w:pStyle w:val="BodyText"/>
        <w:rPr>
          <w:sz w:val="28"/>
          <w:szCs w:val="28"/>
          <w:lang w:val="en-GB"/>
        </w:rPr>
      </w:pPr>
      <w:r w:rsidRPr="00C90E39">
        <w:rPr>
          <w:sz w:val="28"/>
          <w:szCs w:val="28"/>
          <w:lang w:val="en-GB"/>
        </w:rPr>
        <w:t xml:space="preserve">Figure 3 shows the ethnic group diversity in the survey respondents (age 13 - 18 years) compared with the local Medway Population (all ages). The distribution of survey responses by ethnic group was </w:t>
      </w:r>
      <w:proofErr w:type="gramStart"/>
      <w:r w:rsidRPr="00C90E39">
        <w:rPr>
          <w:sz w:val="28"/>
          <w:szCs w:val="28"/>
          <w:lang w:val="en-GB"/>
        </w:rPr>
        <w:t>similar to</w:t>
      </w:r>
      <w:proofErr w:type="gramEnd"/>
      <w:r w:rsidRPr="00C90E39">
        <w:rPr>
          <w:sz w:val="28"/>
          <w:szCs w:val="28"/>
          <w:lang w:val="en-GB"/>
        </w:rPr>
        <w:t xml:space="preserve"> the 2021 Census.</w:t>
      </w:r>
    </w:p>
    <w:p w14:paraId="7E6601BD" w14:textId="77777777" w:rsidR="0060002F" w:rsidRPr="00F3028D" w:rsidRDefault="0060002F" w:rsidP="0060002F">
      <w:r w:rsidRPr="00F3028D">
        <w:rPr>
          <w:noProof/>
        </w:rPr>
        <w:drawing>
          <wp:inline distT="0" distB="0" distL="0" distR="0" wp14:anchorId="2E715D18" wp14:editId="4E0D375C">
            <wp:extent cx="5508433" cy="3672289"/>
            <wp:effectExtent l="0" t="0" r="0" b="0"/>
            <wp:docPr id="1018897283" name="Picture" descr="Figure 4: Proportion of survey respondents with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35" name="Picture" descr="joint-local-health-and-wellbeing-strategy_children_v4_EB_files/figure-docx/survey_health_plot-1.png"/>
                    <pic:cNvPicPr>
                      <a:picLocks noChangeAspect="1" noChangeArrowheads="1"/>
                    </pic:cNvPicPr>
                  </pic:nvPicPr>
                  <pic:blipFill>
                    <a:blip r:embed="rId57"/>
                    <a:stretch>
                      <a:fillRect/>
                    </a:stretch>
                  </pic:blipFill>
                  <pic:spPr bwMode="auto">
                    <a:xfrm>
                      <a:off x="0" y="0"/>
                      <a:ext cx="5508433" cy="3672289"/>
                    </a:xfrm>
                    <a:prstGeom prst="rect">
                      <a:avLst/>
                    </a:prstGeom>
                    <a:noFill/>
                    <a:ln w="9525">
                      <a:noFill/>
                      <a:headEnd/>
                      <a:tailEnd/>
                    </a:ln>
                  </pic:spPr>
                </pic:pic>
              </a:graphicData>
            </a:graphic>
          </wp:inline>
        </w:drawing>
      </w:r>
    </w:p>
    <w:p w14:paraId="2A5DB15D" w14:textId="77777777" w:rsidR="0060002F" w:rsidRPr="00C90E39" w:rsidRDefault="0060002F" w:rsidP="0060002F">
      <w:pPr>
        <w:pStyle w:val="ImageCaption"/>
        <w:rPr>
          <w:sz w:val="28"/>
          <w:szCs w:val="28"/>
          <w:lang w:val="en-GB"/>
        </w:rPr>
      </w:pPr>
      <w:r w:rsidRPr="00C90E39">
        <w:rPr>
          <w:sz w:val="28"/>
          <w:szCs w:val="28"/>
          <w:lang w:val="en-GB"/>
        </w:rPr>
        <w:t>Figure 4: Proportion of survey respondents with long term physical or mental health conditions.</w:t>
      </w:r>
    </w:p>
    <w:p w14:paraId="676A0071" w14:textId="77777777" w:rsidR="0060002F" w:rsidRPr="00C90E39" w:rsidRDefault="0060002F" w:rsidP="0060002F">
      <w:pPr>
        <w:pStyle w:val="BodyText"/>
        <w:rPr>
          <w:sz w:val="28"/>
          <w:szCs w:val="28"/>
          <w:lang w:val="en-GB"/>
        </w:rPr>
      </w:pPr>
      <w:r w:rsidRPr="00C90E39">
        <w:rPr>
          <w:sz w:val="28"/>
          <w:szCs w:val="28"/>
          <w:lang w:val="en-GB"/>
        </w:rPr>
        <w:t>Figure 4 shows that about 35% of the survey respondents reported a long term physical or mental health condition.</w:t>
      </w:r>
    </w:p>
    <w:p w14:paraId="689FF013" w14:textId="77777777" w:rsidR="0060002F" w:rsidRPr="00C90E39" w:rsidRDefault="0060002F" w:rsidP="0060002F">
      <w:pPr>
        <w:pStyle w:val="BodyText"/>
        <w:rPr>
          <w:sz w:val="28"/>
          <w:szCs w:val="28"/>
          <w:lang w:val="en-GB"/>
        </w:rPr>
      </w:pPr>
      <w:r w:rsidRPr="00C90E39">
        <w:rPr>
          <w:sz w:val="28"/>
          <w:szCs w:val="28"/>
          <w:lang w:val="en-GB"/>
        </w:rPr>
        <w:t xml:space="preserve">Taken together, this analysis indicates that the survey respondents are a good representation of the Medway population aged 13- 18 years </w:t>
      </w:r>
      <w:proofErr w:type="gramStart"/>
      <w:r w:rsidRPr="00C90E39">
        <w:rPr>
          <w:sz w:val="28"/>
          <w:szCs w:val="28"/>
          <w:lang w:val="en-GB"/>
        </w:rPr>
        <w:t>old as a whole</w:t>
      </w:r>
      <w:proofErr w:type="gramEnd"/>
      <w:r w:rsidRPr="00C90E39">
        <w:rPr>
          <w:sz w:val="28"/>
          <w:szCs w:val="28"/>
          <w:lang w:val="en-GB"/>
        </w:rPr>
        <w:t>.</w:t>
      </w:r>
    </w:p>
    <w:p w14:paraId="5ACA00DC" w14:textId="77777777" w:rsidR="0060002F" w:rsidRPr="00F3028D" w:rsidRDefault="0060002F" w:rsidP="0060002F">
      <w:pPr>
        <w:pStyle w:val="Heading2"/>
      </w:pPr>
      <w:bookmarkStart w:id="68" w:name="Xa356370313066723a4b2bd7790b10190622b27d"/>
      <w:r w:rsidRPr="00F3028D">
        <w:t>Defining what being healthy means to children and young people in Medway</w:t>
      </w:r>
    </w:p>
    <w:p w14:paraId="128FF0B6" w14:textId="77777777" w:rsidR="0060002F" w:rsidRPr="00C90E39" w:rsidRDefault="0060002F" w:rsidP="0060002F">
      <w:pPr>
        <w:pStyle w:val="FirstParagraph"/>
        <w:rPr>
          <w:sz w:val="28"/>
          <w:szCs w:val="28"/>
          <w:lang w:val="en-GB"/>
        </w:rPr>
      </w:pPr>
      <w:r w:rsidRPr="00C90E39">
        <w:rPr>
          <w:sz w:val="28"/>
          <w:szCs w:val="28"/>
          <w:lang w:val="en-GB"/>
        </w:rPr>
        <w:t xml:space="preserve">Question: What does </w:t>
      </w:r>
      <w:proofErr w:type="gramStart"/>
      <w:r w:rsidRPr="00C90E39">
        <w:rPr>
          <w:sz w:val="28"/>
          <w:szCs w:val="28"/>
          <w:lang w:val="en-GB"/>
        </w:rPr>
        <w:t>being</w:t>
      </w:r>
      <w:proofErr w:type="gramEnd"/>
      <w:r w:rsidRPr="00C90E39">
        <w:rPr>
          <w:sz w:val="28"/>
          <w:szCs w:val="28"/>
          <w:lang w:val="en-GB"/>
        </w:rPr>
        <w:t xml:space="preserve"> healthy mean to you? Please number in order of importance, with 1 being ‘most important’.</w:t>
      </w:r>
    </w:p>
    <w:p w14:paraId="3712221A" w14:textId="77777777" w:rsidR="0060002F" w:rsidRPr="00C90E39" w:rsidRDefault="0060002F" w:rsidP="0060002F">
      <w:pPr>
        <w:pStyle w:val="BodyText"/>
        <w:rPr>
          <w:sz w:val="28"/>
          <w:szCs w:val="28"/>
          <w:lang w:val="en-GB"/>
        </w:rPr>
      </w:pPr>
      <w:r w:rsidRPr="00C90E39">
        <w:rPr>
          <w:sz w:val="28"/>
          <w:szCs w:val="28"/>
          <w:lang w:val="en-GB"/>
        </w:rPr>
        <w:t>Answer options:</w:t>
      </w:r>
    </w:p>
    <w:p w14:paraId="4DB30AD3" w14:textId="77777777" w:rsidR="0060002F" w:rsidRPr="00C90E39" w:rsidRDefault="0060002F" w:rsidP="0060002F">
      <w:pPr>
        <w:pStyle w:val="Compact"/>
        <w:rPr>
          <w:sz w:val="28"/>
          <w:szCs w:val="28"/>
          <w:lang w:val="en-GB"/>
        </w:rPr>
      </w:pPr>
      <w:r w:rsidRPr="00C90E39">
        <w:rPr>
          <w:sz w:val="28"/>
          <w:szCs w:val="28"/>
          <w:lang w:val="en-GB"/>
        </w:rPr>
        <w:t>Feeling happy</w:t>
      </w:r>
    </w:p>
    <w:p w14:paraId="68B31026" w14:textId="77777777" w:rsidR="0060002F" w:rsidRPr="00C90E39" w:rsidRDefault="0060002F" w:rsidP="0060002F">
      <w:pPr>
        <w:pStyle w:val="Compact"/>
        <w:rPr>
          <w:sz w:val="28"/>
          <w:szCs w:val="28"/>
          <w:lang w:val="en-GB"/>
        </w:rPr>
      </w:pPr>
      <w:r w:rsidRPr="00C90E39">
        <w:rPr>
          <w:sz w:val="28"/>
          <w:szCs w:val="28"/>
          <w:lang w:val="en-GB"/>
        </w:rPr>
        <w:t>Feeling calm and relaxed</w:t>
      </w:r>
    </w:p>
    <w:p w14:paraId="387F774B" w14:textId="77777777" w:rsidR="0060002F" w:rsidRPr="00C90E39" w:rsidRDefault="0060002F" w:rsidP="0060002F">
      <w:pPr>
        <w:pStyle w:val="Compact"/>
        <w:rPr>
          <w:sz w:val="28"/>
          <w:szCs w:val="28"/>
          <w:lang w:val="en-GB"/>
        </w:rPr>
      </w:pPr>
      <w:r w:rsidRPr="00C90E39">
        <w:rPr>
          <w:sz w:val="28"/>
          <w:szCs w:val="28"/>
          <w:lang w:val="en-GB"/>
        </w:rPr>
        <w:t>Sleeping well</w:t>
      </w:r>
    </w:p>
    <w:p w14:paraId="0D104AE5" w14:textId="77777777" w:rsidR="0060002F" w:rsidRPr="00C90E39" w:rsidRDefault="0060002F" w:rsidP="0060002F">
      <w:pPr>
        <w:pStyle w:val="Compact"/>
        <w:rPr>
          <w:sz w:val="28"/>
          <w:szCs w:val="28"/>
          <w:lang w:val="en-GB"/>
        </w:rPr>
      </w:pPr>
      <w:r w:rsidRPr="00C90E39">
        <w:rPr>
          <w:sz w:val="28"/>
          <w:szCs w:val="28"/>
          <w:lang w:val="en-GB"/>
        </w:rPr>
        <w:t>Being without illness or pain</w:t>
      </w:r>
    </w:p>
    <w:p w14:paraId="4515F414" w14:textId="77777777" w:rsidR="0060002F" w:rsidRPr="00C90E39" w:rsidRDefault="0060002F" w:rsidP="0060002F">
      <w:pPr>
        <w:pStyle w:val="Compact"/>
        <w:rPr>
          <w:sz w:val="28"/>
          <w:szCs w:val="28"/>
          <w:lang w:val="en-GB"/>
        </w:rPr>
      </w:pPr>
      <w:r w:rsidRPr="00C90E39">
        <w:rPr>
          <w:sz w:val="28"/>
          <w:szCs w:val="28"/>
          <w:lang w:val="en-GB"/>
        </w:rPr>
        <w:t>Less worry</w:t>
      </w:r>
    </w:p>
    <w:p w14:paraId="764188A4" w14:textId="77777777" w:rsidR="0060002F" w:rsidRPr="00C90E39" w:rsidRDefault="0060002F" w:rsidP="0060002F">
      <w:pPr>
        <w:pStyle w:val="Compact"/>
        <w:rPr>
          <w:sz w:val="28"/>
          <w:szCs w:val="28"/>
          <w:lang w:val="en-GB"/>
        </w:rPr>
      </w:pPr>
      <w:r w:rsidRPr="00C90E39">
        <w:rPr>
          <w:sz w:val="28"/>
          <w:szCs w:val="28"/>
          <w:lang w:val="en-GB"/>
        </w:rPr>
        <w:t>Dealing well with stress when it happens</w:t>
      </w:r>
    </w:p>
    <w:p w14:paraId="4B23F290" w14:textId="77777777" w:rsidR="0060002F" w:rsidRPr="00C90E39" w:rsidRDefault="0060002F" w:rsidP="0060002F">
      <w:pPr>
        <w:pStyle w:val="Compact"/>
        <w:rPr>
          <w:sz w:val="28"/>
          <w:szCs w:val="28"/>
          <w:lang w:val="en-GB"/>
        </w:rPr>
      </w:pPr>
      <w:r w:rsidRPr="00C90E39">
        <w:rPr>
          <w:sz w:val="28"/>
          <w:szCs w:val="28"/>
          <w:lang w:val="en-GB"/>
        </w:rPr>
        <w:t>Getting enough exercise</w:t>
      </w:r>
    </w:p>
    <w:p w14:paraId="3D1D693C" w14:textId="77777777" w:rsidR="0060002F" w:rsidRPr="00C90E39" w:rsidRDefault="0060002F" w:rsidP="0060002F">
      <w:pPr>
        <w:pStyle w:val="Compact"/>
        <w:rPr>
          <w:sz w:val="28"/>
          <w:szCs w:val="28"/>
          <w:lang w:val="en-GB"/>
        </w:rPr>
      </w:pPr>
      <w:r w:rsidRPr="00C90E39">
        <w:rPr>
          <w:sz w:val="28"/>
          <w:szCs w:val="28"/>
          <w:lang w:val="en-GB"/>
        </w:rPr>
        <w:t xml:space="preserve">Healthy habits around food and </w:t>
      </w:r>
      <w:proofErr w:type="gramStart"/>
      <w:r w:rsidRPr="00C90E39">
        <w:rPr>
          <w:sz w:val="28"/>
          <w:szCs w:val="28"/>
          <w:lang w:val="en-GB"/>
        </w:rPr>
        <w:t>eating</w:t>
      </w:r>
      <w:proofErr w:type="gramEnd"/>
    </w:p>
    <w:p w14:paraId="2C5B045B" w14:textId="77777777" w:rsidR="0060002F" w:rsidRPr="00C90E39" w:rsidRDefault="0060002F" w:rsidP="0060002F">
      <w:pPr>
        <w:pStyle w:val="Compact"/>
        <w:rPr>
          <w:sz w:val="28"/>
          <w:szCs w:val="28"/>
          <w:lang w:val="en-GB"/>
        </w:rPr>
      </w:pPr>
      <w:r w:rsidRPr="00C90E39">
        <w:rPr>
          <w:sz w:val="28"/>
          <w:szCs w:val="28"/>
          <w:lang w:val="en-GB"/>
        </w:rPr>
        <w:t>Having supportive friends and family.</w:t>
      </w:r>
      <w:r w:rsidRPr="00C90E39">
        <w:rPr>
          <w:sz w:val="28"/>
          <w:szCs w:val="28"/>
          <w:lang w:val="en-GB"/>
        </w:rPr>
        <w:br/>
      </w:r>
    </w:p>
    <w:p w14:paraId="3AC2DD91" w14:textId="77777777" w:rsidR="0060002F" w:rsidRPr="00C90E39" w:rsidRDefault="0060002F" w:rsidP="0060002F">
      <w:pPr>
        <w:pStyle w:val="FirstParagraph"/>
        <w:rPr>
          <w:sz w:val="28"/>
          <w:szCs w:val="28"/>
          <w:lang w:val="en-GB"/>
        </w:rPr>
      </w:pPr>
      <w:r w:rsidRPr="00C90E39">
        <w:rPr>
          <w:sz w:val="28"/>
          <w:szCs w:val="28"/>
          <w:lang w:val="en-GB"/>
        </w:rPr>
        <w:t>Survey participants were asked to prioritise and rank the response options for what they would personally define as being healthy in order of importance. They were instructed to assign a number for the nine response options from 1 to 9 to indicate the level of importance, with 1 representing the most important priority for them.</w:t>
      </w:r>
    </w:p>
    <w:p w14:paraId="60BADA97" w14:textId="77777777" w:rsidR="0060002F" w:rsidRPr="00C90E39" w:rsidRDefault="0060002F" w:rsidP="0060002F">
      <w:pPr>
        <w:pStyle w:val="BodyText"/>
        <w:rPr>
          <w:sz w:val="28"/>
          <w:szCs w:val="28"/>
          <w:lang w:val="en-GB"/>
        </w:rPr>
      </w:pPr>
      <w:r w:rsidRPr="00C90E39">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7B60C7AA" w14:textId="77777777" w:rsidR="0060002F" w:rsidRPr="00C90E39" w:rsidRDefault="0060002F" w:rsidP="0060002F">
      <w:pPr>
        <w:pStyle w:val="BodyText"/>
        <w:rPr>
          <w:sz w:val="28"/>
          <w:szCs w:val="28"/>
          <w:lang w:val="en-GB"/>
        </w:rPr>
      </w:pPr>
      <w:r w:rsidRPr="00C90E39">
        <w:rPr>
          <w:sz w:val="28"/>
          <w:szCs w:val="28"/>
          <w:lang w:val="en-GB"/>
        </w:rPr>
        <w:t>In figure 5 to 9 all the responses shown appear in the top five for at least one participant. A higher proportion indicates that response is more important to children and young people in Medway when defining what being healthy means to them.</w:t>
      </w:r>
    </w:p>
    <w:p w14:paraId="4AD8CBC7" w14:textId="77777777" w:rsidR="0060002F" w:rsidRPr="00F3028D" w:rsidRDefault="0060002F" w:rsidP="0060002F">
      <w:r w:rsidRPr="00F3028D">
        <w:rPr>
          <w:noProof/>
        </w:rPr>
        <w:drawing>
          <wp:inline distT="0" distB="0" distL="0" distR="0" wp14:anchorId="6C11B5DC" wp14:editId="7E7AB945">
            <wp:extent cx="5600700" cy="3200400"/>
            <wp:effectExtent l="0" t="0" r="0" b="0"/>
            <wp:docPr id="1786191137" name="Picture" descr="Figure 5: Proportion of total scores within the top 5 answers for each specified healthy lifestyle factor. 'Feeling happy' is the highest proportion with nearly 20%."/>
            <wp:cNvGraphicFramePr/>
            <a:graphic xmlns:a="http://schemas.openxmlformats.org/drawingml/2006/main">
              <a:graphicData uri="http://schemas.openxmlformats.org/drawingml/2006/picture">
                <pic:pic xmlns:pic="http://schemas.openxmlformats.org/drawingml/2006/picture">
                  <pic:nvPicPr>
                    <pic:cNvPr id="38" name="Picture" descr="Figure 5: Proportion of total scores within the top 5 answers for each specified healthy lifestyle factor. 'Feeling happy' is the highest proportion with nearly 20%."/>
                    <pic:cNvPicPr>
                      <a:picLocks noChangeAspect="1" noChangeArrowheads="1"/>
                    </pic:cNvPicPr>
                  </pic:nvPicPr>
                  <pic:blipFill>
                    <a:blip r:embed="rId58"/>
                    <a:stretch>
                      <a:fillRect/>
                    </a:stretch>
                  </pic:blipFill>
                  <pic:spPr bwMode="auto">
                    <a:xfrm>
                      <a:off x="0" y="0"/>
                      <a:ext cx="5600700" cy="3200400"/>
                    </a:xfrm>
                    <a:prstGeom prst="rect">
                      <a:avLst/>
                    </a:prstGeom>
                    <a:noFill/>
                    <a:ln w="9525">
                      <a:noFill/>
                      <a:headEnd/>
                      <a:tailEnd/>
                    </a:ln>
                  </pic:spPr>
                </pic:pic>
              </a:graphicData>
            </a:graphic>
          </wp:inline>
        </w:drawing>
      </w:r>
    </w:p>
    <w:p w14:paraId="7A0E776B" w14:textId="77777777" w:rsidR="0060002F" w:rsidRPr="00C90E39" w:rsidRDefault="0060002F" w:rsidP="0060002F">
      <w:pPr>
        <w:pStyle w:val="ImageCaption"/>
        <w:rPr>
          <w:sz w:val="28"/>
          <w:szCs w:val="28"/>
          <w:lang w:val="en-GB"/>
        </w:rPr>
      </w:pPr>
      <w:r w:rsidRPr="00C90E39">
        <w:rPr>
          <w:sz w:val="28"/>
          <w:szCs w:val="28"/>
          <w:lang w:val="en-GB"/>
        </w:rPr>
        <w:t>Figure 5: Proportion of total scores within the top 5 answers for each specified healthy lifestyle factor.</w:t>
      </w:r>
    </w:p>
    <w:p w14:paraId="180833D1" w14:textId="77777777" w:rsidR="0060002F" w:rsidRPr="00C90E39" w:rsidRDefault="0060002F" w:rsidP="0060002F">
      <w:pPr>
        <w:pStyle w:val="BodyText"/>
        <w:rPr>
          <w:sz w:val="28"/>
          <w:szCs w:val="28"/>
          <w:lang w:val="en-GB"/>
        </w:rPr>
      </w:pPr>
      <w:r w:rsidRPr="00C90E39">
        <w:rPr>
          <w:sz w:val="28"/>
          <w:szCs w:val="28"/>
          <w:lang w:val="en-GB"/>
        </w:rPr>
        <w:t>Figure 5 shows that children and young people in Medway consider ‘feeling happy’ to be most important when defining being healthy. They also thought ‘feeling calm and relaxed’, ‘being without illness or pain’ and ‘less worry’ were important.</w:t>
      </w:r>
    </w:p>
    <w:p w14:paraId="0DB89ACB" w14:textId="77777777" w:rsidR="0060002F" w:rsidRPr="00F3028D" w:rsidRDefault="0060002F" w:rsidP="0060002F">
      <w:r w:rsidRPr="00F3028D">
        <w:rPr>
          <w:noProof/>
        </w:rPr>
        <w:drawing>
          <wp:inline distT="0" distB="0" distL="0" distR="0" wp14:anchorId="4522921D" wp14:editId="5A4C3AB9">
            <wp:extent cx="5600700" cy="6300787"/>
            <wp:effectExtent l="0" t="0" r="0" b="0"/>
            <wp:docPr id="1669722050" name="Picture" descr="Figure 6: Proportion of total scores within the top 5 answers for each specified healthy lifestyle factor by gender."/>
            <wp:cNvGraphicFramePr/>
            <a:graphic xmlns:a="http://schemas.openxmlformats.org/drawingml/2006/main">
              <a:graphicData uri="http://schemas.openxmlformats.org/drawingml/2006/picture">
                <pic:pic xmlns:pic="http://schemas.openxmlformats.org/drawingml/2006/picture">
                  <pic:nvPicPr>
                    <pic:cNvPr id="42" name="Picture" descr="joint-local-health-and-wellbeing-strategy_children_v4_EB_files/figure-docx/question_6_weighted_gender-1.png"/>
                    <pic:cNvPicPr>
                      <a:picLocks noChangeAspect="1" noChangeArrowheads="1"/>
                    </pic:cNvPicPr>
                  </pic:nvPicPr>
                  <pic:blipFill>
                    <a:blip r:embed="rId59"/>
                    <a:stretch>
                      <a:fillRect/>
                    </a:stretch>
                  </pic:blipFill>
                  <pic:spPr bwMode="auto">
                    <a:xfrm>
                      <a:off x="0" y="0"/>
                      <a:ext cx="5600700" cy="6300787"/>
                    </a:xfrm>
                    <a:prstGeom prst="rect">
                      <a:avLst/>
                    </a:prstGeom>
                    <a:noFill/>
                    <a:ln w="9525">
                      <a:noFill/>
                      <a:headEnd/>
                      <a:tailEnd/>
                    </a:ln>
                  </pic:spPr>
                </pic:pic>
              </a:graphicData>
            </a:graphic>
          </wp:inline>
        </w:drawing>
      </w:r>
    </w:p>
    <w:p w14:paraId="7E170441" w14:textId="77777777" w:rsidR="0060002F" w:rsidRPr="00C90E39" w:rsidRDefault="0060002F" w:rsidP="0060002F">
      <w:pPr>
        <w:pStyle w:val="ImageCaption"/>
        <w:rPr>
          <w:sz w:val="28"/>
          <w:szCs w:val="28"/>
          <w:lang w:val="en-GB"/>
        </w:rPr>
      </w:pPr>
      <w:r w:rsidRPr="00C90E39">
        <w:rPr>
          <w:sz w:val="28"/>
          <w:szCs w:val="28"/>
          <w:lang w:val="en-GB"/>
        </w:rPr>
        <w:t>Figure 6: Proportion of total scores within the top 5 answers for each specified healthy lifestyle factor by gender.</w:t>
      </w:r>
    </w:p>
    <w:p w14:paraId="540B3FC0" w14:textId="77777777" w:rsidR="0060002F" w:rsidRPr="00C90E39" w:rsidRDefault="0060002F" w:rsidP="0060002F">
      <w:pPr>
        <w:pStyle w:val="BodyText"/>
        <w:rPr>
          <w:sz w:val="28"/>
          <w:szCs w:val="28"/>
          <w:lang w:val="en-GB"/>
        </w:rPr>
      </w:pPr>
      <w:r w:rsidRPr="00C90E39">
        <w:rPr>
          <w:sz w:val="28"/>
          <w:szCs w:val="28"/>
          <w:lang w:val="en-GB"/>
        </w:rPr>
        <w:t xml:space="preserve">Figure 6 shows that ‘feeling happy’ was most important for males and females who completed the survey. This was not the case for non-binary respondents, who favoured ‘sleeping well’ and ‘dealing well with stress when </w:t>
      </w:r>
      <w:proofErr w:type="gramStart"/>
      <w:r w:rsidRPr="00C90E39">
        <w:rPr>
          <w:sz w:val="28"/>
          <w:szCs w:val="28"/>
          <w:lang w:val="en-GB"/>
        </w:rPr>
        <w:t>it</w:t>
      </w:r>
      <w:proofErr w:type="gramEnd"/>
      <w:r w:rsidRPr="00C90E39">
        <w:rPr>
          <w:sz w:val="28"/>
          <w:szCs w:val="28"/>
          <w:lang w:val="en-GB"/>
        </w:rPr>
        <w:t xml:space="preserve"> happens’. Females also regarded ‘being without pain or illness’ as important whereas males favoured ‘feeling calm and relaxed’ and non-binary respondents favoured ‘having supportive friends and family’.</w:t>
      </w:r>
    </w:p>
    <w:p w14:paraId="4E99989E" w14:textId="77777777" w:rsidR="0060002F" w:rsidRPr="00F3028D" w:rsidRDefault="0060002F" w:rsidP="0060002F">
      <w:r w:rsidRPr="00F3028D">
        <w:rPr>
          <w:noProof/>
        </w:rPr>
        <w:drawing>
          <wp:inline distT="0" distB="0" distL="0" distR="0" wp14:anchorId="3975C365" wp14:editId="75D5BAA7">
            <wp:extent cx="5600700" cy="4000499"/>
            <wp:effectExtent l="0" t="0" r="0" b="0"/>
            <wp:docPr id="451271000" name="Picture" descr="Figure 7: Proportion of total scores within the top 5 answers for each specified for each specified healthy lifestyle factor by age group in years."/>
            <wp:cNvGraphicFramePr/>
            <a:graphic xmlns:a="http://schemas.openxmlformats.org/drawingml/2006/main">
              <a:graphicData uri="http://schemas.openxmlformats.org/drawingml/2006/picture">
                <pic:pic xmlns:pic="http://schemas.openxmlformats.org/drawingml/2006/picture">
                  <pic:nvPicPr>
                    <pic:cNvPr id="45" name="Picture" descr="joint-local-health-and-wellbeing-strategy_children_v4_EB_files/figure-docx/question_6_weighted_age-1.png"/>
                    <pic:cNvPicPr>
                      <a:picLocks noChangeAspect="1" noChangeArrowheads="1"/>
                    </pic:cNvPicPr>
                  </pic:nvPicPr>
                  <pic:blipFill>
                    <a:blip r:embed="rId60"/>
                    <a:stretch>
                      <a:fillRect/>
                    </a:stretch>
                  </pic:blipFill>
                  <pic:spPr bwMode="auto">
                    <a:xfrm>
                      <a:off x="0" y="0"/>
                      <a:ext cx="5600700" cy="4000499"/>
                    </a:xfrm>
                    <a:prstGeom prst="rect">
                      <a:avLst/>
                    </a:prstGeom>
                    <a:noFill/>
                    <a:ln w="9525">
                      <a:noFill/>
                      <a:headEnd/>
                      <a:tailEnd/>
                    </a:ln>
                  </pic:spPr>
                </pic:pic>
              </a:graphicData>
            </a:graphic>
          </wp:inline>
        </w:drawing>
      </w:r>
    </w:p>
    <w:p w14:paraId="7580C681" w14:textId="77777777" w:rsidR="0060002F" w:rsidRPr="00C90E39" w:rsidRDefault="0060002F" w:rsidP="0060002F">
      <w:pPr>
        <w:pStyle w:val="ImageCaption"/>
        <w:rPr>
          <w:sz w:val="28"/>
          <w:szCs w:val="28"/>
          <w:lang w:val="en-GB"/>
        </w:rPr>
      </w:pPr>
      <w:r w:rsidRPr="00C90E39">
        <w:rPr>
          <w:sz w:val="28"/>
          <w:szCs w:val="28"/>
          <w:lang w:val="en-GB"/>
        </w:rPr>
        <w:t>Figure 7: Proportion of total scores within the top 5 answers for each specified for each specified healthy lifestyle factor by age group in years.</w:t>
      </w:r>
    </w:p>
    <w:p w14:paraId="684C2C49" w14:textId="77777777" w:rsidR="0060002F" w:rsidRPr="00C90E39" w:rsidRDefault="0060002F" w:rsidP="0060002F">
      <w:pPr>
        <w:pStyle w:val="BodyText"/>
        <w:rPr>
          <w:sz w:val="28"/>
          <w:szCs w:val="28"/>
          <w:lang w:val="en-GB"/>
        </w:rPr>
      </w:pPr>
      <w:r w:rsidRPr="00C90E39">
        <w:rPr>
          <w:sz w:val="28"/>
          <w:szCs w:val="28"/>
          <w:lang w:val="en-GB"/>
        </w:rPr>
        <w:t>Figure 7 shows that ‘feeling happy’ was considered most important when defining good health regardless of age. Younger age groups (13-15 years old) also thought ‘feeling calm and relaxed’ and ‘less worry’ to be important whereas older age groups (16-18 years old) favoured ‘being without illness or pain’.</w:t>
      </w:r>
    </w:p>
    <w:p w14:paraId="4D4BDC3D" w14:textId="77777777" w:rsidR="0060002F" w:rsidRPr="00F3028D" w:rsidRDefault="0060002F" w:rsidP="0060002F">
      <w:r w:rsidRPr="00F3028D">
        <w:rPr>
          <w:noProof/>
        </w:rPr>
        <w:drawing>
          <wp:inline distT="0" distB="0" distL="0" distR="0" wp14:anchorId="23668504" wp14:editId="2F09B71B">
            <wp:extent cx="5600700" cy="8000999"/>
            <wp:effectExtent l="0" t="0" r="0" b="0"/>
            <wp:docPr id="272999104" name="Picture" descr="Figure 8: Proportion of total scores within the top 5 answers for each specified healthy lifestyle factor by ethnicity."/>
            <wp:cNvGraphicFramePr/>
            <a:graphic xmlns:a="http://schemas.openxmlformats.org/drawingml/2006/main">
              <a:graphicData uri="http://schemas.openxmlformats.org/drawingml/2006/picture">
                <pic:pic xmlns:pic="http://schemas.openxmlformats.org/drawingml/2006/picture">
                  <pic:nvPicPr>
                    <pic:cNvPr id="48" name="Picture" descr="joint-local-health-and-wellbeing-strategy_children_v4_EB_files/figure-docx/question_6_weighted_ethnic-1.png"/>
                    <pic:cNvPicPr>
                      <a:picLocks noChangeAspect="1" noChangeArrowheads="1"/>
                    </pic:cNvPicPr>
                  </pic:nvPicPr>
                  <pic:blipFill>
                    <a:blip r:embed="rId61"/>
                    <a:stretch>
                      <a:fillRect/>
                    </a:stretch>
                  </pic:blipFill>
                  <pic:spPr bwMode="auto">
                    <a:xfrm>
                      <a:off x="0" y="0"/>
                      <a:ext cx="5600700" cy="8000999"/>
                    </a:xfrm>
                    <a:prstGeom prst="rect">
                      <a:avLst/>
                    </a:prstGeom>
                    <a:noFill/>
                    <a:ln w="9525">
                      <a:noFill/>
                      <a:headEnd/>
                      <a:tailEnd/>
                    </a:ln>
                  </pic:spPr>
                </pic:pic>
              </a:graphicData>
            </a:graphic>
          </wp:inline>
        </w:drawing>
      </w:r>
    </w:p>
    <w:p w14:paraId="724CE354" w14:textId="77777777" w:rsidR="0060002F" w:rsidRPr="00C90E39" w:rsidRDefault="0060002F" w:rsidP="0060002F">
      <w:pPr>
        <w:pStyle w:val="ImageCaption"/>
        <w:rPr>
          <w:sz w:val="28"/>
          <w:szCs w:val="28"/>
          <w:lang w:val="en-GB"/>
        </w:rPr>
      </w:pPr>
      <w:r w:rsidRPr="00C90E39">
        <w:rPr>
          <w:sz w:val="28"/>
          <w:szCs w:val="28"/>
          <w:lang w:val="en-GB"/>
        </w:rPr>
        <w:t>Figure 8: Proportion of total scores within the top 5 answers for each specified healthy lifestyle factor by ethnicity.</w:t>
      </w:r>
    </w:p>
    <w:p w14:paraId="0AB9FF2F" w14:textId="77777777" w:rsidR="0060002F" w:rsidRPr="00C90E39" w:rsidRDefault="0060002F" w:rsidP="0060002F">
      <w:pPr>
        <w:pStyle w:val="BodyText"/>
        <w:rPr>
          <w:sz w:val="28"/>
          <w:szCs w:val="28"/>
          <w:lang w:val="en-GB"/>
        </w:rPr>
      </w:pPr>
      <w:r w:rsidRPr="00C90E39">
        <w:rPr>
          <w:sz w:val="28"/>
          <w:szCs w:val="28"/>
          <w:lang w:val="en-GB"/>
        </w:rPr>
        <w:t xml:space="preserve">Figure 8 shows that respondents identifying as Black, Black British, </w:t>
      </w:r>
      <w:proofErr w:type="gramStart"/>
      <w:r w:rsidRPr="00C90E39">
        <w:rPr>
          <w:sz w:val="28"/>
          <w:szCs w:val="28"/>
          <w:lang w:val="en-GB"/>
        </w:rPr>
        <w:t>Caribbean</w:t>
      </w:r>
      <w:proofErr w:type="gramEnd"/>
      <w:r w:rsidRPr="00C90E39">
        <w:rPr>
          <w:sz w:val="28"/>
          <w:szCs w:val="28"/>
          <w:lang w:val="en-GB"/>
        </w:rPr>
        <w:t xml:space="preserve"> or African, mixed or multiple ethnic groups, White British/Irish, and other White background, considered ‘feeling happy’ to be most important when defining good health. For respondents identifying with other ethnic groups, ‘having supportive friends and family’ was most important, while Asian or Asian British respondents most favoured ‘healthy habits around food and eating’. That said, ‘feeling happy’ was also thought of as important to Asian or Asian British respondents. The responses ‘healthy habits around food and eating’ and ‘sleeping well’ were considered important for respondents in the other White background’ and other ethnic group categories. For White British/Irish respondents, ‘less worry’, ‘being without illness or pain’ and ‘feeling calm and relaxed’ were also favoured.</w:t>
      </w:r>
    </w:p>
    <w:p w14:paraId="1C7F76AF" w14:textId="77777777" w:rsidR="0060002F" w:rsidRPr="00F3028D" w:rsidRDefault="0060002F" w:rsidP="0060002F">
      <w:r w:rsidRPr="00F3028D">
        <w:rPr>
          <w:noProof/>
        </w:rPr>
        <w:drawing>
          <wp:inline distT="0" distB="0" distL="0" distR="0" wp14:anchorId="22C259AE" wp14:editId="14F73E02">
            <wp:extent cx="5600700" cy="4200524"/>
            <wp:effectExtent l="0" t="0" r="0" b="0"/>
            <wp:docPr id="199731314" name="Picture" descr="Figure 9: Proportion of total scores within the top 5 answers for each specified healthy lifestyle factor by long term physical or mental health conditions.  'Feeling happy' is the highest proportion in both groups with nearly 20%."/>
            <wp:cNvGraphicFramePr/>
            <a:graphic xmlns:a="http://schemas.openxmlformats.org/drawingml/2006/main">
              <a:graphicData uri="http://schemas.openxmlformats.org/drawingml/2006/picture">
                <pic:pic xmlns:pic="http://schemas.openxmlformats.org/drawingml/2006/picture">
                  <pic:nvPicPr>
                    <pic:cNvPr id="50" name="Picture" descr="Figure 9: Proportion of total scores within the top 5 answers for each specified healthy lifestyle factor by long term physical or mental health conditions.  'Feeling happy' is the highest proportion in both groups with nearly 20%."/>
                    <pic:cNvPicPr>
                      <a:picLocks noChangeAspect="1" noChangeArrowheads="1"/>
                    </pic:cNvPicPr>
                  </pic:nvPicPr>
                  <pic:blipFill>
                    <a:blip r:embed="rId62"/>
                    <a:stretch>
                      <a:fillRect/>
                    </a:stretch>
                  </pic:blipFill>
                  <pic:spPr bwMode="auto">
                    <a:xfrm>
                      <a:off x="0" y="0"/>
                      <a:ext cx="5600700" cy="4200524"/>
                    </a:xfrm>
                    <a:prstGeom prst="rect">
                      <a:avLst/>
                    </a:prstGeom>
                    <a:noFill/>
                    <a:ln w="9525">
                      <a:noFill/>
                      <a:headEnd/>
                      <a:tailEnd/>
                    </a:ln>
                  </pic:spPr>
                </pic:pic>
              </a:graphicData>
            </a:graphic>
          </wp:inline>
        </w:drawing>
      </w:r>
    </w:p>
    <w:p w14:paraId="60F8CB6C" w14:textId="77777777" w:rsidR="0060002F" w:rsidRPr="00C90E39" w:rsidRDefault="0060002F" w:rsidP="0060002F">
      <w:pPr>
        <w:pStyle w:val="ImageCaption"/>
        <w:rPr>
          <w:sz w:val="28"/>
          <w:szCs w:val="28"/>
          <w:lang w:val="en-GB"/>
        </w:rPr>
      </w:pPr>
      <w:r w:rsidRPr="00C90E39">
        <w:rPr>
          <w:sz w:val="28"/>
          <w:szCs w:val="28"/>
          <w:lang w:val="en-GB"/>
        </w:rPr>
        <w:t>Figure 9: Proportion of total scores within the top 5 answers for each specified healthy lifestyle factor by long term physical or mental health conditions.</w:t>
      </w:r>
    </w:p>
    <w:p w14:paraId="43A0E2BF" w14:textId="77777777" w:rsidR="0060002F" w:rsidRPr="00C90E39" w:rsidRDefault="0060002F" w:rsidP="0060002F">
      <w:pPr>
        <w:pStyle w:val="BodyText"/>
        <w:rPr>
          <w:sz w:val="28"/>
          <w:szCs w:val="28"/>
          <w:lang w:val="en-GB"/>
        </w:rPr>
      </w:pPr>
      <w:r w:rsidRPr="00C90E39">
        <w:rPr>
          <w:sz w:val="28"/>
          <w:szCs w:val="28"/>
          <w:lang w:val="en-GB"/>
        </w:rPr>
        <w:t>Figure 9 shows that ‘feeling happy’ was considered most important when defining good health regardless of whether the child or young person had a long term physical or mental health condition.</w:t>
      </w:r>
    </w:p>
    <w:p w14:paraId="0E27A48A" w14:textId="77777777" w:rsidR="0060002F" w:rsidRPr="00C90E39" w:rsidRDefault="0060002F" w:rsidP="0060002F">
      <w:pPr>
        <w:pStyle w:val="BodyText"/>
        <w:rPr>
          <w:sz w:val="28"/>
          <w:szCs w:val="28"/>
          <w:lang w:val="en-GB"/>
        </w:rPr>
      </w:pPr>
      <w:r w:rsidRPr="00C90E39">
        <w:rPr>
          <w:sz w:val="28"/>
          <w:szCs w:val="28"/>
          <w:lang w:val="en-GB"/>
        </w:rPr>
        <w:t xml:space="preserve">Additionally, the responses ‘being without illness or pain’, ‘less worry’, ‘dealing well with stress when </w:t>
      </w:r>
      <w:proofErr w:type="gramStart"/>
      <w:r w:rsidRPr="00C90E39">
        <w:rPr>
          <w:sz w:val="28"/>
          <w:szCs w:val="28"/>
          <w:lang w:val="en-GB"/>
        </w:rPr>
        <w:t>it</w:t>
      </w:r>
      <w:proofErr w:type="gramEnd"/>
      <w:r w:rsidRPr="00C90E39">
        <w:rPr>
          <w:sz w:val="28"/>
          <w:szCs w:val="28"/>
          <w:lang w:val="en-GB"/>
        </w:rPr>
        <w:t xml:space="preserve"> happens’ and ‘feeling calm and relaxed’ were deemed important.</w:t>
      </w:r>
    </w:p>
    <w:p w14:paraId="21DFEBDF" w14:textId="77777777" w:rsidR="0060002F" w:rsidRPr="00F3028D" w:rsidRDefault="0060002F" w:rsidP="0060002F">
      <w:pPr>
        <w:pStyle w:val="BodyText"/>
        <w:rPr>
          <w:lang w:val="en-GB"/>
        </w:rPr>
      </w:pPr>
    </w:p>
    <w:p w14:paraId="26688428" w14:textId="77777777" w:rsidR="0060002F" w:rsidRPr="00C90E39" w:rsidRDefault="0060002F" w:rsidP="0060002F">
      <w:pPr>
        <w:pStyle w:val="Heading2"/>
      </w:pPr>
      <w:bookmarkStart w:id="69" w:name="Xd1b6cea2ba62613ad7b6ef483aae43f7805cba1"/>
      <w:r w:rsidRPr="00C90E39">
        <w:t xml:space="preserve">How do children and young people in Medway manage difficult </w:t>
      </w:r>
      <w:proofErr w:type="gramStart"/>
      <w:r w:rsidRPr="00C90E39">
        <w:t>emotions</w:t>
      </w:r>
      <w:proofErr w:type="gramEnd"/>
    </w:p>
    <w:p w14:paraId="12A2CA93" w14:textId="77777777" w:rsidR="0060002F" w:rsidRPr="00C90E39" w:rsidRDefault="0060002F" w:rsidP="0060002F">
      <w:pPr>
        <w:pStyle w:val="FirstParagraph"/>
        <w:rPr>
          <w:sz w:val="28"/>
          <w:szCs w:val="28"/>
          <w:lang w:val="en-GB"/>
        </w:rPr>
      </w:pPr>
      <w:r w:rsidRPr="00C90E39">
        <w:rPr>
          <w:sz w:val="28"/>
          <w:szCs w:val="28"/>
          <w:lang w:val="en-GB"/>
        </w:rPr>
        <w:t>Question: What helps you to manage difficult emotions (things like low mood, worry, anger, stress, sadness, fear, jealousy, feeling anxious)? Please number in order of importance, with 1 being ‘most important’.</w:t>
      </w:r>
    </w:p>
    <w:p w14:paraId="0A422D4A" w14:textId="77777777" w:rsidR="0060002F" w:rsidRPr="00C90E39" w:rsidRDefault="0060002F" w:rsidP="0060002F">
      <w:pPr>
        <w:pStyle w:val="Compact"/>
        <w:rPr>
          <w:sz w:val="28"/>
          <w:szCs w:val="28"/>
          <w:lang w:val="en-GB"/>
        </w:rPr>
      </w:pPr>
      <w:r w:rsidRPr="00C90E39">
        <w:rPr>
          <w:sz w:val="28"/>
          <w:szCs w:val="28"/>
          <w:lang w:val="en-GB"/>
        </w:rPr>
        <w:t>Listening to music</w:t>
      </w:r>
    </w:p>
    <w:p w14:paraId="27D03917" w14:textId="77777777" w:rsidR="0060002F" w:rsidRPr="00C90E39" w:rsidRDefault="0060002F" w:rsidP="0060002F">
      <w:pPr>
        <w:pStyle w:val="Compact"/>
        <w:rPr>
          <w:sz w:val="28"/>
          <w:szCs w:val="28"/>
          <w:lang w:val="en-GB"/>
        </w:rPr>
      </w:pPr>
      <w:r w:rsidRPr="00C90E39">
        <w:rPr>
          <w:sz w:val="28"/>
          <w:szCs w:val="28"/>
          <w:lang w:val="en-GB"/>
        </w:rPr>
        <w:t>Sleeping</w:t>
      </w:r>
    </w:p>
    <w:p w14:paraId="7A2AEC96" w14:textId="77777777" w:rsidR="0060002F" w:rsidRPr="00C90E39" w:rsidRDefault="0060002F" w:rsidP="0060002F">
      <w:pPr>
        <w:pStyle w:val="Compact"/>
        <w:rPr>
          <w:sz w:val="28"/>
          <w:szCs w:val="28"/>
          <w:lang w:val="en-GB"/>
        </w:rPr>
      </w:pPr>
      <w:r w:rsidRPr="00C90E39">
        <w:rPr>
          <w:sz w:val="28"/>
          <w:szCs w:val="28"/>
          <w:lang w:val="en-GB"/>
        </w:rPr>
        <w:t>Socialising</w:t>
      </w:r>
    </w:p>
    <w:p w14:paraId="5BC33066" w14:textId="77777777" w:rsidR="0060002F" w:rsidRPr="00C90E39" w:rsidRDefault="0060002F" w:rsidP="0060002F">
      <w:pPr>
        <w:pStyle w:val="Compact"/>
        <w:rPr>
          <w:sz w:val="28"/>
          <w:szCs w:val="28"/>
          <w:lang w:val="en-GB"/>
        </w:rPr>
      </w:pPr>
      <w:r w:rsidRPr="00C90E39">
        <w:rPr>
          <w:sz w:val="28"/>
          <w:szCs w:val="28"/>
          <w:lang w:val="en-GB"/>
        </w:rPr>
        <w:t>Participating in sport or other physical activity</w:t>
      </w:r>
    </w:p>
    <w:p w14:paraId="6A24A746" w14:textId="77777777" w:rsidR="0060002F" w:rsidRPr="00C90E39" w:rsidRDefault="0060002F" w:rsidP="0060002F">
      <w:pPr>
        <w:pStyle w:val="Compact"/>
        <w:rPr>
          <w:sz w:val="28"/>
          <w:szCs w:val="28"/>
          <w:lang w:val="en-GB"/>
        </w:rPr>
      </w:pPr>
      <w:r w:rsidRPr="00C90E39">
        <w:rPr>
          <w:sz w:val="28"/>
          <w:szCs w:val="28"/>
          <w:lang w:val="en-GB"/>
        </w:rPr>
        <w:t>Doing something create (for example, art, writing, poetry, drama, playing music, etc.)</w:t>
      </w:r>
    </w:p>
    <w:p w14:paraId="1B3209B0" w14:textId="77777777" w:rsidR="0060002F" w:rsidRPr="00C90E39" w:rsidRDefault="0060002F" w:rsidP="0060002F">
      <w:pPr>
        <w:pStyle w:val="Compact"/>
        <w:rPr>
          <w:sz w:val="28"/>
          <w:szCs w:val="28"/>
          <w:lang w:val="en-GB"/>
        </w:rPr>
      </w:pPr>
      <w:r w:rsidRPr="00C90E39">
        <w:rPr>
          <w:sz w:val="28"/>
          <w:szCs w:val="28"/>
          <w:lang w:val="en-GB"/>
        </w:rPr>
        <w:t>Watching TV or films</w:t>
      </w:r>
    </w:p>
    <w:p w14:paraId="69AA75EF" w14:textId="77777777" w:rsidR="0060002F" w:rsidRPr="00C90E39" w:rsidRDefault="0060002F" w:rsidP="0060002F">
      <w:pPr>
        <w:pStyle w:val="Compact"/>
        <w:rPr>
          <w:sz w:val="28"/>
          <w:szCs w:val="28"/>
          <w:lang w:val="en-GB"/>
        </w:rPr>
      </w:pPr>
      <w:r w:rsidRPr="00C90E39">
        <w:rPr>
          <w:sz w:val="28"/>
          <w:szCs w:val="28"/>
          <w:lang w:val="en-GB"/>
        </w:rPr>
        <w:t>Chatting to friends or family</w:t>
      </w:r>
    </w:p>
    <w:p w14:paraId="4B7B393A" w14:textId="77777777" w:rsidR="0060002F" w:rsidRPr="00C90E39" w:rsidRDefault="0060002F" w:rsidP="0060002F">
      <w:pPr>
        <w:pStyle w:val="Compact"/>
        <w:rPr>
          <w:sz w:val="28"/>
          <w:szCs w:val="28"/>
          <w:lang w:val="en-GB"/>
        </w:rPr>
      </w:pPr>
      <w:r w:rsidRPr="00C90E39">
        <w:rPr>
          <w:sz w:val="28"/>
          <w:szCs w:val="28"/>
          <w:lang w:val="en-GB"/>
        </w:rPr>
        <w:t>Eating</w:t>
      </w:r>
    </w:p>
    <w:p w14:paraId="514F3305" w14:textId="77777777" w:rsidR="0060002F" w:rsidRPr="00C90E39" w:rsidRDefault="0060002F" w:rsidP="0060002F">
      <w:pPr>
        <w:pStyle w:val="Compact"/>
        <w:rPr>
          <w:sz w:val="28"/>
          <w:szCs w:val="28"/>
          <w:lang w:val="en-GB"/>
        </w:rPr>
      </w:pPr>
      <w:r w:rsidRPr="00C90E39">
        <w:rPr>
          <w:sz w:val="28"/>
          <w:szCs w:val="28"/>
          <w:lang w:val="en-GB"/>
        </w:rPr>
        <w:t>Using social media</w:t>
      </w:r>
    </w:p>
    <w:p w14:paraId="6665358F" w14:textId="77777777" w:rsidR="0060002F" w:rsidRPr="00C90E39" w:rsidRDefault="0060002F" w:rsidP="0060002F">
      <w:pPr>
        <w:pStyle w:val="Compact"/>
        <w:rPr>
          <w:sz w:val="28"/>
          <w:szCs w:val="28"/>
          <w:lang w:val="en-GB"/>
        </w:rPr>
      </w:pPr>
      <w:r w:rsidRPr="00C90E39">
        <w:rPr>
          <w:sz w:val="28"/>
          <w:szCs w:val="28"/>
          <w:lang w:val="en-GB"/>
        </w:rPr>
        <w:t>Using technology (like playing computer games)</w:t>
      </w:r>
    </w:p>
    <w:p w14:paraId="53C49A9F" w14:textId="77777777" w:rsidR="0060002F" w:rsidRPr="00C90E39" w:rsidRDefault="0060002F" w:rsidP="0060002F">
      <w:pPr>
        <w:pStyle w:val="Compact"/>
        <w:rPr>
          <w:sz w:val="28"/>
          <w:szCs w:val="28"/>
          <w:lang w:val="en-GB"/>
        </w:rPr>
      </w:pPr>
      <w:r w:rsidRPr="00C90E39">
        <w:rPr>
          <w:sz w:val="28"/>
          <w:szCs w:val="28"/>
          <w:lang w:val="en-GB"/>
        </w:rPr>
        <w:t>Using online self-help Apps</w:t>
      </w:r>
    </w:p>
    <w:p w14:paraId="386CA047" w14:textId="77777777" w:rsidR="0060002F" w:rsidRPr="00C90E39" w:rsidRDefault="0060002F" w:rsidP="0060002F">
      <w:pPr>
        <w:pStyle w:val="Compact"/>
        <w:rPr>
          <w:sz w:val="28"/>
          <w:szCs w:val="28"/>
          <w:lang w:val="en-GB"/>
        </w:rPr>
      </w:pPr>
      <w:r w:rsidRPr="00C90E39">
        <w:rPr>
          <w:sz w:val="28"/>
          <w:szCs w:val="28"/>
          <w:lang w:val="en-GB"/>
        </w:rPr>
        <w:t>Practising mindfulness meditation</w:t>
      </w:r>
    </w:p>
    <w:p w14:paraId="3A4D8774" w14:textId="77777777" w:rsidR="0060002F" w:rsidRPr="00C90E39" w:rsidRDefault="0060002F" w:rsidP="0060002F">
      <w:pPr>
        <w:pStyle w:val="Compact"/>
        <w:rPr>
          <w:sz w:val="28"/>
          <w:szCs w:val="28"/>
          <w:lang w:val="en-GB"/>
        </w:rPr>
      </w:pPr>
      <w:r w:rsidRPr="00C90E39">
        <w:rPr>
          <w:sz w:val="28"/>
          <w:szCs w:val="28"/>
          <w:lang w:val="en-GB"/>
        </w:rPr>
        <w:t>I don’t usually do anything.</w:t>
      </w:r>
      <w:r w:rsidRPr="00C90E39">
        <w:rPr>
          <w:sz w:val="28"/>
          <w:szCs w:val="28"/>
          <w:lang w:val="en-GB"/>
        </w:rPr>
        <w:br/>
      </w:r>
    </w:p>
    <w:p w14:paraId="4B5247CE" w14:textId="77777777" w:rsidR="0060002F" w:rsidRPr="00C90E39" w:rsidRDefault="0060002F" w:rsidP="0060002F">
      <w:pPr>
        <w:pStyle w:val="FirstParagraph"/>
        <w:rPr>
          <w:sz w:val="28"/>
          <w:szCs w:val="28"/>
          <w:lang w:val="en-GB"/>
        </w:rPr>
      </w:pPr>
      <w:r w:rsidRPr="00C90E39">
        <w:rPr>
          <w:sz w:val="28"/>
          <w:szCs w:val="28"/>
          <w:lang w:val="en-GB"/>
        </w:rPr>
        <w:t>Survey participants were asked to prioritise and rank what they thought to be the most important things that they do to manage their ‘difficult emotions’. They were instructed to assign a number for the thirteen response options from 1 to 13 to indicate the level of importance, with 1 representing the most significant priority.</w:t>
      </w:r>
    </w:p>
    <w:p w14:paraId="2E997B6F" w14:textId="77777777" w:rsidR="0060002F" w:rsidRPr="00C90E39" w:rsidRDefault="0060002F" w:rsidP="0060002F">
      <w:pPr>
        <w:pStyle w:val="BodyText"/>
        <w:rPr>
          <w:sz w:val="28"/>
          <w:szCs w:val="28"/>
          <w:lang w:val="en-GB"/>
        </w:rPr>
      </w:pPr>
      <w:r w:rsidRPr="00C90E39">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512123BF" w14:textId="77777777" w:rsidR="0060002F" w:rsidRPr="00C90E39" w:rsidRDefault="0060002F" w:rsidP="0060002F">
      <w:pPr>
        <w:pStyle w:val="BodyText"/>
        <w:rPr>
          <w:sz w:val="28"/>
          <w:szCs w:val="28"/>
          <w:lang w:val="en-GB"/>
        </w:rPr>
      </w:pPr>
      <w:r w:rsidRPr="00C90E39">
        <w:rPr>
          <w:sz w:val="28"/>
          <w:szCs w:val="28"/>
          <w:lang w:val="en-GB"/>
        </w:rPr>
        <w:t>In figures 10 to 14 all the responses shown appear in the top five for at least one participant. A higher proportion indicates that response is more important to children and young people in Medway when asked to consider what helps them manage difficult emotions.</w:t>
      </w:r>
    </w:p>
    <w:p w14:paraId="7F6528BB" w14:textId="77777777" w:rsidR="0060002F" w:rsidRPr="00F3028D" w:rsidRDefault="0060002F" w:rsidP="0060002F">
      <w:r w:rsidRPr="00F3028D">
        <w:rPr>
          <w:noProof/>
        </w:rPr>
        <w:drawing>
          <wp:inline distT="0" distB="0" distL="0" distR="0" wp14:anchorId="6C128560" wp14:editId="1D93ABFD">
            <wp:extent cx="5508433" cy="4590361"/>
            <wp:effectExtent l="0" t="0" r="0" b="0"/>
            <wp:docPr id="53" name="Picture" descr="Figure 10: Proportion of total scores within the top 5 answers for each specified difficult emotion management technique. 'Listening to music' is the highest proportion with over 20%."/>
            <wp:cNvGraphicFramePr/>
            <a:graphic xmlns:a="http://schemas.openxmlformats.org/drawingml/2006/main">
              <a:graphicData uri="http://schemas.openxmlformats.org/drawingml/2006/picture">
                <pic:pic xmlns:pic="http://schemas.openxmlformats.org/drawingml/2006/picture">
                  <pic:nvPicPr>
                    <pic:cNvPr id="53" name="Picture" descr="Figure 10: Proportion of total scores within the top 5 answers for each specified difficult emotion management technique. 'Listening to music' is the highest proportion with over 20%."/>
                    <pic:cNvPicPr>
                      <a:picLocks noChangeAspect="1" noChangeArrowheads="1"/>
                    </pic:cNvPicPr>
                  </pic:nvPicPr>
                  <pic:blipFill>
                    <a:blip r:embed="rId63"/>
                    <a:stretch>
                      <a:fillRect/>
                    </a:stretch>
                  </pic:blipFill>
                  <pic:spPr bwMode="auto">
                    <a:xfrm>
                      <a:off x="0" y="0"/>
                      <a:ext cx="5508433" cy="4590361"/>
                    </a:xfrm>
                    <a:prstGeom prst="rect">
                      <a:avLst/>
                    </a:prstGeom>
                    <a:noFill/>
                    <a:ln w="9525">
                      <a:noFill/>
                      <a:headEnd/>
                      <a:tailEnd/>
                    </a:ln>
                  </pic:spPr>
                </pic:pic>
              </a:graphicData>
            </a:graphic>
          </wp:inline>
        </w:drawing>
      </w:r>
    </w:p>
    <w:p w14:paraId="66D87FAC" w14:textId="77777777" w:rsidR="0060002F" w:rsidRPr="00C90E39" w:rsidRDefault="0060002F" w:rsidP="0060002F">
      <w:pPr>
        <w:pStyle w:val="ImageCaption"/>
        <w:rPr>
          <w:sz w:val="28"/>
          <w:szCs w:val="28"/>
          <w:lang w:val="en-GB"/>
        </w:rPr>
      </w:pPr>
      <w:r w:rsidRPr="00C90E39">
        <w:rPr>
          <w:sz w:val="28"/>
          <w:szCs w:val="28"/>
          <w:lang w:val="en-GB"/>
        </w:rPr>
        <w:t>Figure 10: Proportion of total scores within the top 5 answers for each specified difficult emotion management technique.</w:t>
      </w:r>
    </w:p>
    <w:p w14:paraId="1AA6DF80" w14:textId="77777777" w:rsidR="0060002F" w:rsidRPr="00C90E39" w:rsidRDefault="0060002F" w:rsidP="0060002F">
      <w:pPr>
        <w:pStyle w:val="BodyText"/>
        <w:rPr>
          <w:sz w:val="28"/>
          <w:szCs w:val="28"/>
          <w:lang w:val="en-GB"/>
        </w:rPr>
      </w:pPr>
      <w:r w:rsidRPr="00C90E39">
        <w:rPr>
          <w:sz w:val="28"/>
          <w:szCs w:val="28"/>
          <w:lang w:val="en-GB"/>
        </w:rPr>
        <w:t>Figure 10 shows that children and young people in Medway report ‘listening to music’ most helps them manage difficult emotions. Respondents also considered ‘socialising’, ‘participating in sport or other physical activity’, ‘sleeping’ and ‘doing something creative’ to be important methods.</w:t>
      </w:r>
    </w:p>
    <w:p w14:paraId="0ED8E833" w14:textId="77777777" w:rsidR="0060002F" w:rsidRPr="00F3028D" w:rsidRDefault="0060002F" w:rsidP="0060002F">
      <w:r w:rsidRPr="00F3028D">
        <w:rPr>
          <w:noProof/>
        </w:rPr>
        <w:drawing>
          <wp:inline distT="0" distB="0" distL="0" distR="0" wp14:anchorId="4539C2FB" wp14:editId="53F9E841">
            <wp:extent cx="5600700" cy="7000874"/>
            <wp:effectExtent l="0" t="0" r="0" b="0"/>
            <wp:docPr id="56" name="Picture" descr="Figure 11: Proportion of total scores within the top 5 answers for each specified difficult emotion management technique by gender."/>
            <wp:cNvGraphicFramePr/>
            <a:graphic xmlns:a="http://schemas.openxmlformats.org/drawingml/2006/main">
              <a:graphicData uri="http://schemas.openxmlformats.org/drawingml/2006/picture">
                <pic:pic xmlns:pic="http://schemas.openxmlformats.org/drawingml/2006/picture">
                  <pic:nvPicPr>
                    <pic:cNvPr id="57" name="Picture" descr="joint-local-health-and-wellbeing-strategy_children_v4_EB_files/figure-docx/question_7_weighted_gender-1.png"/>
                    <pic:cNvPicPr>
                      <a:picLocks noChangeAspect="1" noChangeArrowheads="1"/>
                    </pic:cNvPicPr>
                  </pic:nvPicPr>
                  <pic:blipFill>
                    <a:blip r:embed="rId64"/>
                    <a:stretch>
                      <a:fillRect/>
                    </a:stretch>
                  </pic:blipFill>
                  <pic:spPr bwMode="auto">
                    <a:xfrm>
                      <a:off x="0" y="0"/>
                      <a:ext cx="5600700" cy="7000874"/>
                    </a:xfrm>
                    <a:prstGeom prst="rect">
                      <a:avLst/>
                    </a:prstGeom>
                    <a:noFill/>
                    <a:ln w="9525">
                      <a:noFill/>
                      <a:headEnd/>
                      <a:tailEnd/>
                    </a:ln>
                  </pic:spPr>
                </pic:pic>
              </a:graphicData>
            </a:graphic>
          </wp:inline>
        </w:drawing>
      </w:r>
    </w:p>
    <w:p w14:paraId="3250B6EF" w14:textId="77777777" w:rsidR="0060002F" w:rsidRPr="00C90E39" w:rsidRDefault="0060002F" w:rsidP="0060002F">
      <w:pPr>
        <w:pStyle w:val="ImageCaption"/>
        <w:rPr>
          <w:sz w:val="28"/>
          <w:szCs w:val="28"/>
          <w:lang w:val="en-GB"/>
        </w:rPr>
      </w:pPr>
      <w:r w:rsidRPr="00C90E39">
        <w:rPr>
          <w:sz w:val="28"/>
          <w:szCs w:val="28"/>
          <w:lang w:val="en-GB"/>
        </w:rPr>
        <w:t>Figure 11: Proportion of total scores within the top 5 answers for each specified difficult emotion management technique by gender.</w:t>
      </w:r>
    </w:p>
    <w:p w14:paraId="5D86B076" w14:textId="77777777" w:rsidR="0060002F" w:rsidRPr="00C90E39" w:rsidRDefault="0060002F" w:rsidP="0060002F">
      <w:pPr>
        <w:pStyle w:val="BodyText"/>
        <w:rPr>
          <w:sz w:val="28"/>
          <w:szCs w:val="28"/>
          <w:lang w:val="en-GB"/>
        </w:rPr>
      </w:pPr>
      <w:r w:rsidRPr="00C90E39">
        <w:rPr>
          <w:sz w:val="28"/>
          <w:szCs w:val="28"/>
          <w:lang w:val="en-GB"/>
        </w:rPr>
        <w:t>Figure 11 shows that ‘listening to music’ was used by non-binary and female respondents to manage difficult emotions. Although male respondents also favoured ‘listening to music’, they considered ‘participating in sport or other physical activity’ to be most important. ‘Using online self-help Apps’ was not placed in the top five rankings by any respondents identifying as non-binary.</w:t>
      </w:r>
    </w:p>
    <w:p w14:paraId="132C7D34" w14:textId="77777777" w:rsidR="0060002F" w:rsidRPr="00F3028D" w:rsidRDefault="0060002F" w:rsidP="0060002F">
      <w:r w:rsidRPr="00F3028D">
        <w:rPr>
          <w:noProof/>
        </w:rPr>
        <w:drawing>
          <wp:inline distT="0" distB="0" distL="0" distR="0" wp14:anchorId="354FF3FC" wp14:editId="574FD360">
            <wp:extent cx="5600700" cy="4000499"/>
            <wp:effectExtent l="0" t="0" r="0" b="0"/>
            <wp:docPr id="59" name="Picture" descr="Figure 12: Proportion of total scores within the top 5 answers for each specified difficult emotion management technique by age group in years."/>
            <wp:cNvGraphicFramePr/>
            <a:graphic xmlns:a="http://schemas.openxmlformats.org/drawingml/2006/main">
              <a:graphicData uri="http://schemas.openxmlformats.org/drawingml/2006/picture">
                <pic:pic xmlns:pic="http://schemas.openxmlformats.org/drawingml/2006/picture">
                  <pic:nvPicPr>
                    <pic:cNvPr id="60" name="Picture" descr="joint-local-health-and-wellbeing-strategy_children_v4_EB_files/figure-docx/question_7_weighted_age-1.png"/>
                    <pic:cNvPicPr>
                      <a:picLocks noChangeAspect="1" noChangeArrowheads="1"/>
                    </pic:cNvPicPr>
                  </pic:nvPicPr>
                  <pic:blipFill>
                    <a:blip r:embed="rId65"/>
                    <a:stretch>
                      <a:fillRect/>
                    </a:stretch>
                  </pic:blipFill>
                  <pic:spPr bwMode="auto">
                    <a:xfrm>
                      <a:off x="0" y="0"/>
                      <a:ext cx="5600700" cy="4000499"/>
                    </a:xfrm>
                    <a:prstGeom prst="rect">
                      <a:avLst/>
                    </a:prstGeom>
                    <a:noFill/>
                    <a:ln w="9525">
                      <a:noFill/>
                      <a:headEnd/>
                      <a:tailEnd/>
                    </a:ln>
                  </pic:spPr>
                </pic:pic>
              </a:graphicData>
            </a:graphic>
          </wp:inline>
        </w:drawing>
      </w:r>
    </w:p>
    <w:p w14:paraId="2CCC01AB" w14:textId="77777777" w:rsidR="0060002F" w:rsidRPr="00C90E39" w:rsidRDefault="0060002F" w:rsidP="0060002F">
      <w:pPr>
        <w:pStyle w:val="ImageCaption"/>
        <w:rPr>
          <w:sz w:val="28"/>
          <w:szCs w:val="28"/>
          <w:lang w:val="en-GB"/>
        </w:rPr>
      </w:pPr>
      <w:r w:rsidRPr="00C90E39">
        <w:rPr>
          <w:sz w:val="28"/>
          <w:szCs w:val="28"/>
          <w:lang w:val="en-GB"/>
        </w:rPr>
        <w:t>Figure 12: Proportion of total scores within the top 5 answers for each specified difficult emotion management technique by age group in years.</w:t>
      </w:r>
    </w:p>
    <w:p w14:paraId="2968C56E" w14:textId="77777777" w:rsidR="0060002F" w:rsidRPr="00C90E39" w:rsidRDefault="0060002F" w:rsidP="0060002F">
      <w:pPr>
        <w:pStyle w:val="BodyText"/>
        <w:rPr>
          <w:sz w:val="28"/>
          <w:szCs w:val="28"/>
          <w:lang w:val="en-GB"/>
        </w:rPr>
      </w:pPr>
      <w:r w:rsidRPr="00C90E39">
        <w:rPr>
          <w:sz w:val="28"/>
          <w:szCs w:val="28"/>
          <w:lang w:val="en-GB"/>
        </w:rPr>
        <w:t xml:space="preserve">Figure 12 shows that ‘listening to music’ was the best way of managing difficult emotions for both the </w:t>
      </w:r>
      <w:proofErr w:type="gramStart"/>
      <w:r w:rsidRPr="00C90E39">
        <w:rPr>
          <w:sz w:val="28"/>
          <w:szCs w:val="28"/>
          <w:lang w:val="en-GB"/>
        </w:rPr>
        <w:t>13-15 and 16-18 year old</w:t>
      </w:r>
      <w:proofErr w:type="gramEnd"/>
      <w:r w:rsidRPr="00C90E39">
        <w:rPr>
          <w:sz w:val="28"/>
          <w:szCs w:val="28"/>
          <w:lang w:val="en-GB"/>
        </w:rPr>
        <w:t xml:space="preserve"> respondents. For respondents aged 13-15 years old, ‘participating in sport or other physical activity’ and ‘doing something creative’ were also considered important. For respondents aged 16-18 years old, ‘sleeping’, ‘socialising’, and ‘chatting to friends or family’ were favoured.</w:t>
      </w:r>
    </w:p>
    <w:p w14:paraId="336ACB4D" w14:textId="77777777" w:rsidR="0060002F" w:rsidRPr="00F3028D" w:rsidRDefault="0060002F" w:rsidP="0060002F">
      <w:r w:rsidRPr="00F3028D">
        <w:rPr>
          <w:noProof/>
        </w:rPr>
        <w:drawing>
          <wp:inline distT="0" distB="0" distL="0" distR="0" wp14:anchorId="2C6CF8FF" wp14:editId="6B99106C">
            <wp:extent cx="5600700" cy="8000999"/>
            <wp:effectExtent l="0" t="0" r="0" b="0"/>
            <wp:docPr id="62" name="Picture" descr="Figure 13: Proportion of total scores within the top 5 answers for each specified difficult emotion management technique by ethnicity."/>
            <wp:cNvGraphicFramePr/>
            <a:graphic xmlns:a="http://schemas.openxmlformats.org/drawingml/2006/main">
              <a:graphicData uri="http://schemas.openxmlformats.org/drawingml/2006/picture">
                <pic:pic xmlns:pic="http://schemas.openxmlformats.org/drawingml/2006/picture">
                  <pic:nvPicPr>
                    <pic:cNvPr id="63" name="Picture" descr="joint-local-health-and-wellbeing-strategy_children_v4_EB_files/figure-docx/question_7_weighted_ethnic-1.png"/>
                    <pic:cNvPicPr>
                      <a:picLocks noChangeAspect="1" noChangeArrowheads="1"/>
                    </pic:cNvPicPr>
                  </pic:nvPicPr>
                  <pic:blipFill>
                    <a:blip r:embed="rId66"/>
                    <a:stretch>
                      <a:fillRect/>
                    </a:stretch>
                  </pic:blipFill>
                  <pic:spPr bwMode="auto">
                    <a:xfrm>
                      <a:off x="0" y="0"/>
                      <a:ext cx="5600700" cy="8000999"/>
                    </a:xfrm>
                    <a:prstGeom prst="rect">
                      <a:avLst/>
                    </a:prstGeom>
                    <a:noFill/>
                    <a:ln w="9525">
                      <a:noFill/>
                      <a:headEnd/>
                      <a:tailEnd/>
                    </a:ln>
                  </pic:spPr>
                </pic:pic>
              </a:graphicData>
            </a:graphic>
          </wp:inline>
        </w:drawing>
      </w:r>
    </w:p>
    <w:p w14:paraId="2306279C" w14:textId="77777777" w:rsidR="0060002F" w:rsidRPr="00C90E39" w:rsidRDefault="0060002F" w:rsidP="0060002F">
      <w:pPr>
        <w:pStyle w:val="ImageCaption"/>
        <w:rPr>
          <w:sz w:val="28"/>
          <w:szCs w:val="28"/>
          <w:lang w:val="en-GB"/>
        </w:rPr>
      </w:pPr>
      <w:r w:rsidRPr="00C90E39">
        <w:rPr>
          <w:sz w:val="28"/>
          <w:szCs w:val="28"/>
          <w:lang w:val="en-GB"/>
        </w:rPr>
        <w:t>Figure 13: Proportion of total scores within the top 5 answers for each specified difficult emotion management technique by ethnicity.</w:t>
      </w:r>
    </w:p>
    <w:p w14:paraId="3E2A4EF5" w14:textId="77777777" w:rsidR="0060002F" w:rsidRPr="00C90E39" w:rsidRDefault="0060002F" w:rsidP="0060002F">
      <w:pPr>
        <w:pStyle w:val="BodyText"/>
        <w:rPr>
          <w:sz w:val="28"/>
          <w:szCs w:val="28"/>
          <w:lang w:val="en-GB"/>
        </w:rPr>
      </w:pPr>
      <w:r w:rsidRPr="00C90E39">
        <w:rPr>
          <w:sz w:val="28"/>
          <w:szCs w:val="28"/>
          <w:lang w:val="en-GB"/>
        </w:rPr>
        <w:t xml:space="preserve">Figure 13 presents the scores for respondents in the survey grouped up by ethnic background. ‘Listening to music’ was considered most important when managing difficult emotions amongst mixed or multiple backgrounds, other White backgrounds, White British/Irish, and Asian or Asian British ethnic groups. Respondents identifying as from another ethnic group in this survey </w:t>
      </w:r>
      <w:proofErr w:type="gramStart"/>
      <w:r w:rsidRPr="00C90E39">
        <w:rPr>
          <w:sz w:val="28"/>
          <w:szCs w:val="28"/>
          <w:lang w:val="en-GB"/>
        </w:rPr>
        <w:t>most commonly placed</w:t>
      </w:r>
      <w:proofErr w:type="gramEnd"/>
      <w:r w:rsidRPr="00C90E39">
        <w:rPr>
          <w:sz w:val="28"/>
          <w:szCs w:val="28"/>
          <w:lang w:val="en-GB"/>
        </w:rPr>
        <w:t xml:space="preserve"> ‘participating in a sport or other physical activity’ as most important.</w:t>
      </w:r>
    </w:p>
    <w:p w14:paraId="7823EB30" w14:textId="77777777" w:rsidR="0060002F" w:rsidRPr="00C90E39" w:rsidRDefault="0060002F" w:rsidP="0060002F">
      <w:pPr>
        <w:pStyle w:val="BodyText"/>
        <w:rPr>
          <w:sz w:val="28"/>
          <w:szCs w:val="28"/>
          <w:lang w:val="en-GB"/>
        </w:rPr>
      </w:pPr>
      <w:r w:rsidRPr="00C90E39">
        <w:rPr>
          <w:sz w:val="28"/>
          <w:szCs w:val="28"/>
          <w:lang w:val="en-GB"/>
        </w:rPr>
        <w:t xml:space="preserve">The response option given lowest importance also varied by ethnic group. For example, ‘practising mindfulness meditation’ was given the lowest importance or not ranked at all in the top five choices by mixed or multiple ethnic groups, other ethnic groups, people from White British/Irish background and people from other White backgrounds. No respondents from Asian or Asian British backgrounds picked ‘sleeping’ or ‘using self-help Apps’ in their top five methods of managing difficult emotions, and no respondents from Black, Black British, </w:t>
      </w:r>
      <w:proofErr w:type="gramStart"/>
      <w:r w:rsidRPr="00C90E39">
        <w:rPr>
          <w:sz w:val="28"/>
          <w:szCs w:val="28"/>
          <w:lang w:val="en-GB"/>
        </w:rPr>
        <w:t>Caribbean</w:t>
      </w:r>
      <w:proofErr w:type="gramEnd"/>
      <w:r w:rsidRPr="00C90E39">
        <w:rPr>
          <w:sz w:val="28"/>
          <w:szCs w:val="28"/>
          <w:lang w:val="en-GB"/>
        </w:rPr>
        <w:t xml:space="preserve"> or African ethnic backgrounds picked ‘I don’t usually do anything’ or ‘using social media’. It is important to note that the number of respondents in all groups except White British/Irish was low and so these results must be interpreted with caution.</w:t>
      </w:r>
    </w:p>
    <w:p w14:paraId="150276A5" w14:textId="77777777" w:rsidR="0060002F" w:rsidRPr="00F3028D" w:rsidRDefault="0060002F" w:rsidP="0060002F">
      <w:r w:rsidRPr="00F3028D">
        <w:rPr>
          <w:noProof/>
        </w:rPr>
        <w:drawing>
          <wp:inline distT="0" distB="0" distL="0" distR="0" wp14:anchorId="6A17EB81" wp14:editId="32B29FD6">
            <wp:extent cx="5600700" cy="4200524"/>
            <wp:effectExtent l="0" t="0" r="0" b="0"/>
            <wp:docPr id="65" name="Picture" descr="Figure 14: Proportion of total scores within the top 5 answers for each specified difficult emotion management technique by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66" name="Picture" descr="joint-local-health-and-wellbeing-strategy_children_v4_EB_files/figure-docx/question_7_weighted_health-1.png"/>
                    <pic:cNvPicPr>
                      <a:picLocks noChangeAspect="1" noChangeArrowheads="1"/>
                    </pic:cNvPicPr>
                  </pic:nvPicPr>
                  <pic:blipFill>
                    <a:blip r:embed="rId67"/>
                    <a:stretch>
                      <a:fillRect/>
                    </a:stretch>
                  </pic:blipFill>
                  <pic:spPr bwMode="auto">
                    <a:xfrm>
                      <a:off x="0" y="0"/>
                      <a:ext cx="5600700" cy="4200524"/>
                    </a:xfrm>
                    <a:prstGeom prst="rect">
                      <a:avLst/>
                    </a:prstGeom>
                    <a:noFill/>
                    <a:ln w="9525">
                      <a:noFill/>
                      <a:headEnd/>
                      <a:tailEnd/>
                    </a:ln>
                  </pic:spPr>
                </pic:pic>
              </a:graphicData>
            </a:graphic>
          </wp:inline>
        </w:drawing>
      </w:r>
    </w:p>
    <w:p w14:paraId="1A8E4221" w14:textId="77777777" w:rsidR="0060002F" w:rsidRPr="00C90E39" w:rsidRDefault="0060002F" w:rsidP="0060002F">
      <w:pPr>
        <w:pStyle w:val="ImageCaption"/>
        <w:rPr>
          <w:sz w:val="28"/>
          <w:szCs w:val="28"/>
          <w:lang w:val="en-GB"/>
        </w:rPr>
      </w:pPr>
      <w:r w:rsidRPr="00C90E39">
        <w:rPr>
          <w:sz w:val="28"/>
          <w:szCs w:val="28"/>
          <w:lang w:val="en-GB"/>
        </w:rPr>
        <w:t>Figure 14: Proportion of total scores within the top 5 answers for each specified difficult emotion management technique by long term physical or mental health conditions.</w:t>
      </w:r>
    </w:p>
    <w:p w14:paraId="5E8BA994" w14:textId="77777777" w:rsidR="0060002F" w:rsidRPr="00C90E39" w:rsidRDefault="0060002F" w:rsidP="0060002F">
      <w:pPr>
        <w:pStyle w:val="BodyText"/>
        <w:rPr>
          <w:sz w:val="28"/>
          <w:szCs w:val="28"/>
          <w:lang w:val="en-GB"/>
        </w:rPr>
      </w:pPr>
      <w:r w:rsidRPr="00C90E39">
        <w:rPr>
          <w:sz w:val="28"/>
          <w:szCs w:val="28"/>
          <w:lang w:val="en-GB"/>
        </w:rPr>
        <w:t xml:space="preserve">Figure 14 shows that ‘listening to music is most important to respondents regardless of whether they report a long term physical or mental health condition. For respondents with a long term physical or mental health condition, ’sleeping’ was also considered important. Although those without a </w:t>
      </w:r>
      <w:proofErr w:type="gramStart"/>
      <w:r w:rsidRPr="00C90E39">
        <w:rPr>
          <w:sz w:val="28"/>
          <w:szCs w:val="28"/>
          <w:lang w:val="en-GB"/>
        </w:rPr>
        <w:t>long term</w:t>
      </w:r>
      <w:proofErr w:type="gramEnd"/>
      <w:r w:rsidRPr="00C90E39">
        <w:rPr>
          <w:sz w:val="28"/>
          <w:szCs w:val="28"/>
          <w:lang w:val="en-GB"/>
        </w:rPr>
        <w:t xml:space="preserve"> health condition also considered ‘sleeping’ important, they reported that ‘socialising’, ‘doing something creative’ and ‘participating in sport or other physical activity’ as more important.</w:t>
      </w:r>
    </w:p>
    <w:p w14:paraId="2EF57872" w14:textId="77777777" w:rsidR="0060002F" w:rsidRPr="00F3028D" w:rsidRDefault="0060002F" w:rsidP="0060002F">
      <w:pPr>
        <w:pStyle w:val="BodyText"/>
        <w:rPr>
          <w:lang w:val="en-GB"/>
        </w:rPr>
      </w:pPr>
    </w:p>
    <w:p w14:paraId="1A1A738D" w14:textId="77777777" w:rsidR="0060002F" w:rsidRPr="00C90E39" w:rsidRDefault="0060002F" w:rsidP="0060002F">
      <w:pPr>
        <w:pStyle w:val="Heading2"/>
      </w:pPr>
      <w:bookmarkStart w:id="70" w:name="X3a8cf3a8e2340b873650d9986ae3b7adc64fb5c"/>
      <w:bookmarkEnd w:id="68"/>
      <w:bookmarkEnd w:id="69"/>
      <w:r w:rsidRPr="00C90E39">
        <w:t xml:space="preserve">Who would children and young people in Medway go to if they needed support with difficult </w:t>
      </w:r>
      <w:proofErr w:type="gramStart"/>
      <w:r w:rsidRPr="00C90E39">
        <w:t>emotions</w:t>
      </w:r>
      <w:proofErr w:type="gramEnd"/>
    </w:p>
    <w:p w14:paraId="03CF9C4D" w14:textId="77777777" w:rsidR="0060002F" w:rsidRPr="00C90E39" w:rsidRDefault="0060002F" w:rsidP="0060002F">
      <w:pPr>
        <w:pStyle w:val="FirstParagraph"/>
        <w:rPr>
          <w:sz w:val="28"/>
          <w:szCs w:val="28"/>
          <w:lang w:val="en-GB"/>
        </w:rPr>
      </w:pPr>
      <w:r w:rsidRPr="00C90E39">
        <w:rPr>
          <w:sz w:val="28"/>
          <w:szCs w:val="28"/>
          <w:lang w:val="en-GB"/>
        </w:rPr>
        <w:t>Question: Who would you go to if you felt you needed support with these emotions? Please number in order of importance, with 1 being ‘most important’.</w:t>
      </w:r>
    </w:p>
    <w:p w14:paraId="4EABF2AA" w14:textId="77777777" w:rsidR="0060002F" w:rsidRPr="00C90E39" w:rsidRDefault="0060002F" w:rsidP="0060002F">
      <w:pPr>
        <w:pStyle w:val="BodyText"/>
        <w:rPr>
          <w:sz w:val="28"/>
          <w:szCs w:val="28"/>
          <w:lang w:val="en-GB"/>
        </w:rPr>
      </w:pPr>
      <w:r w:rsidRPr="00C90E39">
        <w:rPr>
          <w:sz w:val="28"/>
          <w:szCs w:val="28"/>
          <w:lang w:val="en-GB"/>
        </w:rPr>
        <w:t>Answer options:</w:t>
      </w:r>
    </w:p>
    <w:p w14:paraId="3589428B" w14:textId="77777777" w:rsidR="0060002F" w:rsidRPr="00C90E39" w:rsidRDefault="0060002F" w:rsidP="0060002F">
      <w:pPr>
        <w:pStyle w:val="Compact"/>
        <w:rPr>
          <w:sz w:val="28"/>
          <w:szCs w:val="28"/>
          <w:lang w:val="en-GB"/>
        </w:rPr>
      </w:pPr>
      <w:r w:rsidRPr="00C90E39">
        <w:rPr>
          <w:sz w:val="28"/>
          <w:szCs w:val="28"/>
          <w:lang w:val="en-GB"/>
        </w:rPr>
        <w:t>Friends</w:t>
      </w:r>
    </w:p>
    <w:p w14:paraId="6DCA9FB7" w14:textId="77777777" w:rsidR="0060002F" w:rsidRPr="00C90E39" w:rsidRDefault="0060002F" w:rsidP="0060002F">
      <w:pPr>
        <w:pStyle w:val="Compact"/>
        <w:rPr>
          <w:sz w:val="28"/>
          <w:szCs w:val="28"/>
          <w:lang w:val="en-GB"/>
        </w:rPr>
      </w:pPr>
      <w:r w:rsidRPr="00C90E39">
        <w:rPr>
          <w:sz w:val="28"/>
          <w:szCs w:val="28"/>
          <w:lang w:val="en-GB"/>
        </w:rPr>
        <w:t>Parent/care giver</w:t>
      </w:r>
    </w:p>
    <w:p w14:paraId="115E2BCA" w14:textId="77777777" w:rsidR="0060002F" w:rsidRPr="00C90E39" w:rsidRDefault="0060002F" w:rsidP="0060002F">
      <w:pPr>
        <w:pStyle w:val="Compact"/>
        <w:rPr>
          <w:sz w:val="28"/>
          <w:szCs w:val="28"/>
          <w:lang w:val="en-GB"/>
        </w:rPr>
      </w:pPr>
      <w:r w:rsidRPr="00C90E39">
        <w:rPr>
          <w:sz w:val="28"/>
          <w:szCs w:val="28"/>
          <w:lang w:val="en-GB"/>
        </w:rPr>
        <w:t>Other relative (for example, brother, sister, aunt, uncle, grandparent)</w:t>
      </w:r>
    </w:p>
    <w:p w14:paraId="64C2A50B" w14:textId="77777777" w:rsidR="0060002F" w:rsidRPr="00C90E39" w:rsidRDefault="0060002F" w:rsidP="0060002F">
      <w:pPr>
        <w:pStyle w:val="Compact"/>
        <w:rPr>
          <w:sz w:val="28"/>
          <w:szCs w:val="28"/>
          <w:lang w:val="en-GB"/>
        </w:rPr>
      </w:pPr>
      <w:r w:rsidRPr="00C90E39">
        <w:rPr>
          <w:sz w:val="28"/>
          <w:szCs w:val="28"/>
          <w:lang w:val="en-GB"/>
        </w:rPr>
        <w:t>Boyfriend/girlfriend</w:t>
      </w:r>
    </w:p>
    <w:p w14:paraId="1A428DD6" w14:textId="77777777" w:rsidR="0060002F" w:rsidRPr="00C90E39" w:rsidRDefault="0060002F" w:rsidP="0060002F">
      <w:pPr>
        <w:pStyle w:val="Compact"/>
        <w:rPr>
          <w:sz w:val="28"/>
          <w:szCs w:val="28"/>
          <w:lang w:val="en-GB"/>
        </w:rPr>
      </w:pPr>
      <w:r w:rsidRPr="00C90E39">
        <w:rPr>
          <w:sz w:val="28"/>
          <w:szCs w:val="28"/>
          <w:lang w:val="en-GB"/>
        </w:rPr>
        <w:t>Teacher</w:t>
      </w:r>
    </w:p>
    <w:p w14:paraId="0648015E" w14:textId="77777777" w:rsidR="0060002F" w:rsidRPr="00C90E39" w:rsidRDefault="0060002F" w:rsidP="0060002F">
      <w:pPr>
        <w:pStyle w:val="Compact"/>
        <w:rPr>
          <w:sz w:val="28"/>
          <w:szCs w:val="28"/>
          <w:lang w:val="en-GB"/>
        </w:rPr>
      </w:pPr>
      <w:r w:rsidRPr="00C90E39">
        <w:rPr>
          <w:sz w:val="28"/>
          <w:szCs w:val="28"/>
          <w:lang w:val="en-GB"/>
        </w:rPr>
        <w:t>Doctor/GP</w:t>
      </w:r>
    </w:p>
    <w:p w14:paraId="13693696" w14:textId="77777777" w:rsidR="0060002F" w:rsidRPr="00C90E39" w:rsidRDefault="0060002F" w:rsidP="0060002F">
      <w:pPr>
        <w:pStyle w:val="Compact"/>
        <w:rPr>
          <w:sz w:val="28"/>
          <w:szCs w:val="28"/>
          <w:lang w:val="en-GB"/>
        </w:rPr>
      </w:pPr>
      <w:r w:rsidRPr="00C90E39">
        <w:rPr>
          <w:sz w:val="28"/>
          <w:szCs w:val="28"/>
          <w:lang w:val="en-GB"/>
        </w:rPr>
        <w:t>Extra-curricular activity teacher (for example, music teacher, sports coach, drama teacher)</w:t>
      </w:r>
    </w:p>
    <w:p w14:paraId="465FDE40" w14:textId="77777777" w:rsidR="0060002F" w:rsidRPr="00C90E39" w:rsidRDefault="0060002F" w:rsidP="0060002F">
      <w:pPr>
        <w:pStyle w:val="Compact"/>
        <w:rPr>
          <w:sz w:val="28"/>
          <w:szCs w:val="28"/>
          <w:lang w:val="en-GB"/>
        </w:rPr>
      </w:pPr>
      <w:r w:rsidRPr="00C90E39">
        <w:rPr>
          <w:sz w:val="28"/>
          <w:szCs w:val="28"/>
          <w:lang w:val="en-GB"/>
        </w:rPr>
        <w:t>School Nurse</w:t>
      </w:r>
    </w:p>
    <w:p w14:paraId="66DE1B35" w14:textId="77777777" w:rsidR="0060002F" w:rsidRPr="00C90E39" w:rsidRDefault="0060002F" w:rsidP="0060002F">
      <w:pPr>
        <w:pStyle w:val="Compact"/>
        <w:rPr>
          <w:sz w:val="28"/>
          <w:szCs w:val="28"/>
          <w:lang w:val="en-GB"/>
        </w:rPr>
      </w:pPr>
      <w:r w:rsidRPr="00C90E39">
        <w:rPr>
          <w:sz w:val="28"/>
          <w:szCs w:val="28"/>
          <w:lang w:val="en-GB"/>
        </w:rPr>
        <w:t>Online/social media information or support</w:t>
      </w:r>
    </w:p>
    <w:p w14:paraId="71C6B7E9" w14:textId="77777777" w:rsidR="0060002F" w:rsidRPr="00C90E39" w:rsidRDefault="0060002F" w:rsidP="0060002F">
      <w:pPr>
        <w:pStyle w:val="Compact"/>
        <w:rPr>
          <w:sz w:val="28"/>
          <w:szCs w:val="28"/>
          <w:lang w:val="en-GB"/>
        </w:rPr>
      </w:pPr>
      <w:r w:rsidRPr="00C90E39">
        <w:rPr>
          <w:sz w:val="28"/>
          <w:szCs w:val="28"/>
          <w:lang w:val="en-GB"/>
        </w:rPr>
        <w:t xml:space="preserve">Mentor or </w:t>
      </w:r>
      <w:proofErr w:type="gramStart"/>
      <w:r w:rsidRPr="00C90E39">
        <w:rPr>
          <w:sz w:val="28"/>
          <w:szCs w:val="28"/>
          <w:lang w:val="en-GB"/>
        </w:rPr>
        <w:t>counsellor</w:t>
      </w:r>
      <w:proofErr w:type="gramEnd"/>
    </w:p>
    <w:p w14:paraId="6F8A68EB" w14:textId="77777777" w:rsidR="0060002F" w:rsidRPr="00C90E39" w:rsidRDefault="0060002F" w:rsidP="0060002F">
      <w:pPr>
        <w:pStyle w:val="Compact"/>
        <w:rPr>
          <w:sz w:val="28"/>
          <w:szCs w:val="28"/>
          <w:lang w:val="en-GB"/>
        </w:rPr>
      </w:pPr>
      <w:r w:rsidRPr="00C90E39">
        <w:rPr>
          <w:sz w:val="28"/>
          <w:szCs w:val="28"/>
          <w:lang w:val="en-GB"/>
        </w:rPr>
        <w:t>Scout or Guide leader</w:t>
      </w:r>
    </w:p>
    <w:p w14:paraId="2BE7E234" w14:textId="77777777" w:rsidR="0060002F" w:rsidRPr="00C90E39" w:rsidRDefault="0060002F" w:rsidP="0060002F">
      <w:pPr>
        <w:pStyle w:val="Compact"/>
        <w:rPr>
          <w:sz w:val="28"/>
          <w:szCs w:val="28"/>
          <w:lang w:val="en-GB"/>
        </w:rPr>
      </w:pPr>
      <w:r w:rsidRPr="00C90E39">
        <w:rPr>
          <w:sz w:val="28"/>
          <w:szCs w:val="28"/>
          <w:lang w:val="en-GB"/>
        </w:rPr>
        <w:t>Youth worker</w:t>
      </w:r>
    </w:p>
    <w:p w14:paraId="79DDAED7" w14:textId="77777777" w:rsidR="0060002F" w:rsidRPr="00C90E39" w:rsidRDefault="0060002F" w:rsidP="0060002F">
      <w:pPr>
        <w:pStyle w:val="Compact"/>
        <w:rPr>
          <w:sz w:val="28"/>
          <w:szCs w:val="28"/>
          <w:lang w:val="en-GB"/>
        </w:rPr>
      </w:pPr>
      <w:r w:rsidRPr="00C90E39">
        <w:rPr>
          <w:sz w:val="28"/>
          <w:szCs w:val="28"/>
          <w:lang w:val="en-GB"/>
        </w:rPr>
        <w:t>I don’t have anyone to go to.</w:t>
      </w:r>
      <w:r w:rsidRPr="00C90E39">
        <w:rPr>
          <w:sz w:val="28"/>
          <w:szCs w:val="28"/>
          <w:lang w:val="en-GB"/>
        </w:rPr>
        <w:br/>
      </w:r>
    </w:p>
    <w:p w14:paraId="48897906" w14:textId="77777777" w:rsidR="0060002F" w:rsidRPr="00C90E39" w:rsidRDefault="0060002F" w:rsidP="0060002F">
      <w:pPr>
        <w:pStyle w:val="FirstParagraph"/>
        <w:rPr>
          <w:sz w:val="28"/>
          <w:szCs w:val="28"/>
          <w:lang w:val="en-GB"/>
        </w:rPr>
      </w:pPr>
      <w:r w:rsidRPr="00C90E39">
        <w:rPr>
          <w:sz w:val="28"/>
          <w:szCs w:val="28"/>
          <w:lang w:val="en-GB"/>
        </w:rPr>
        <w:t>Survey participants were asked to prioritise and rank who they thought to be the most important people in their lives to go to, to get support with managing their ‘difficult emotions’. They were instructed to assign a number for the thirteen response options from 1 to 13 to indicate the level of importance, with 1 representing the most significant priority.</w:t>
      </w:r>
    </w:p>
    <w:p w14:paraId="5CF4AC07" w14:textId="77777777" w:rsidR="0060002F" w:rsidRPr="00C90E39" w:rsidRDefault="0060002F" w:rsidP="0060002F">
      <w:pPr>
        <w:pStyle w:val="BodyText"/>
        <w:rPr>
          <w:sz w:val="28"/>
          <w:szCs w:val="28"/>
          <w:lang w:val="en-GB"/>
        </w:rPr>
      </w:pPr>
      <w:r w:rsidRPr="00C90E39">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31786202" w14:textId="77777777" w:rsidR="0060002F" w:rsidRPr="00C90E39" w:rsidRDefault="0060002F" w:rsidP="0060002F">
      <w:pPr>
        <w:pStyle w:val="BodyText"/>
        <w:rPr>
          <w:sz w:val="28"/>
          <w:szCs w:val="28"/>
          <w:lang w:val="en-GB"/>
        </w:rPr>
      </w:pPr>
      <w:r w:rsidRPr="00C90E39">
        <w:rPr>
          <w:sz w:val="28"/>
          <w:szCs w:val="28"/>
          <w:lang w:val="en-GB"/>
        </w:rPr>
        <w:t>In figures 15 to 19 all the responses shown appear in the top five for at least one participant. A higher proportion indicates that children and young people in Medway are more likely to go to that option if they felt they needed support with difficult emotions.</w:t>
      </w:r>
    </w:p>
    <w:p w14:paraId="7254BBEB" w14:textId="77777777" w:rsidR="0060002F" w:rsidRPr="00F3028D" w:rsidRDefault="0060002F" w:rsidP="0060002F">
      <w:r w:rsidRPr="00F3028D">
        <w:rPr>
          <w:noProof/>
        </w:rPr>
        <w:drawing>
          <wp:inline distT="0" distB="0" distL="0" distR="0" wp14:anchorId="09AAA4C5" wp14:editId="727FCCBD">
            <wp:extent cx="5508433" cy="4590361"/>
            <wp:effectExtent l="0" t="0" r="0" b="0"/>
            <wp:docPr id="70" name="Picture" descr="Figure 15: Proportion of total scores within the top 5 answers for each specified emotional support provider.  'Friends' is the highest proportion with over 25%."/>
            <wp:cNvGraphicFramePr/>
            <a:graphic xmlns:a="http://schemas.openxmlformats.org/drawingml/2006/main">
              <a:graphicData uri="http://schemas.openxmlformats.org/drawingml/2006/picture">
                <pic:pic xmlns:pic="http://schemas.openxmlformats.org/drawingml/2006/picture">
                  <pic:nvPicPr>
                    <pic:cNvPr id="70" name="Picture" descr="Figure 15: Proportion of total scores within the top 5 answers for each specified emotional support provider.  'Friends' is the highest proportion with over 25%."/>
                    <pic:cNvPicPr>
                      <a:picLocks noChangeAspect="1" noChangeArrowheads="1"/>
                    </pic:cNvPicPr>
                  </pic:nvPicPr>
                  <pic:blipFill>
                    <a:blip r:embed="rId68"/>
                    <a:stretch>
                      <a:fillRect/>
                    </a:stretch>
                  </pic:blipFill>
                  <pic:spPr bwMode="auto">
                    <a:xfrm>
                      <a:off x="0" y="0"/>
                      <a:ext cx="5508433" cy="4590361"/>
                    </a:xfrm>
                    <a:prstGeom prst="rect">
                      <a:avLst/>
                    </a:prstGeom>
                    <a:noFill/>
                    <a:ln w="9525">
                      <a:noFill/>
                      <a:headEnd/>
                      <a:tailEnd/>
                    </a:ln>
                  </pic:spPr>
                </pic:pic>
              </a:graphicData>
            </a:graphic>
          </wp:inline>
        </w:drawing>
      </w:r>
    </w:p>
    <w:p w14:paraId="37BA145E" w14:textId="77777777" w:rsidR="0060002F" w:rsidRPr="00C90E39" w:rsidRDefault="0060002F" w:rsidP="0060002F">
      <w:pPr>
        <w:pStyle w:val="ImageCaption"/>
        <w:rPr>
          <w:sz w:val="28"/>
          <w:szCs w:val="28"/>
          <w:lang w:val="en-GB"/>
        </w:rPr>
      </w:pPr>
      <w:r w:rsidRPr="00C90E39">
        <w:rPr>
          <w:sz w:val="28"/>
          <w:szCs w:val="28"/>
          <w:lang w:val="en-GB"/>
        </w:rPr>
        <w:t>Figure 15: Proportion of total scores within the top 5 answers for each specified emotional support provider.</w:t>
      </w:r>
    </w:p>
    <w:p w14:paraId="78AC267F" w14:textId="77777777" w:rsidR="0060002F" w:rsidRPr="00C90E39" w:rsidRDefault="0060002F" w:rsidP="0060002F">
      <w:pPr>
        <w:pStyle w:val="BodyText"/>
        <w:rPr>
          <w:sz w:val="28"/>
          <w:szCs w:val="28"/>
          <w:lang w:val="en-GB"/>
        </w:rPr>
      </w:pPr>
      <w:r w:rsidRPr="00C90E39">
        <w:rPr>
          <w:sz w:val="28"/>
          <w:szCs w:val="28"/>
          <w:lang w:val="en-GB"/>
        </w:rPr>
        <w:t>Figure 15 shows that children and young people in Medway are most likely to go to ‘friends’ if they feel like they need support with their emotions. They also favoured going to a ‘parent/caregiver’ their ‘boyfriend/girlfriend’ and an ‘other relative’.</w:t>
      </w:r>
    </w:p>
    <w:p w14:paraId="7F4DD9DB" w14:textId="77777777" w:rsidR="0060002F" w:rsidRPr="00F3028D" w:rsidRDefault="0060002F" w:rsidP="0060002F">
      <w:r w:rsidRPr="00F3028D">
        <w:rPr>
          <w:noProof/>
        </w:rPr>
        <w:drawing>
          <wp:inline distT="0" distB="0" distL="0" distR="0" wp14:anchorId="2BDE7130" wp14:editId="0FA9021A">
            <wp:extent cx="5600700" cy="6300787"/>
            <wp:effectExtent l="0" t="0" r="0" b="0"/>
            <wp:docPr id="73" name="Picture" descr="Figure 16: Proportion of total scores within the top 5 answers for each specified emotional support provider by gender."/>
            <wp:cNvGraphicFramePr/>
            <a:graphic xmlns:a="http://schemas.openxmlformats.org/drawingml/2006/main">
              <a:graphicData uri="http://schemas.openxmlformats.org/drawingml/2006/picture">
                <pic:pic xmlns:pic="http://schemas.openxmlformats.org/drawingml/2006/picture">
                  <pic:nvPicPr>
                    <pic:cNvPr id="74" name="Picture" descr="joint-local-health-and-wellbeing-strategy_children_v4_EB_files/figure-docx/question_8_weighted_gender-1.png"/>
                    <pic:cNvPicPr>
                      <a:picLocks noChangeAspect="1" noChangeArrowheads="1"/>
                    </pic:cNvPicPr>
                  </pic:nvPicPr>
                  <pic:blipFill>
                    <a:blip r:embed="rId69"/>
                    <a:stretch>
                      <a:fillRect/>
                    </a:stretch>
                  </pic:blipFill>
                  <pic:spPr bwMode="auto">
                    <a:xfrm>
                      <a:off x="0" y="0"/>
                      <a:ext cx="5600700" cy="6300787"/>
                    </a:xfrm>
                    <a:prstGeom prst="rect">
                      <a:avLst/>
                    </a:prstGeom>
                    <a:noFill/>
                    <a:ln w="9525">
                      <a:noFill/>
                      <a:headEnd/>
                      <a:tailEnd/>
                    </a:ln>
                  </pic:spPr>
                </pic:pic>
              </a:graphicData>
            </a:graphic>
          </wp:inline>
        </w:drawing>
      </w:r>
    </w:p>
    <w:p w14:paraId="68ABB359" w14:textId="77777777" w:rsidR="0060002F" w:rsidRPr="00C90E39" w:rsidRDefault="0060002F" w:rsidP="0060002F">
      <w:pPr>
        <w:pStyle w:val="ImageCaption"/>
        <w:rPr>
          <w:sz w:val="28"/>
          <w:szCs w:val="28"/>
          <w:lang w:val="en-GB"/>
        </w:rPr>
      </w:pPr>
      <w:r w:rsidRPr="00C90E39">
        <w:rPr>
          <w:sz w:val="28"/>
          <w:szCs w:val="28"/>
          <w:lang w:val="en-GB"/>
        </w:rPr>
        <w:t>Figure 16: Proportion of total scores within the top 5 answers for each specified emotional support provider by gender.</w:t>
      </w:r>
    </w:p>
    <w:p w14:paraId="1E0C42DD" w14:textId="77777777" w:rsidR="0060002F" w:rsidRPr="00C90E39" w:rsidRDefault="0060002F" w:rsidP="0060002F">
      <w:pPr>
        <w:pStyle w:val="BodyText"/>
        <w:rPr>
          <w:sz w:val="28"/>
          <w:szCs w:val="28"/>
          <w:lang w:val="en-GB"/>
        </w:rPr>
      </w:pPr>
      <w:r w:rsidRPr="00C90E39">
        <w:rPr>
          <w:sz w:val="28"/>
          <w:szCs w:val="28"/>
          <w:lang w:val="en-GB"/>
        </w:rPr>
        <w:t>Figure 16 shows that male, non-binary, and female respondents are most likely to seek out ‘</w:t>
      </w:r>
      <w:proofErr w:type="gramStart"/>
      <w:r w:rsidRPr="00C90E39">
        <w:rPr>
          <w:sz w:val="28"/>
          <w:szCs w:val="28"/>
          <w:lang w:val="en-GB"/>
        </w:rPr>
        <w:t>friends’</w:t>
      </w:r>
      <w:proofErr w:type="gramEnd"/>
      <w:r w:rsidRPr="00C90E39">
        <w:rPr>
          <w:sz w:val="28"/>
          <w:szCs w:val="28"/>
          <w:lang w:val="en-GB"/>
        </w:rPr>
        <w:t>. Additionally, respondents were likely to go to a ‘parent/caregiver’ or ‘boyfriend/girlfriend’. ‘Scout or Guide leader’ and ‘youth worker’ were not placed in the top five rankings by any male respondents or by any respondents that identified as non-binary. It should be noted that there are a small number of non-binary respondents and so caution must be taken when interpreting these data.</w:t>
      </w:r>
    </w:p>
    <w:p w14:paraId="576DD07B" w14:textId="77777777" w:rsidR="0060002F" w:rsidRPr="00F3028D" w:rsidRDefault="0060002F" w:rsidP="0060002F">
      <w:r w:rsidRPr="00F3028D">
        <w:rPr>
          <w:noProof/>
        </w:rPr>
        <w:drawing>
          <wp:inline distT="0" distB="0" distL="0" distR="0" wp14:anchorId="61C253BE" wp14:editId="771397FB">
            <wp:extent cx="5600700" cy="4000499"/>
            <wp:effectExtent l="0" t="0" r="0" b="0"/>
            <wp:docPr id="76" name="Picture" descr="Figure 17: Proportion of total scores within the top 5 answers for each specified emotional support provider by age group in years."/>
            <wp:cNvGraphicFramePr/>
            <a:graphic xmlns:a="http://schemas.openxmlformats.org/drawingml/2006/main">
              <a:graphicData uri="http://schemas.openxmlformats.org/drawingml/2006/picture">
                <pic:pic xmlns:pic="http://schemas.openxmlformats.org/drawingml/2006/picture">
                  <pic:nvPicPr>
                    <pic:cNvPr id="77" name="Picture" descr="joint-local-health-and-wellbeing-strategy_children_v4_EB_files/figure-docx/question_8_weighted_age-1.png"/>
                    <pic:cNvPicPr>
                      <a:picLocks noChangeAspect="1" noChangeArrowheads="1"/>
                    </pic:cNvPicPr>
                  </pic:nvPicPr>
                  <pic:blipFill>
                    <a:blip r:embed="rId70"/>
                    <a:stretch>
                      <a:fillRect/>
                    </a:stretch>
                  </pic:blipFill>
                  <pic:spPr bwMode="auto">
                    <a:xfrm>
                      <a:off x="0" y="0"/>
                      <a:ext cx="5600700" cy="4000499"/>
                    </a:xfrm>
                    <a:prstGeom prst="rect">
                      <a:avLst/>
                    </a:prstGeom>
                    <a:noFill/>
                    <a:ln w="9525">
                      <a:noFill/>
                      <a:headEnd/>
                      <a:tailEnd/>
                    </a:ln>
                  </pic:spPr>
                </pic:pic>
              </a:graphicData>
            </a:graphic>
          </wp:inline>
        </w:drawing>
      </w:r>
    </w:p>
    <w:p w14:paraId="2AE3E15E" w14:textId="77777777" w:rsidR="0060002F" w:rsidRPr="00C90E39" w:rsidRDefault="0060002F" w:rsidP="0060002F">
      <w:pPr>
        <w:pStyle w:val="ImageCaption"/>
        <w:rPr>
          <w:sz w:val="28"/>
          <w:szCs w:val="28"/>
          <w:lang w:val="en-GB"/>
        </w:rPr>
      </w:pPr>
      <w:r w:rsidRPr="00C90E39">
        <w:rPr>
          <w:sz w:val="28"/>
          <w:szCs w:val="28"/>
          <w:lang w:val="en-GB"/>
        </w:rPr>
        <w:t>Figure 17: Proportion of total scores within the top 5 answers for each specified emotional support provider by age group in years.</w:t>
      </w:r>
    </w:p>
    <w:p w14:paraId="03498F18" w14:textId="77777777" w:rsidR="0060002F" w:rsidRPr="00C90E39" w:rsidRDefault="0060002F" w:rsidP="0060002F">
      <w:pPr>
        <w:pStyle w:val="BodyText"/>
        <w:rPr>
          <w:sz w:val="28"/>
          <w:szCs w:val="28"/>
          <w:lang w:val="en-GB"/>
        </w:rPr>
      </w:pPr>
      <w:r w:rsidRPr="00C90E39">
        <w:rPr>
          <w:sz w:val="28"/>
          <w:szCs w:val="28"/>
          <w:lang w:val="en-GB"/>
        </w:rPr>
        <w:t xml:space="preserve">Figure 17 shows that both </w:t>
      </w:r>
      <w:proofErr w:type="gramStart"/>
      <w:r w:rsidRPr="00C90E39">
        <w:rPr>
          <w:sz w:val="28"/>
          <w:szCs w:val="28"/>
          <w:lang w:val="en-GB"/>
        </w:rPr>
        <w:t>13-15 and 16-18 year old</w:t>
      </w:r>
      <w:proofErr w:type="gramEnd"/>
      <w:r w:rsidRPr="00C90E39">
        <w:rPr>
          <w:sz w:val="28"/>
          <w:szCs w:val="28"/>
          <w:lang w:val="en-GB"/>
        </w:rPr>
        <w:t xml:space="preserve"> respondents are most likely to go to ‘friends’ when they feel they need support with difficult emotions. They are also likely to go to a ‘parent/caregiver’, ‘boyfriend/girlfriend’ or an ‘other relative’. No respondent aged 16-18 years old would go to a ‘Scout or Guide leader’.</w:t>
      </w:r>
    </w:p>
    <w:p w14:paraId="38034B2F" w14:textId="77777777" w:rsidR="0060002F" w:rsidRPr="00F3028D" w:rsidRDefault="0060002F" w:rsidP="0060002F">
      <w:r w:rsidRPr="00F3028D">
        <w:rPr>
          <w:noProof/>
        </w:rPr>
        <w:drawing>
          <wp:inline distT="0" distB="0" distL="0" distR="0" wp14:anchorId="45BA70F8" wp14:editId="1C8CAC71">
            <wp:extent cx="5600700" cy="8000999"/>
            <wp:effectExtent l="0" t="0" r="0" b="0"/>
            <wp:docPr id="79" name="Picture" descr="Figure 18: Proportion of total scores within the top 5 answers for each specified emotional support provider by ethnicity."/>
            <wp:cNvGraphicFramePr/>
            <a:graphic xmlns:a="http://schemas.openxmlformats.org/drawingml/2006/main">
              <a:graphicData uri="http://schemas.openxmlformats.org/drawingml/2006/picture">
                <pic:pic xmlns:pic="http://schemas.openxmlformats.org/drawingml/2006/picture">
                  <pic:nvPicPr>
                    <pic:cNvPr id="80" name="Picture" descr="joint-local-health-and-wellbeing-strategy_children_v4_EB_files/figure-docx/question_8_weighted_ethnic-1.png"/>
                    <pic:cNvPicPr>
                      <a:picLocks noChangeAspect="1" noChangeArrowheads="1"/>
                    </pic:cNvPicPr>
                  </pic:nvPicPr>
                  <pic:blipFill>
                    <a:blip r:embed="rId71"/>
                    <a:stretch>
                      <a:fillRect/>
                    </a:stretch>
                  </pic:blipFill>
                  <pic:spPr bwMode="auto">
                    <a:xfrm>
                      <a:off x="0" y="0"/>
                      <a:ext cx="5600700" cy="8000999"/>
                    </a:xfrm>
                    <a:prstGeom prst="rect">
                      <a:avLst/>
                    </a:prstGeom>
                    <a:noFill/>
                    <a:ln w="9525">
                      <a:noFill/>
                      <a:headEnd/>
                      <a:tailEnd/>
                    </a:ln>
                  </pic:spPr>
                </pic:pic>
              </a:graphicData>
            </a:graphic>
          </wp:inline>
        </w:drawing>
      </w:r>
    </w:p>
    <w:p w14:paraId="71681E25" w14:textId="77777777" w:rsidR="0060002F" w:rsidRPr="00C90E39" w:rsidRDefault="0060002F" w:rsidP="0060002F">
      <w:pPr>
        <w:pStyle w:val="ImageCaption"/>
        <w:rPr>
          <w:sz w:val="28"/>
          <w:szCs w:val="28"/>
          <w:lang w:val="en-GB"/>
        </w:rPr>
      </w:pPr>
      <w:r w:rsidRPr="00C90E39">
        <w:rPr>
          <w:sz w:val="28"/>
          <w:szCs w:val="28"/>
          <w:lang w:val="en-GB"/>
        </w:rPr>
        <w:t>Figure 18: Proportion of total scores within the top 5 answers for each specified emotional support provider by ethnicity.</w:t>
      </w:r>
    </w:p>
    <w:p w14:paraId="42595AA4" w14:textId="77777777" w:rsidR="0060002F" w:rsidRPr="00C90E39" w:rsidRDefault="0060002F" w:rsidP="0060002F">
      <w:pPr>
        <w:pStyle w:val="BodyText"/>
        <w:rPr>
          <w:sz w:val="28"/>
          <w:szCs w:val="28"/>
          <w:lang w:val="en-GB"/>
        </w:rPr>
      </w:pPr>
      <w:r w:rsidRPr="00C90E39">
        <w:rPr>
          <w:sz w:val="28"/>
          <w:szCs w:val="28"/>
          <w:lang w:val="en-GB"/>
        </w:rPr>
        <w:t xml:space="preserve">Figure 18 shows that respondents from all ethnic groups were most likely to go to ‘friends’ if they felt they needed support with difficult emotions with the next most likely being their ‘parent/caregiver’. White British/Irish, other White background, mixed or multiple ethnic groups, and other ethnic group respondents were also likely to go to their ‘boyfriend/girlfriend’, or an ‘other relative’. ‘Scout or Guide leader’ and ‘Youth Worker’ responses weren’t included in the top 5 most important emotional support providers by respondents identifying with mixed or multiple ethnic groups, other ethnic </w:t>
      </w:r>
      <w:proofErr w:type="gramStart"/>
      <w:r w:rsidRPr="00C90E39">
        <w:rPr>
          <w:sz w:val="28"/>
          <w:szCs w:val="28"/>
          <w:lang w:val="en-GB"/>
        </w:rPr>
        <w:t>groups</w:t>
      </w:r>
      <w:proofErr w:type="gramEnd"/>
      <w:r w:rsidRPr="00C90E39">
        <w:rPr>
          <w:sz w:val="28"/>
          <w:szCs w:val="28"/>
          <w:lang w:val="en-GB"/>
        </w:rPr>
        <w:t xml:space="preserve"> and other White backgrounds. Additionally, other ethnic group respondents did not include ‘school nurse’ in their top five, and mixed or multiple ethnic group respondents did not include ‘mentor or counselor’ in their top five. Asian or Asian British respondents did not include ‘school nurse’ and ‘scout or guide leader’ in their top five, whilst Black, Black British, </w:t>
      </w:r>
      <w:proofErr w:type="gramStart"/>
      <w:r w:rsidRPr="00C90E39">
        <w:rPr>
          <w:sz w:val="28"/>
          <w:szCs w:val="28"/>
          <w:lang w:val="en-GB"/>
        </w:rPr>
        <w:t>Caribbean</w:t>
      </w:r>
      <w:proofErr w:type="gramEnd"/>
      <w:r w:rsidRPr="00C90E39">
        <w:rPr>
          <w:sz w:val="28"/>
          <w:szCs w:val="28"/>
          <w:lang w:val="en-GB"/>
        </w:rPr>
        <w:t xml:space="preserve"> or African respondents did not include ‘school nurse’ and ‘youth worker’.</w:t>
      </w:r>
    </w:p>
    <w:p w14:paraId="78F72050" w14:textId="77777777" w:rsidR="0060002F" w:rsidRPr="00F3028D" w:rsidRDefault="0060002F" w:rsidP="0060002F">
      <w:r w:rsidRPr="00F3028D">
        <w:rPr>
          <w:noProof/>
        </w:rPr>
        <w:drawing>
          <wp:inline distT="0" distB="0" distL="0" distR="0" wp14:anchorId="5BC0366D" wp14:editId="77F4E975">
            <wp:extent cx="5600700" cy="4200524"/>
            <wp:effectExtent l="0" t="0" r="0" b="0"/>
            <wp:docPr id="82" name="Picture" descr="Figure 19: Proportion of total scores within the top 5 answers for each specified emotional support provider by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83" name="Picture" descr="joint-local-health-and-wellbeing-strategy_children_v4_EB_files/figure-docx/question_8_weighted_health-1.png"/>
                    <pic:cNvPicPr>
                      <a:picLocks noChangeAspect="1" noChangeArrowheads="1"/>
                    </pic:cNvPicPr>
                  </pic:nvPicPr>
                  <pic:blipFill>
                    <a:blip r:embed="rId72"/>
                    <a:stretch>
                      <a:fillRect/>
                    </a:stretch>
                  </pic:blipFill>
                  <pic:spPr bwMode="auto">
                    <a:xfrm>
                      <a:off x="0" y="0"/>
                      <a:ext cx="5600700" cy="4200524"/>
                    </a:xfrm>
                    <a:prstGeom prst="rect">
                      <a:avLst/>
                    </a:prstGeom>
                    <a:noFill/>
                    <a:ln w="9525">
                      <a:noFill/>
                      <a:headEnd/>
                      <a:tailEnd/>
                    </a:ln>
                  </pic:spPr>
                </pic:pic>
              </a:graphicData>
            </a:graphic>
          </wp:inline>
        </w:drawing>
      </w:r>
    </w:p>
    <w:p w14:paraId="3B9F9BFE" w14:textId="77777777" w:rsidR="0060002F" w:rsidRPr="00C90E39" w:rsidRDefault="0060002F" w:rsidP="0060002F">
      <w:pPr>
        <w:pStyle w:val="ImageCaption"/>
        <w:rPr>
          <w:sz w:val="28"/>
          <w:szCs w:val="28"/>
          <w:lang w:val="en-GB"/>
        </w:rPr>
      </w:pPr>
      <w:r w:rsidRPr="00C90E39">
        <w:rPr>
          <w:sz w:val="28"/>
          <w:szCs w:val="28"/>
          <w:lang w:val="en-GB"/>
        </w:rPr>
        <w:t>Figure 19: Proportion of total scores within the top 5 answers for each specified emotional support provider by long term physical or mental health conditions.</w:t>
      </w:r>
    </w:p>
    <w:p w14:paraId="75302DB8" w14:textId="77777777" w:rsidR="0060002F" w:rsidRPr="00C90E39" w:rsidRDefault="0060002F" w:rsidP="0060002F">
      <w:pPr>
        <w:pStyle w:val="BodyText"/>
        <w:rPr>
          <w:sz w:val="28"/>
          <w:szCs w:val="28"/>
          <w:lang w:val="en-GB"/>
        </w:rPr>
      </w:pPr>
      <w:r w:rsidRPr="00C90E39">
        <w:rPr>
          <w:sz w:val="28"/>
          <w:szCs w:val="28"/>
          <w:lang w:val="en-GB"/>
        </w:rPr>
        <w:t>Figure 19 shows that regardless of whether the child or young person reported a long term physical or mental health condition, they were most likely to go to ‘friends’ for support with difficult emotions. This was also true for other likely options including a ‘parent/caregiver’, their ‘boyfriend/girlfriend’, or an ‘other relative’. ‘Scout or Guide leader’ was not included in the top five rankings by any respondents with a long term physical or mental health condition.</w:t>
      </w:r>
    </w:p>
    <w:p w14:paraId="5456F2DD" w14:textId="77777777" w:rsidR="0060002F" w:rsidRPr="00F3028D" w:rsidRDefault="0060002F" w:rsidP="0060002F">
      <w:pPr>
        <w:pStyle w:val="BodyText"/>
        <w:spacing w:after="0"/>
        <w:rPr>
          <w:lang w:val="en-GB"/>
        </w:rPr>
      </w:pPr>
    </w:p>
    <w:p w14:paraId="26AFEE6A" w14:textId="77777777" w:rsidR="0060002F" w:rsidRPr="00C90E39" w:rsidRDefault="0060002F" w:rsidP="0060002F">
      <w:pPr>
        <w:pStyle w:val="Heading2"/>
      </w:pPr>
      <w:bookmarkStart w:id="71" w:name="X8962e56477c84a83e6ebd0b75a6365da5456097"/>
      <w:bookmarkEnd w:id="70"/>
      <w:r w:rsidRPr="00C90E39">
        <w:t>What children and young people in Medway think would improve their health and wellbeing</w:t>
      </w:r>
    </w:p>
    <w:p w14:paraId="465A2216" w14:textId="77777777" w:rsidR="0060002F" w:rsidRPr="00C90E39" w:rsidRDefault="0060002F" w:rsidP="0060002F">
      <w:pPr>
        <w:pStyle w:val="FirstParagraph"/>
        <w:rPr>
          <w:sz w:val="28"/>
          <w:szCs w:val="28"/>
          <w:lang w:val="en-GB"/>
        </w:rPr>
      </w:pPr>
      <w:r w:rsidRPr="00C90E39">
        <w:rPr>
          <w:sz w:val="28"/>
          <w:szCs w:val="28"/>
          <w:lang w:val="en-GB"/>
        </w:rPr>
        <w:t>Question: In your opinion, which of the things listed below would help you to improve your health and wellbeing? Please tick all that apply.</w:t>
      </w:r>
    </w:p>
    <w:p w14:paraId="0ADA8E12" w14:textId="77777777" w:rsidR="0060002F" w:rsidRPr="00C90E39" w:rsidRDefault="0060002F" w:rsidP="0060002F">
      <w:pPr>
        <w:pStyle w:val="BodyText"/>
        <w:rPr>
          <w:sz w:val="28"/>
          <w:szCs w:val="28"/>
          <w:lang w:val="en-GB"/>
        </w:rPr>
      </w:pPr>
      <w:r w:rsidRPr="00C90E39">
        <w:rPr>
          <w:sz w:val="28"/>
          <w:szCs w:val="28"/>
          <w:lang w:val="en-GB"/>
        </w:rPr>
        <w:t>Answer options:</w:t>
      </w:r>
    </w:p>
    <w:p w14:paraId="7D89077A" w14:textId="77777777" w:rsidR="0060002F" w:rsidRPr="00C90E39" w:rsidRDefault="0060002F" w:rsidP="0060002F">
      <w:pPr>
        <w:pStyle w:val="Compact"/>
        <w:rPr>
          <w:sz w:val="28"/>
          <w:szCs w:val="28"/>
          <w:lang w:val="en-GB"/>
        </w:rPr>
      </w:pPr>
      <w:r w:rsidRPr="00C90E39">
        <w:rPr>
          <w:sz w:val="28"/>
          <w:szCs w:val="28"/>
          <w:lang w:val="en-GB"/>
        </w:rPr>
        <w:t>Doing more physical activities</w:t>
      </w:r>
    </w:p>
    <w:p w14:paraId="0CF0C357" w14:textId="77777777" w:rsidR="0060002F" w:rsidRPr="00C90E39" w:rsidRDefault="0060002F" w:rsidP="0060002F">
      <w:pPr>
        <w:pStyle w:val="Compact"/>
        <w:rPr>
          <w:sz w:val="28"/>
          <w:szCs w:val="28"/>
          <w:lang w:val="en-GB"/>
        </w:rPr>
      </w:pPr>
      <w:r w:rsidRPr="00C90E39">
        <w:rPr>
          <w:sz w:val="28"/>
          <w:szCs w:val="28"/>
          <w:lang w:val="en-GB"/>
        </w:rPr>
        <w:t xml:space="preserve">My family knowing more about how to cook healthy </w:t>
      </w:r>
      <w:proofErr w:type="gramStart"/>
      <w:r w:rsidRPr="00C90E39">
        <w:rPr>
          <w:sz w:val="28"/>
          <w:szCs w:val="28"/>
          <w:lang w:val="en-GB"/>
        </w:rPr>
        <w:t>food</w:t>
      </w:r>
      <w:proofErr w:type="gramEnd"/>
    </w:p>
    <w:p w14:paraId="0B82A95D" w14:textId="77777777" w:rsidR="0060002F" w:rsidRPr="00C90E39" w:rsidRDefault="0060002F" w:rsidP="0060002F">
      <w:pPr>
        <w:pStyle w:val="Compact"/>
        <w:rPr>
          <w:sz w:val="28"/>
          <w:szCs w:val="28"/>
          <w:lang w:val="en-GB"/>
        </w:rPr>
      </w:pPr>
      <w:r w:rsidRPr="00C90E39">
        <w:rPr>
          <w:sz w:val="28"/>
          <w:szCs w:val="28"/>
          <w:lang w:val="en-GB"/>
        </w:rPr>
        <w:t xml:space="preserve">Being able to spend more time socially with other </w:t>
      </w:r>
      <w:proofErr w:type="gramStart"/>
      <w:r w:rsidRPr="00C90E39">
        <w:rPr>
          <w:sz w:val="28"/>
          <w:szCs w:val="28"/>
          <w:lang w:val="en-GB"/>
        </w:rPr>
        <w:t>people</w:t>
      </w:r>
      <w:proofErr w:type="gramEnd"/>
    </w:p>
    <w:p w14:paraId="2EA81693" w14:textId="77777777" w:rsidR="0060002F" w:rsidRPr="00C90E39" w:rsidRDefault="0060002F" w:rsidP="0060002F">
      <w:pPr>
        <w:pStyle w:val="Compact"/>
        <w:rPr>
          <w:sz w:val="28"/>
          <w:szCs w:val="28"/>
          <w:lang w:val="en-GB"/>
        </w:rPr>
      </w:pPr>
      <w:r w:rsidRPr="00C90E39">
        <w:rPr>
          <w:sz w:val="28"/>
          <w:szCs w:val="28"/>
          <w:lang w:val="en-GB"/>
        </w:rPr>
        <w:t>Better access to the internet</w:t>
      </w:r>
    </w:p>
    <w:p w14:paraId="0176CB51" w14:textId="77777777" w:rsidR="0060002F" w:rsidRPr="00C90E39" w:rsidRDefault="0060002F" w:rsidP="0060002F">
      <w:pPr>
        <w:pStyle w:val="Compact"/>
        <w:rPr>
          <w:sz w:val="28"/>
          <w:szCs w:val="28"/>
          <w:lang w:val="en-GB"/>
        </w:rPr>
      </w:pPr>
      <w:r w:rsidRPr="00C90E39">
        <w:rPr>
          <w:sz w:val="28"/>
          <w:szCs w:val="28"/>
          <w:lang w:val="en-GB"/>
        </w:rPr>
        <w:t>Better access to public green spaces (like open green spaces and water in urban areas, including parks, playing fields, play areas, allotments and community gardens, woodland and more natural areas, canal paths and riversides).</w:t>
      </w:r>
    </w:p>
    <w:p w14:paraId="45628199" w14:textId="77777777" w:rsidR="0060002F" w:rsidRPr="00C90E39" w:rsidRDefault="0060002F" w:rsidP="0060002F">
      <w:pPr>
        <w:pStyle w:val="Compact"/>
        <w:rPr>
          <w:sz w:val="28"/>
          <w:szCs w:val="28"/>
          <w:lang w:val="en-GB"/>
        </w:rPr>
      </w:pPr>
      <w:r w:rsidRPr="00C90E39">
        <w:rPr>
          <w:sz w:val="28"/>
          <w:szCs w:val="28"/>
          <w:lang w:val="en-GB"/>
        </w:rPr>
        <w:t>For society to tackle environmental issues (like climate change, pollution, traffic congestion)</w:t>
      </w:r>
    </w:p>
    <w:p w14:paraId="6F1293A3" w14:textId="77777777" w:rsidR="0060002F" w:rsidRPr="00C90E39" w:rsidRDefault="0060002F" w:rsidP="0060002F">
      <w:pPr>
        <w:pStyle w:val="Compact"/>
        <w:rPr>
          <w:sz w:val="28"/>
          <w:szCs w:val="28"/>
          <w:lang w:val="en-GB"/>
        </w:rPr>
      </w:pPr>
      <w:r w:rsidRPr="00C90E39">
        <w:rPr>
          <w:sz w:val="28"/>
          <w:szCs w:val="28"/>
          <w:lang w:val="en-GB"/>
        </w:rPr>
        <w:t>Help with managing things like asthma, diabetes, autism, attention deficit hyperactivity disorder (ADHD)</w:t>
      </w:r>
    </w:p>
    <w:p w14:paraId="36B6BD57" w14:textId="77777777" w:rsidR="0060002F" w:rsidRPr="00C90E39" w:rsidRDefault="0060002F" w:rsidP="0060002F">
      <w:pPr>
        <w:pStyle w:val="Compact"/>
        <w:rPr>
          <w:sz w:val="28"/>
          <w:szCs w:val="28"/>
          <w:lang w:val="en-GB"/>
        </w:rPr>
      </w:pPr>
      <w:r w:rsidRPr="00C90E39">
        <w:rPr>
          <w:sz w:val="28"/>
          <w:szCs w:val="28"/>
          <w:lang w:val="en-GB"/>
        </w:rPr>
        <w:t xml:space="preserve">Help with mental health needs, including anxiety and </w:t>
      </w:r>
      <w:proofErr w:type="gramStart"/>
      <w:r w:rsidRPr="00C90E39">
        <w:rPr>
          <w:sz w:val="28"/>
          <w:szCs w:val="28"/>
          <w:lang w:val="en-GB"/>
        </w:rPr>
        <w:t>worry</w:t>
      </w:r>
      <w:proofErr w:type="gramEnd"/>
    </w:p>
    <w:p w14:paraId="1B8A8674" w14:textId="77777777" w:rsidR="0060002F" w:rsidRPr="00C90E39" w:rsidRDefault="0060002F" w:rsidP="0060002F">
      <w:pPr>
        <w:pStyle w:val="Compact"/>
        <w:rPr>
          <w:sz w:val="28"/>
          <w:szCs w:val="28"/>
          <w:lang w:val="en-GB"/>
        </w:rPr>
      </w:pPr>
      <w:r w:rsidRPr="00C90E39">
        <w:rPr>
          <w:sz w:val="28"/>
          <w:szCs w:val="28"/>
          <w:lang w:val="en-GB"/>
        </w:rPr>
        <w:t xml:space="preserve">Help with managing physical </w:t>
      </w:r>
      <w:proofErr w:type="gramStart"/>
      <w:r w:rsidRPr="00C90E39">
        <w:rPr>
          <w:sz w:val="28"/>
          <w:szCs w:val="28"/>
          <w:lang w:val="en-GB"/>
        </w:rPr>
        <w:t>disabilities</w:t>
      </w:r>
      <w:proofErr w:type="gramEnd"/>
    </w:p>
    <w:p w14:paraId="2C54CD6F" w14:textId="77777777" w:rsidR="0060002F" w:rsidRPr="00C90E39" w:rsidRDefault="0060002F" w:rsidP="0060002F">
      <w:pPr>
        <w:pStyle w:val="Compact"/>
        <w:rPr>
          <w:sz w:val="28"/>
          <w:szCs w:val="28"/>
          <w:lang w:val="en-GB"/>
        </w:rPr>
      </w:pPr>
      <w:r w:rsidRPr="00C90E39">
        <w:rPr>
          <w:sz w:val="28"/>
          <w:szCs w:val="28"/>
          <w:lang w:val="en-GB"/>
        </w:rPr>
        <w:t xml:space="preserve">Parenting support for my parent or </w:t>
      </w:r>
      <w:proofErr w:type="gramStart"/>
      <w:r w:rsidRPr="00C90E39">
        <w:rPr>
          <w:sz w:val="28"/>
          <w:szCs w:val="28"/>
          <w:lang w:val="en-GB"/>
        </w:rPr>
        <w:t>care-giver</w:t>
      </w:r>
      <w:proofErr w:type="gramEnd"/>
    </w:p>
    <w:p w14:paraId="4C59E521" w14:textId="77777777" w:rsidR="0060002F" w:rsidRPr="00C90E39" w:rsidRDefault="0060002F" w:rsidP="0060002F">
      <w:pPr>
        <w:pStyle w:val="Compact"/>
        <w:rPr>
          <w:sz w:val="28"/>
          <w:szCs w:val="28"/>
          <w:lang w:val="en-GB"/>
        </w:rPr>
      </w:pPr>
      <w:r w:rsidRPr="00C90E39">
        <w:rPr>
          <w:sz w:val="28"/>
          <w:szCs w:val="28"/>
          <w:lang w:val="en-GB"/>
        </w:rPr>
        <w:t xml:space="preserve">Support for young people who are providing care for </w:t>
      </w:r>
      <w:proofErr w:type="gramStart"/>
      <w:r w:rsidRPr="00C90E39">
        <w:rPr>
          <w:sz w:val="28"/>
          <w:szCs w:val="28"/>
          <w:lang w:val="en-GB"/>
        </w:rPr>
        <w:t>adults</w:t>
      </w:r>
      <w:proofErr w:type="gramEnd"/>
    </w:p>
    <w:p w14:paraId="2FB7F99B" w14:textId="77777777" w:rsidR="0060002F" w:rsidRPr="00C90E39" w:rsidRDefault="0060002F" w:rsidP="0060002F">
      <w:pPr>
        <w:pStyle w:val="Compact"/>
        <w:rPr>
          <w:sz w:val="28"/>
          <w:szCs w:val="28"/>
          <w:lang w:val="en-GB"/>
        </w:rPr>
      </w:pPr>
      <w:r w:rsidRPr="00C90E39">
        <w:rPr>
          <w:sz w:val="28"/>
          <w:szCs w:val="28"/>
          <w:lang w:val="en-GB"/>
        </w:rPr>
        <w:t xml:space="preserve">Support for young people who are providing care for their sibling(s) with special </w:t>
      </w:r>
      <w:proofErr w:type="gramStart"/>
      <w:r w:rsidRPr="00C90E39">
        <w:rPr>
          <w:sz w:val="28"/>
          <w:szCs w:val="28"/>
          <w:lang w:val="en-GB"/>
        </w:rPr>
        <w:t>needs</w:t>
      </w:r>
      <w:proofErr w:type="gramEnd"/>
    </w:p>
    <w:p w14:paraId="3FEF8840" w14:textId="77777777" w:rsidR="0060002F" w:rsidRPr="00C90E39" w:rsidRDefault="0060002F" w:rsidP="0060002F">
      <w:pPr>
        <w:pStyle w:val="Compact"/>
        <w:rPr>
          <w:sz w:val="28"/>
          <w:szCs w:val="28"/>
          <w:lang w:val="en-GB"/>
        </w:rPr>
      </w:pPr>
      <w:r w:rsidRPr="00C90E39">
        <w:rPr>
          <w:sz w:val="28"/>
          <w:szCs w:val="28"/>
          <w:lang w:val="en-GB"/>
        </w:rPr>
        <w:t>Better sexual health advice and support within school and the wider community.</w:t>
      </w:r>
      <w:r w:rsidRPr="00C90E39">
        <w:rPr>
          <w:sz w:val="28"/>
          <w:szCs w:val="28"/>
          <w:lang w:val="en-GB"/>
        </w:rPr>
        <w:br/>
      </w:r>
    </w:p>
    <w:p w14:paraId="634ACA07" w14:textId="77777777" w:rsidR="0060002F" w:rsidRPr="00C90E39" w:rsidRDefault="0060002F" w:rsidP="0060002F">
      <w:pPr>
        <w:pStyle w:val="FirstParagraph"/>
        <w:rPr>
          <w:sz w:val="28"/>
          <w:szCs w:val="28"/>
          <w:lang w:val="en-GB"/>
        </w:rPr>
      </w:pPr>
      <w:r w:rsidRPr="00C90E39">
        <w:rPr>
          <w:sz w:val="28"/>
          <w:szCs w:val="28"/>
          <w:lang w:val="en-GB"/>
        </w:rPr>
        <w:t>Survey participants were asked to prioritise and rank what they thought to be the most important things that can be done to improve their health and wellbeing. They were instructed to assign a number for the thirteen response options from 1 to 13 to indicate the level of importance, with 1 representing the most significant priority.</w:t>
      </w:r>
    </w:p>
    <w:p w14:paraId="47355306" w14:textId="77777777" w:rsidR="0060002F" w:rsidRPr="00C90E39" w:rsidRDefault="0060002F" w:rsidP="0060002F">
      <w:pPr>
        <w:pStyle w:val="BodyText"/>
        <w:rPr>
          <w:sz w:val="28"/>
          <w:szCs w:val="28"/>
          <w:lang w:val="en-GB"/>
        </w:rPr>
      </w:pPr>
      <w:r w:rsidRPr="00C90E39">
        <w:rPr>
          <w:sz w:val="28"/>
          <w:szCs w:val="28"/>
          <w:lang w:val="en-GB"/>
        </w:rPr>
        <w:t xml:space="preserve">The respondents were asked to identify what things (out of the answer options above) could help them improve their health and wellbeing. In this question, they could tick as many or as little response options as they </w:t>
      </w:r>
      <w:proofErr w:type="gramStart"/>
      <w:r w:rsidRPr="00C90E39">
        <w:rPr>
          <w:sz w:val="28"/>
          <w:szCs w:val="28"/>
          <w:lang w:val="en-GB"/>
        </w:rPr>
        <w:t>wanted</w:t>
      </w:r>
      <w:proofErr w:type="gramEnd"/>
      <w:r w:rsidRPr="00C90E39">
        <w:rPr>
          <w:sz w:val="28"/>
          <w:szCs w:val="28"/>
          <w:lang w:val="en-GB"/>
        </w:rPr>
        <w:t xml:space="preserve"> and the answers are presented here in Figures 20-23 as proportions of respondents selecting said answers.</w:t>
      </w:r>
    </w:p>
    <w:p w14:paraId="63BED6E8" w14:textId="77777777" w:rsidR="0060002F" w:rsidRPr="00C90E39" w:rsidRDefault="0060002F" w:rsidP="0060002F">
      <w:pPr>
        <w:pStyle w:val="BodyText"/>
        <w:rPr>
          <w:sz w:val="28"/>
          <w:szCs w:val="28"/>
          <w:lang w:val="en-GB"/>
        </w:rPr>
      </w:pPr>
      <w:r w:rsidRPr="00C90E39">
        <w:rPr>
          <w:sz w:val="28"/>
          <w:szCs w:val="28"/>
          <w:lang w:val="en-GB"/>
        </w:rPr>
        <w:t>A higher proportion indicates that response is more important to what children and young people in Medway think is important when considering what could be done to improve their health and wellbeing.</w:t>
      </w:r>
    </w:p>
    <w:p w14:paraId="2B47784B" w14:textId="77777777" w:rsidR="0060002F" w:rsidRPr="00F3028D" w:rsidRDefault="0060002F" w:rsidP="0060002F">
      <w:r w:rsidRPr="00F3028D">
        <w:rPr>
          <w:noProof/>
        </w:rPr>
        <w:drawing>
          <wp:inline distT="0" distB="0" distL="0" distR="0" wp14:anchorId="09AD22FF" wp14:editId="52243CEB">
            <wp:extent cx="5600700" cy="4800599"/>
            <wp:effectExtent l="0" t="0" r="0" b="0"/>
            <wp:docPr id="86" name="Picture" descr="Figure 20: Proportion of respondents selecting each specified way to improve health and wellbeing. 'Help with mental health needs' is the highest proportion with over 60%."/>
            <wp:cNvGraphicFramePr/>
            <a:graphic xmlns:a="http://schemas.openxmlformats.org/drawingml/2006/main">
              <a:graphicData uri="http://schemas.openxmlformats.org/drawingml/2006/picture">
                <pic:pic xmlns:pic="http://schemas.openxmlformats.org/drawingml/2006/picture">
                  <pic:nvPicPr>
                    <pic:cNvPr id="86" name="Picture" descr="Figure 20: Proportion of respondents selecting each specified way to improve health and wellbeing. 'Help with mental health needs' is the highest proportion with over 60%."/>
                    <pic:cNvPicPr>
                      <a:picLocks noChangeAspect="1" noChangeArrowheads="1"/>
                    </pic:cNvPicPr>
                  </pic:nvPicPr>
                  <pic:blipFill>
                    <a:blip r:embed="rId73"/>
                    <a:stretch>
                      <a:fillRect/>
                    </a:stretch>
                  </pic:blipFill>
                  <pic:spPr bwMode="auto">
                    <a:xfrm>
                      <a:off x="0" y="0"/>
                      <a:ext cx="5600700" cy="4800599"/>
                    </a:xfrm>
                    <a:prstGeom prst="rect">
                      <a:avLst/>
                    </a:prstGeom>
                    <a:noFill/>
                    <a:ln w="9525">
                      <a:noFill/>
                      <a:headEnd/>
                      <a:tailEnd/>
                    </a:ln>
                  </pic:spPr>
                </pic:pic>
              </a:graphicData>
            </a:graphic>
          </wp:inline>
        </w:drawing>
      </w:r>
    </w:p>
    <w:p w14:paraId="6FDEB24E" w14:textId="77777777" w:rsidR="0060002F" w:rsidRPr="00C90E39" w:rsidRDefault="0060002F" w:rsidP="0060002F">
      <w:pPr>
        <w:pStyle w:val="ImageCaption"/>
        <w:rPr>
          <w:sz w:val="28"/>
          <w:szCs w:val="28"/>
          <w:lang w:val="en-GB"/>
        </w:rPr>
      </w:pPr>
      <w:r w:rsidRPr="00C90E39">
        <w:rPr>
          <w:sz w:val="28"/>
          <w:szCs w:val="28"/>
          <w:lang w:val="en-GB"/>
        </w:rPr>
        <w:t>Figure 20: Proportion of respondents selecting each specified way to improve health and wellbeing.</w:t>
      </w:r>
    </w:p>
    <w:p w14:paraId="4D6B4B1A" w14:textId="77777777" w:rsidR="0060002F" w:rsidRPr="00C90E39" w:rsidRDefault="0060002F" w:rsidP="0060002F">
      <w:pPr>
        <w:pStyle w:val="BodyText"/>
        <w:rPr>
          <w:sz w:val="28"/>
          <w:szCs w:val="28"/>
          <w:lang w:val="en-GB"/>
        </w:rPr>
      </w:pPr>
      <w:r w:rsidRPr="00C90E39">
        <w:rPr>
          <w:sz w:val="28"/>
          <w:szCs w:val="28"/>
          <w:lang w:val="en-GB"/>
        </w:rPr>
        <w:t xml:space="preserve">Figure 20 shows that ‘Help with mental health needs’ was </w:t>
      </w:r>
      <w:proofErr w:type="gramStart"/>
      <w:r w:rsidRPr="00C90E39">
        <w:rPr>
          <w:sz w:val="28"/>
          <w:szCs w:val="28"/>
          <w:lang w:val="en-GB"/>
        </w:rPr>
        <w:t>most commonly ticked</w:t>
      </w:r>
      <w:proofErr w:type="gramEnd"/>
      <w:r w:rsidRPr="00C90E39">
        <w:rPr>
          <w:sz w:val="28"/>
          <w:szCs w:val="28"/>
          <w:lang w:val="en-GB"/>
        </w:rPr>
        <w:t xml:space="preserve"> by participants as being important for improving their health and wellbeing. ‘Being able to spend more time socialising’, ‘doing more physical activities’ and ‘better access to public green spaces’ were also commonly ticked by participants. ‘Parenting support for my parent/care giver’ is shown here to have received the lowest proportion of ticks from respondents.</w:t>
      </w:r>
    </w:p>
    <w:p w14:paraId="282D0C86" w14:textId="77777777" w:rsidR="0060002F" w:rsidRPr="00F3028D" w:rsidRDefault="0060002F" w:rsidP="0060002F">
      <w:r w:rsidRPr="00F3028D">
        <w:rPr>
          <w:noProof/>
        </w:rPr>
        <w:drawing>
          <wp:inline distT="0" distB="0" distL="0" distR="0" wp14:anchorId="5341EA9F" wp14:editId="22D2BB24">
            <wp:extent cx="5600700" cy="6300787"/>
            <wp:effectExtent l="0" t="0" r="0" b="0"/>
            <wp:docPr id="89" name="Picture" descr="Figure 21: Proportion of respondents selecting each specified way to improve health and wellbeing by gender."/>
            <wp:cNvGraphicFramePr/>
            <a:graphic xmlns:a="http://schemas.openxmlformats.org/drawingml/2006/main">
              <a:graphicData uri="http://schemas.openxmlformats.org/drawingml/2006/picture">
                <pic:pic xmlns:pic="http://schemas.openxmlformats.org/drawingml/2006/picture">
                  <pic:nvPicPr>
                    <pic:cNvPr id="90" name="Picture" descr="joint-local-health-and-wellbeing-strategy_children_v4_EB_files/figure-docx/question_9_gender-1.png"/>
                    <pic:cNvPicPr>
                      <a:picLocks noChangeAspect="1" noChangeArrowheads="1"/>
                    </pic:cNvPicPr>
                  </pic:nvPicPr>
                  <pic:blipFill>
                    <a:blip r:embed="rId74"/>
                    <a:stretch>
                      <a:fillRect/>
                    </a:stretch>
                  </pic:blipFill>
                  <pic:spPr bwMode="auto">
                    <a:xfrm>
                      <a:off x="0" y="0"/>
                      <a:ext cx="5600700" cy="6300787"/>
                    </a:xfrm>
                    <a:prstGeom prst="rect">
                      <a:avLst/>
                    </a:prstGeom>
                    <a:noFill/>
                    <a:ln w="9525">
                      <a:noFill/>
                      <a:headEnd/>
                      <a:tailEnd/>
                    </a:ln>
                  </pic:spPr>
                </pic:pic>
              </a:graphicData>
            </a:graphic>
          </wp:inline>
        </w:drawing>
      </w:r>
    </w:p>
    <w:p w14:paraId="63462F9E" w14:textId="77777777" w:rsidR="0060002F" w:rsidRPr="00C90E39" w:rsidRDefault="0060002F" w:rsidP="0060002F">
      <w:pPr>
        <w:pStyle w:val="ImageCaption"/>
        <w:rPr>
          <w:sz w:val="28"/>
          <w:szCs w:val="28"/>
          <w:lang w:val="en-GB"/>
        </w:rPr>
      </w:pPr>
      <w:r w:rsidRPr="00C90E39">
        <w:rPr>
          <w:sz w:val="28"/>
          <w:szCs w:val="28"/>
          <w:lang w:val="en-GB"/>
        </w:rPr>
        <w:t>Figure 21: Proportion of respondents selecting each specified way to improve health and wellbeing by gender.</w:t>
      </w:r>
    </w:p>
    <w:p w14:paraId="169DB06B" w14:textId="77777777" w:rsidR="0060002F" w:rsidRPr="00C90E39" w:rsidRDefault="0060002F" w:rsidP="0060002F">
      <w:pPr>
        <w:pStyle w:val="BodyText"/>
        <w:rPr>
          <w:sz w:val="28"/>
          <w:szCs w:val="28"/>
          <w:lang w:val="en-GB"/>
        </w:rPr>
      </w:pPr>
      <w:r w:rsidRPr="00C90E39">
        <w:rPr>
          <w:sz w:val="28"/>
          <w:szCs w:val="28"/>
          <w:lang w:val="en-GB"/>
        </w:rPr>
        <w:t>Figure 21 presents the proportions of respondents that selected each response option, split up by specified gender. Each proportion here was calculated based on the total number of respondents from each gender.</w:t>
      </w:r>
    </w:p>
    <w:p w14:paraId="3A85C18D" w14:textId="77777777" w:rsidR="0060002F" w:rsidRPr="00C90E39" w:rsidRDefault="0060002F" w:rsidP="0060002F">
      <w:pPr>
        <w:pStyle w:val="BodyText"/>
        <w:rPr>
          <w:sz w:val="28"/>
          <w:szCs w:val="28"/>
          <w:lang w:val="en-GB"/>
        </w:rPr>
      </w:pPr>
      <w:r w:rsidRPr="00C90E39">
        <w:rPr>
          <w:sz w:val="28"/>
          <w:szCs w:val="28"/>
          <w:lang w:val="en-GB"/>
        </w:rPr>
        <w:t>Female and non-binary respondents most commonly selected ‘Help with mental health needs’ as being something that could improve their health and wellbeing, with 71% and 77</w:t>
      </w:r>
      <w:proofErr w:type="gramStart"/>
      <w:r w:rsidRPr="00C90E39">
        <w:rPr>
          <w:sz w:val="28"/>
          <w:szCs w:val="28"/>
          <w:lang w:val="en-GB"/>
        </w:rPr>
        <w:t>%  respectively</w:t>
      </w:r>
      <w:proofErr w:type="gramEnd"/>
      <w:r w:rsidRPr="00C90E39">
        <w:rPr>
          <w:sz w:val="28"/>
          <w:szCs w:val="28"/>
          <w:lang w:val="en-GB"/>
        </w:rPr>
        <w:t>. In comparison, only 41% of male respondents selected this as being something they perceived that could improve their health and wellbeing.</w:t>
      </w:r>
    </w:p>
    <w:p w14:paraId="385F1F68" w14:textId="77777777" w:rsidR="0060002F" w:rsidRPr="00C90E39" w:rsidRDefault="0060002F" w:rsidP="0060002F">
      <w:pPr>
        <w:pStyle w:val="BodyText"/>
        <w:rPr>
          <w:sz w:val="28"/>
          <w:szCs w:val="28"/>
          <w:lang w:val="en-GB"/>
        </w:rPr>
      </w:pPr>
      <w:r w:rsidRPr="00C90E39">
        <w:rPr>
          <w:sz w:val="28"/>
          <w:szCs w:val="28"/>
          <w:lang w:val="en-GB"/>
        </w:rPr>
        <w:t xml:space="preserve">Male respondents selected ‘Doing more physical activities’ as being something that could improve their health and wellbeing the most, with 65% of male survey participants selecting this as an option. They also commonly selected ‘being able to spend more time socialising’ and ‘doing more physical </w:t>
      </w:r>
      <w:proofErr w:type="gramStart"/>
      <w:r w:rsidRPr="00C90E39">
        <w:rPr>
          <w:sz w:val="28"/>
          <w:szCs w:val="28"/>
          <w:lang w:val="en-GB"/>
        </w:rPr>
        <w:t>activities’</w:t>
      </w:r>
      <w:proofErr w:type="gramEnd"/>
      <w:r w:rsidRPr="00C90E39">
        <w:rPr>
          <w:sz w:val="28"/>
          <w:szCs w:val="28"/>
          <w:lang w:val="en-GB"/>
        </w:rPr>
        <w:t>.</w:t>
      </w:r>
    </w:p>
    <w:p w14:paraId="3444A2D0" w14:textId="77777777" w:rsidR="0060002F" w:rsidRPr="00C90E39" w:rsidRDefault="0060002F" w:rsidP="0060002F">
      <w:pPr>
        <w:pStyle w:val="BodyText"/>
        <w:rPr>
          <w:sz w:val="28"/>
          <w:szCs w:val="28"/>
          <w:lang w:val="en-GB"/>
        </w:rPr>
      </w:pPr>
      <w:r w:rsidRPr="00C90E39">
        <w:rPr>
          <w:sz w:val="28"/>
          <w:szCs w:val="28"/>
          <w:lang w:val="en-GB"/>
        </w:rPr>
        <w:t>Non-binary respondents frequently selected ‘tackling environmental issues’ as something that could improve their health and wellbeing.</w:t>
      </w:r>
    </w:p>
    <w:p w14:paraId="4826CAB9" w14:textId="77777777" w:rsidR="0060002F" w:rsidRPr="00F3028D" w:rsidRDefault="0060002F" w:rsidP="0060002F">
      <w:r w:rsidRPr="00F3028D">
        <w:rPr>
          <w:noProof/>
        </w:rPr>
        <w:drawing>
          <wp:inline distT="0" distB="0" distL="0" distR="0" wp14:anchorId="096224B4" wp14:editId="1526D1F4">
            <wp:extent cx="5600700" cy="4000499"/>
            <wp:effectExtent l="0" t="0" r="0" b="0"/>
            <wp:docPr id="92" name="Picture" descr="Figure 22: Proportion of respondents selecting each specified way to improve health and wellbeing by age group in years."/>
            <wp:cNvGraphicFramePr/>
            <a:graphic xmlns:a="http://schemas.openxmlformats.org/drawingml/2006/main">
              <a:graphicData uri="http://schemas.openxmlformats.org/drawingml/2006/picture">
                <pic:pic xmlns:pic="http://schemas.openxmlformats.org/drawingml/2006/picture">
                  <pic:nvPicPr>
                    <pic:cNvPr id="93" name="Picture" descr="joint-local-health-and-wellbeing-strategy_children_v4_EB_files/figure-docx/question_9_age-1.png"/>
                    <pic:cNvPicPr>
                      <a:picLocks noChangeAspect="1" noChangeArrowheads="1"/>
                    </pic:cNvPicPr>
                  </pic:nvPicPr>
                  <pic:blipFill>
                    <a:blip r:embed="rId75"/>
                    <a:stretch>
                      <a:fillRect/>
                    </a:stretch>
                  </pic:blipFill>
                  <pic:spPr bwMode="auto">
                    <a:xfrm>
                      <a:off x="0" y="0"/>
                      <a:ext cx="5600700" cy="4000499"/>
                    </a:xfrm>
                    <a:prstGeom prst="rect">
                      <a:avLst/>
                    </a:prstGeom>
                    <a:noFill/>
                    <a:ln w="9525">
                      <a:noFill/>
                      <a:headEnd/>
                      <a:tailEnd/>
                    </a:ln>
                  </pic:spPr>
                </pic:pic>
              </a:graphicData>
            </a:graphic>
          </wp:inline>
        </w:drawing>
      </w:r>
    </w:p>
    <w:p w14:paraId="133BE7C9" w14:textId="77777777" w:rsidR="0060002F" w:rsidRPr="00C90E39" w:rsidRDefault="0060002F" w:rsidP="0060002F">
      <w:pPr>
        <w:pStyle w:val="ImageCaption"/>
        <w:rPr>
          <w:sz w:val="28"/>
          <w:szCs w:val="28"/>
          <w:lang w:val="en-GB"/>
        </w:rPr>
      </w:pPr>
      <w:r w:rsidRPr="00C90E39">
        <w:rPr>
          <w:sz w:val="28"/>
          <w:szCs w:val="28"/>
          <w:lang w:val="en-GB"/>
        </w:rPr>
        <w:t>Figure 22: Proportion of respondents selecting each specified way to improve health and wellbeing by age group in years.</w:t>
      </w:r>
    </w:p>
    <w:p w14:paraId="7C37D5EB" w14:textId="77777777" w:rsidR="0060002F" w:rsidRPr="00C90E39" w:rsidRDefault="0060002F" w:rsidP="0060002F">
      <w:pPr>
        <w:pStyle w:val="BodyText"/>
        <w:rPr>
          <w:sz w:val="28"/>
          <w:szCs w:val="28"/>
          <w:lang w:val="en-GB"/>
        </w:rPr>
      </w:pPr>
      <w:r w:rsidRPr="00C90E39">
        <w:rPr>
          <w:sz w:val="28"/>
          <w:szCs w:val="28"/>
          <w:lang w:val="en-GB"/>
        </w:rPr>
        <w:t>Figure 22 presents the proportions of respondents that selected each response option, split up by specified age group (in years). Each proportion here was calculated based on the total number of respondents from each age grouping.</w:t>
      </w:r>
    </w:p>
    <w:p w14:paraId="051698A7" w14:textId="77777777" w:rsidR="0060002F" w:rsidRPr="00C90E39" w:rsidRDefault="0060002F" w:rsidP="0060002F">
      <w:pPr>
        <w:pStyle w:val="BodyText"/>
        <w:rPr>
          <w:sz w:val="28"/>
          <w:szCs w:val="28"/>
          <w:lang w:val="en-GB"/>
        </w:rPr>
      </w:pPr>
      <w:r w:rsidRPr="00C90E39">
        <w:rPr>
          <w:sz w:val="28"/>
          <w:szCs w:val="28"/>
          <w:lang w:val="en-GB"/>
        </w:rPr>
        <w:t xml:space="preserve">For respondents both aged 13-15 and 16-18 years old, ‘Help with mental health needs’ was the response option </w:t>
      </w:r>
      <w:proofErr w:type="gramStart"/>
      <w:r w:rsidRPr="00C90E39">
        <w:rPr>
          <w:sz w:val="28"/>
          <w:szCs w:val="28"/>
          <w:lang w:val="en-GB"/>
        </w:rPr>
        <w:t>selected most commonly</w:t>
      </w:r>
      <w:proofErr w:type="gramEnd"/>
      <w:r w:rsidRPr="00C90E39">
        <w:rPr>
          <w:sz w:val="28"/>
          <w:szCs w:val="28"/>
          <w:lang w:val="en-GB"/>
        </w:rPr>
        <w:t xml:space="preserve"> with 64% and 67% choosing this, respectively. They both also commonly selected ‘being able to spend more time socialising’, ‘doing more physical activities’, and ‘better access to public green spaces’ as things that they thought could improve their health and wellbeing.</w:t>
      </w:r>
    </w:p>
    <w:p w14:paraId="4EEAF0F2" w14:textId="77777777" w:rsidR="0060002F" w:rsidRPr="00C90E39" w:rsidRDefault="0060002F" w:rsidP="0060002F">
      <w:pPr>
        <w:pStyle w:val="BodyText"/>
        <w:rPr>
          <w:sz w:val="28"/>
          <w:szCs w:val="28"/>
          <w:lang w:val="en-GB"/>
        </w:rPr>
      </w:pPr>
      <w:r w:rsidRPr="00C90E39">
        <w:rPr>
          <w:sz w:val="28"/>
          <w:szCs w:val="28"/>
          <w:lang w:val="en-GB"/>
        </w:rPr>
        <w:t>The least selected answer options for those aged 13-15 years old was ‘Help with managing physical disabilities’, and for those aged 16-18 years old was ‘parenting support for my parent/care giver and support for young carers (for special need siblings)’.</w:t>
      </w:r>
    </w:p>
    <w:p w14:paraId="262A492F" w14:textId="77777777" w:rsidR="0060002F" w:rsidRPr="00F3028D" w:rsidRDefault="0060002F" w:rsidP="0060002F">
      <w:r w:rsidRPr="00F3028D">
        <w:rPr>
          <w:noProof/>
        </w:rPr>
        <w:drawing>
          <wp:inline distT="0" distB="0" distL="0" distR="0" wp14:anchorId="0D5138D6" wp14:editId="7FFE303F">
            <wp:extent cx="5600700" cy="8000999"/>
            <wp:effectExtent l="0" t="0" r="0" b="0"/>
            <wp:docPr id="95" name="Picture" descr="Figure 23: Proportion of respondents selecting each specified way to improve health and wellbeing by ethnicity."/>
            <wp:cNvGraphicFramePr/>
            <a:graphic xmlns:a="http://schemas.openxmlformats.org/drawingml/2006/main">
              <a:graphicData uri="http://schemas.openxmlformats.org/drawingml/2006/picture">
                <pic:pic xmlns:pic="http://schemas.openxmlformats.org/drawingml/2006/picture">
                  <pic:nvPicPr>
                    <pic:cNvPr id="96" name="Picture" descr="joint-local-health-and-wellbeing-strategy_children_v4_EB_files/figure-docx/question_9_ethnic-1.png"/>
                    <pic:cNvPicPr>
                      <a:picLocks noChangeAspect="1" noChangeArrowheads="1"/>
                    </pic:cNvPicPr>
                  </pic:nvPicPr>
                  <pic:blipFill>
                    <a:blip r:embed="rId76"/>
                    <a:stretch>
                      <a:fillRect/>
                    </a:stretch>
                  </pic:blipFill>
                  <pic:spPr bwMode="auto">
                    <a:xfrm>
                      <a:off x="0" y="0"/>
                      <a:ext cx="5600700" cy="8000999"/>
                    </a:xfrm>
                    <a:prstGeom prst="rect">
                      <a:avLst/>
                    </a:prstGeom>
                    <a:noFill/>
                    <a:ln w="9525">
                      <a:noFill/>
                      <a:headEnd/>
                      <a:tailEnd/>
                    </a:ln>
                  </pic:spPr>
                </pic:pic>
              </a:graphicData>
            </a:graphic>
          </wp:inline>
        </w:drawing>
      </w:r>
    </w:p>
    <w:p w14:paraId="3F465EAD" w14:textId="77777777" w:rsidR="0060002F" w:rsidRPr="00C90E39" w:rsidRDefault="0060002F" w:rsidP="0060002F">
      <w:pPr>
        <w:pStyle w:val="ImageCaption"/>
        <w:rPr>
          <w:sz w:val="28"/>
          <w:szCs w:val="28"/>
          <w:lang w:val="en-GB"/>
        </w:rPr>
      </w:pPr>
      <w:r w:rsidRPr="00C90E39">
        <w:rPr>
          <w:sz w:val="28"/>
          <w:szCs w:val="28"/>
          <w:lang w:val="en-GB"/>
        </w:rPr>
        <w:t>Figure 23: Proportion of respondents selecting each specified way to improve health and wellbeing by ethnicity.</w:t>
      </w:r>
    </w:p>
    <w:p w14:paraId="09AADB15" w14:textId="77777777" w:rsidR="0060002F" w:rsidRPr="00C90E39" w:rsidRDefault="0060002F" w:rsidP="0060002F">
      <w:pPr>
        <w:pStyle w:val="BodyText"/>
        <w:rPr>
          <w:sz w:val="28"/>
          <w:szCs w:val="28"/>
          <w:lang w:val="en-GB"/>
        </w:rPr>
      </w:pPr>
      <w:r w:rsidRPr="00C90E39">
        <w:rPr>
          <w:sz w:val="28"/>
          <w:szCs w:val="28"/>
          <w:lang w:val="en-GB"/>
        </w:rPr>
        <w:t>Figure 23 presents the proportions of respondents that selected each response option, split up by ethnic group. Each proportion here was calculated based on the total number of respondents from each specified ethnic grouping.</w:t>
      </w:r>
    </w:p>
    <w:p w14:paraId="7AA36BFF" w14:textId="77777777" w:rsidR="0060002F" w:rsidRPr="00C90E39" w:rsidRDefault="0060002F" w:rsidP="0060002F">
      <w:pPr>
        <w:pStyle w:val="BodyText"/>
        <w:rPr>
          <w:sz w:val="28"/>
          <w:szCs w:val="28"/>
          <w:lang w:val="en-GB"/>
        </w:rPr>
      </w:pPr>
      <w:r w:rsidRPr="00C90E39">
        <w:rPr>
          <w:sz w:val="28"/>
          <w:szCs w:val="28"/>
          <w:lang w:val="en-GB"/>
        </w:rPr>
        <w:t xml:space="preserve">There is much variation between the proportion of respondents selecting each answer option and their respective ethnic groupings. For example, survey participants identifying as Asian or Asian British, other White background and Black, Black British, </w:t>
      </w:r>
      <w:proofErr w:type="gramStart"/>
      <w:r w:rsidRPr="00C90E39">
        <w:rPr>
          <w:sz w:val="28"/>
          <w:szCs w:val="28"/>
          <w:lang w:val="en-GB"/>
        </w:rPr>
        <w:t>Caribbean</w:t>
      </w:r>
      <w:proofErr w:type="gramEnd"/>
      <w:r w:rsidRPr="00C90E39">
        <w:rPr>
          <w:sz w:val="28"/>
          <w:szCs w:val="28"/>
          <w:lang w:val="en-GB"/>
        </w:rPr>
        <w:t xml:space="preserve"> or African all selected ‘Being able to spend more time socialising’ most commonly. Black, Black British, Caribbean or African respondents also commonly selected ‘knowing more about how to cook healthy food’, ‘doing more physical activities’ and ‘better access to public green </w:t>
      </w:r>
      <w:proofErr w:type="gramStart"/>
      <w:r w:rsidRPr="00C90E39">
        <w:rPr>
          <w:sz w:val="28"/>
          <w:szCs w:val="28"/>
          <w:lang w:val="en-GB"/>
        </w:rPr>
        <w:t>spaces’</w:t>
      </w:r>
      <w:proofErr w:type="gramEnd"/>
      <w:r w:rsidRPr="00C90E39">
        <w:rPr>
          <w:sz w:val="28"/>
          <w:szCs w:val="28"/>
          <w:lang w:val="en-GB"/>
        </w:rPr>
        <w:t>.</w:t>
      </w:r>
    </w:p>
    <w:p w14:paraId="6A731EC1" w14:textId="77777777" w:rsidR="0060002F" w:rsidRPr="00C90E39" w:rsidRDefault="0060002F" w:rsidP="0060002F">
      <w:pPr>
        <w:pStyle w:val="BodyText"/>
        <w:rPr>
          <w:sz w:val="28"/>
          <w:szCs w:val="28"/>
          <w:lang w:val="en-GB"/>
        </w:rPr>
      </w:pPr>
      <w:r w:rsidRPr="00C90E39">
        <w:rPr>
          <w:sz w:val="28"/>
          <w:szCs w:val="28"/>
          <w:lang w:val="en-GB"/>
        </w:rPr>
        <w:t xml:space="preserve">Participants identifying with other ethnic groups </w:t>
      </w:r>
      <w:proofErr w:type="gramStart"/>
      <w:r w:rsidRPr="00C90E39">
        <w:rPr>
          <w:sz w:val="28"/>
          <w:szCs w:val="28"/>
          <w:lang w:val="en-GB"/>
        </w:rPr>
        <w:t>most commonly selected</w:t>
      </w:r>
      <w:proofErr w:type="gramEnd"/>
      <w:r w:rsidRPr="00C90E39">
        <w:rPr>
          <w:sz w:val="28"/>
          <w:szCs w:val="28"/>
          <w:lang w:val="en-GB"/>
        </w:rPr>
        <w:t xml:space="preserve"> ‘Tackling environmental issues’ as being something that could improve their health and wellbeing. This group of respondents also commonly selected ‘better access to public green spaces’, ‘help with mental health needs’ and ‘doing more physical </w:t>
      </w:r>
      <w:proofErr w:type="gramStart"/>
      <w:r w:rsidRPr="00C90E39">
        <w:rPr>
          <w:sz w:val="28"/>
          <w:szCs w:val="28"/>
          <w:lang w:val="en-GB"/>
        </w:rPr>
        <w:t>activities’</w:t>
      </w:r>
      <w:proofErr w:type="gramEnd"/>
      <w:r w:rsidRPr="00C90E39">
        <w:rPr>
          <w:sz w:val="28"/>
          <w:szCs w:val="28"/>
          <w:lang w:val="en-GB"/>
        </w:rPr>
        <w:t>. White British/Irish respondents reported ‘help with mental health needs’ as most important to improving their health and wellbeing.</w:t>
      </w:r>
    </w:p>
    <w:p w14:paraId="5D6FBB89" w14:textId="77777777" w:rsidR="0060002F" w:rsidRPr="00F3028D" w:rsidRDefault="0060002F" w:rsidP="0060002F">
      <w:r w:rsidRPr="00F3028D">
        <w:rPr>
          <w:noProof/>
        </w:rPr>
        <w:drawing>
          <wp:inline distT="0" distB="0" distL="0" distR="0" wp14:anchorId="558DDE2A" wp14:editId="3E90E612">
            <wp:extent cx="5600700" cy="4200524"/>
            <wp:effectExtent l="0" t="0" r="0" b="0"/>
            <wp:docPr id="98" name="Picture" descr="Figure 24: Proportion of respondents selecting each specified way to improve health and wellbeing by long term physical or mental health conditions."/>
            <wp:cNvGraphicFramePr/>
            <a:graphic xmlns:a="http://schemas.openxmlformats.org/drawingml/2006/main">
              <a:graphicData uri="http://schemas.openxmlformats.org/drawingml/2006/picture">
                <pic:pic xmlns:pic="http://schemas.openxmlformats.org/drawingml/2006/picture">
                  <pic:nvPicPr>
                    <pic:cNvPr id="99" name="Picture" descr="joint-local-health-and-wellbeing-strategy_children_v4_EB_files/figure-docx/question_9_health-1.png"/>
                    <pic:cNvPicPr>
                      <a:picLocks noChangeAspect="1" noChangeArrowheads="1"/>
                    </pic:cNvPicPr>
                  </pic:nvPicPr>
                  <pic:blipFill>
                    <a:blip r:embed="rId77"/>
                    <a:stretch>
                      <a:fillRect/>
                    </a:stretch>
                  </pic:blipFill>
                  <pic:spPr bwMode="auto">
                    <a:xfrm>
                      <a:off x="0" y="0"/>
                      <a:ext cx="5600700" cy="4200524"/>
                    </a:xfrm>
                    <a:prstGeom prst="rect">
                      <a:avLst/>
                    </a:prstGeom>
                    <a:noFill/>
                    <a:ln w="9525">
                      <a:noFill/>
                      <a:headEnd/>
                      <a:tailEnd/>
                    </a:ln>
                  </pic:spPr>
                </pic:pic>
              </a:graphicData>
            </a:graphic>
          </wp:inline>
        </w:drawing>
      </w:r>
    </w:p>
    <w:p w14:paraId="227A666A" w14:textId="77777777" w:rsidR="0060002F" w:rsidRPr="00C90E39" w:rsidRDefault="0060002F" w:rsidP="0060002F">
      <w:pPr>
        <w:pStyle w:val="ImageCaption"/>
        <w:rPr>
          <w:sz w:val="28"/>
          <w:szCs w:val="28"/>
          <w:lang w:val="en-GB"/>
        </w:rPr>
      </w:pPr>
      <w:r w:rsidRPr="00C90E39">
        <w:rPr>
          <w:sz w:val="28"/>
          <w:szCs w:val="28"/>
          <w:lang w:val="en-GB"/>
        </w:rPr>
        <w:t>Figure 24: Proportion of respondents selecting each specified way to improve health and wellbeing by long term physical or mental health conditions.</w:t>
      </w:r>
    </w:p>
    <w:p w14:paraId="4CB7BCB6" w14:textId="77777777" w:rsidR="0060002F" w:rsidRPr="00C90E39" w:rsidRDefault="0060002F" w:rsidP="0060002F">
      <w:pPr>
        <w:pStyle w:val="BodyText"/>
        <w:rPr>
          <w:sz w:val="28"/>
          <w:szCs w:val="28"/>
          <w:lang w:val="en-GB"/>
        </w:rPr>
      </w:pPr>
      <w:r w:rsidRPr="00C90E39">
        <w:rPr>
          <w:sz w:val="28"/>
          <w:szCs w:val="28"/>
          <w:lang w:val="en-GB"/>
        </w:rPr>
        <w:t>Figure 24 presents the proportions of respondents that selected each response option, split up by whether they have or have not got a long term physical or mental health condition. Each proportion here was calculated based on the total number of respondents from each category.</w:t>
      </w:r>
    </w:p>
    <w:p w14:paraId="3FCF618B" w14:textId="77777777" w:rsidR="0060002F" w:rsidRPr="00C90E39" w:rsidRDefault="0060002F" w:rsidP="0060002F">
      <w:pPr>
        <w:pStyle w:val="BodyText"/>
        <w:rPr>
          <w:sz w:val="28"/>
          <w:szCs w:val="28"/>
          <w:lang w:val="en-GB"/>
        </w:rPr>
      </w:pPr>
      <w:r w:rsidRPr="00C90E39">
        <w:rPr>
          <w:sz w:val="28"/>
          <w:szCs w:val="28"/>
          <w:lang w:val="en-GB"/>
        </w:rPr>
        <w:t>Participants with a long term physical or mental health condition considered ‘help with mental health needs’ most important when asked about improving their health and wellbeing, with 75% of respondents in that category ticking this answer.</w:t>
      </w:r>
    </w:p>
    <w:p w14:paraId="11DDD9A8" w14:textId="77777777" w:rsidR="0060002F" w:rsidRDefault="0060002F" w:rsidP="0060002F">
      <w:pPr>
        <w:pStyle w:val="BodyText"/>
        <w:rPr>
          <w:sz w:val="28"/>
          <w:szCs w:val="28"/>
          <w:lang w:val="en-GB"/>
        </w:rPr>
      </w:pPr>
      <w:r w:rsidRPr="00C90E39">
        <w:rPr>
          <w:sz w:val="28"/>
          <w:szCs w:val="28"/>
          <w:lang w:val="en-GB"/>
        </w:rPr>
        <w:t>Respondents without a long term physical or mental health condition thought ‘doing more physical activities’ was most important for improving their health and wellbeing.</w:t>
      </w:r>
      <w:bookmarkEnd w:id="71"/>
    </w:p>
    <w:p w14:paraId="4ED80C80" w14:textId="19F9D24A" w:rsidR="003E38D0" w:rsidRPr="003E38D0" w:rsidRDefault="003E38D0" w:rsidP="003E38D0">
      <w:pPr>
        <w:pStyle w:val="BodyText"/>
        <w:rPr>
          <w:sz w:val="28"/>
          <w:szCs w:val="28"/>
        </w:rPr>
      </w:pPr>
      <w:r w:rsidRPr="003E38D0">
        <w:rPr>
          <w:noProof/>
          <w:sz w:val="28"/>
          <w:szCs w:val="28"/>
        </w:rPr>
        <w:drawing>
          <wp:inline distT="0" distB="0" distL="0" distR="0" wp14:anchorId="2A7B14C1" wp14:editId="21BFDD44">
            <wp:extent cx="5731510" cy="8103870"/>
            <wp:effectExtent l="0" t="0" r="2540" b="0"/>
            <wp:docPr id="909475490" name="Picture 3" descr="Joint Local Health and Wellbeing Strategy Organisations Surve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75490" name="Picture 3" descr="Joint Local Health and Wellbeing Strategy Organisations Survey Analysi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03F3F6A0" w14:textId="77777777" w:rsidR="00516963" w:rsidRPr="00C90E39" w:rsidRDefault="00516963" w:rsidP="0060002F">
      <w:pPr>
        <w:pStyle w:val="BodyText"/>
        <w:rPr>
          <w:sz w:val="28"/>
          <w:szCs w:val="28"/>
          <w:lang w:val="en-GB"/>
        </w:rPr>
      </w:pPr>
    </w:p>
    <w:p w14:paraId="055E352E" w14:textId="7900F5CE" w:rsidR="00927608" w:rsidRDefault="00927608" w:rsidP="00927608">
      <w:pPr>
        <w:pStyle w:val="Chapterheading"/>
      </w:pPr>
      <w:bookmarkStart w:id="72" w:name="_Toc163816695"/>
      <w:r>
        <w:rPr>
          <w:lang w:eastAsia="en-GB"/>
        </w:rPr>
        <w:t>Appendix C: Better Health Survey for Organisations</w:t>
      </w:r>
      <w:r w:rsidRPr="00F55439">
        <w:t xml:space="preserve"> </w:t>
      </w:r>
      <w:r w:rsidR="00336BD2">
        <w:t>–</w:t>
      </w:r>
      <w:r w:rsidRPr="00F55439">
        <w:t xml:space="preserve"> </w:t>
      </w:r>
      <w:r w:rsidR="00336BD2">
        <w:t xml:space="preserve">Quantitative </w:t>
      </w:r>
      <w:r w:rsidRPr="00F55439">
        <w:t>Analysis</w:t>
      </w:r>
      <w:bookmarkEnd w:id="72"/>
    </w:p>
    <w:p w14:paraId="40584770" w14:textId="77777777" w:rsidR="00D26CDA" w:rsidRDefault="00D26CDA" w:rsidP="00D26CDA">
      <w:pPr>
        <w:pStyle w:val="Author"/>
        <w:rPr>
          <w:sz w:val="28"/>
          <w:szCs w:val="28"/>
          <w:lang w:val="en-GB"/>
        </w:rPr>
      </w:pPr>
    </w:p>
    <w:p w14:paraId="42296BAD" w14:textId="6FCDAC4F" w:rsidR="00D26CDA" w:rsidRDefault="00D26CDA" w:rsidP="00D26CDA">
      <w:pPr>
        <w:pStyle w:val="Author"/>
        <w:rPr>
          <w:sz w:val="28"/>
          <w:szCs w:val="28"/>
          <w:lang w:val="en-GB"/>
        </w:rPr>
      </w:pPr>
      <w:r w:rsidRPr="00C86BBE">
        <w:rPr>
          <w:sz w:val="28"/>
          <w:szCs w:val="28"/>
          <w:lang w:val="en-GB"/>
        </w:rPr>
        <w:t>Medway Council, Public Health Intelligence Team</w:t>
      </w:r>
    </w:p>
    <w:p w14:paraId="05ABA5B8" w14:textId="77777777" w:rsidR="00D26CDA" w:rsidRPr="00D26CDA" w:rsidRDefault="00D26CDA" w:rsidP="00D26CDA">
      <w:pPr>
        <w:pStyle w:val="BodyText"/>
        <w:rPr>
          <w:lang w:val="en-GB"/>
        </w:rPr>
      </w:pPr>
    </w:p>
    <w:p w14:paraId="4A149B6C" w14:textId="77777777" w:rsidR="00D26CDA" w:rsidRPr="00D26CDA" w:rsidRDefault="00D26CDA" w:rsidP="00D26CDA">
      <w:pPr>
        <w:pStyle w:val="Heading2"/>
      </w:pPr>
      <w:r w:rsidRPr="00D26CDA">
        <w:t>Contributors:</w:t>
      </w:r>
    </w:p>
    <w:p w14:paraId="139B5454" w14:textId="77777777" w:rsidR="00D26CDA" w:rsidRPr="00C86BBE" w:rsidRDefault="00D26CDA" w:rsidP="00D26CDA">
      <w:pPr>
        <w:pStyle w:val="Compact"/>
        <w:rPr>
          <w:sz w:val="28"/>
          <w:szCs w:val="28"/>
          <w:lang w:val="en-GB"/>
        </w:rPr>
      </w:pPr>
      <w:r w:rsidRPr="00C86BBE">
        <w:rPr>
          <w:sz w:val="28"/>
          <w:szCs w:val="28"/>
          <w:lang w:val="en-GB"/>
        </w:rPr>
        <w:t>Emmanuella Uwaifo - Public Health Intelligence Analyst</w:t>
      </w:r>
    </w:p>
    <w:p w14:paraId="48FEE90A" w14:textId="77777777" w:rsidR="00D26CDA" w:rsidRPr="00C86BBE" w:rsidRDefault="00D26CDA" w:rsidP="00D26CDA">
      <w:pPr>
        <w:pStyle w:val="Compact"/>
        <w:rPr>
          <w:sz w:val="28"/>
          <w:szCs w:val="28"/>
          <w:lang w:val="en-GB"/>
        </w:rPr>
      </w:pPr>
      <w:r w:rsidRPr="00C86BBE">
        <w:rPr>
          <w:sz w:val="28"/>
          <w:szCs w:val="28"/>
          <w:lang w:val="en-GB"/>
        </w:rPr>
        <w:t>Dr Natalie Goldring - Senior Public Health Intelligence Manager</w:t>
      </w:r>
    </w:p>
    <w:p w14:paraId="763F0C41" w14:textId="77777777" w:rsidR="00D26CDA" w:rsidRPr="00C86BBE" w:rsidRDefault="00D26CDA" w:rsidP="00D26CDA">
      <w:pPr>
        <w:pStyle w:val="Compact"/>
        <w:rPr>
          <w:sz w:val="28"/>
          <w:szCs w:val="28"/>
          <w:lang w:val="en-GB"/>
        </w:rPr>
      </w:pPr>
      <w:r w:rsidRPr="00C86BBE">
        <w:rPr>
          <w:sz w:val="28"/>
          <w:szCs w:val="28"/>
          <w:lang w:val="en-GB"/>
        </w:rPr>
        <w:t>Dr Eluned Broom - Senior Public Health Intelligence Analyst</w:t>
      </w:r>
      <w:r w:rsidRPr="00C86BBE">
        <w:rPr>
          <w:sz w:val="28"/>
          <w:szCs w:val="28"/>
          <w:lang w:val="en-GB"/>
        </w:rPr>
        <w:br/>
      </w:r>
    </w:p>
    <w:p w14:paraId="6BC621D5" w14:textId="77777777" w:rsidR="00D26CDA" w:rsidRPr="00C86BBE" w:rsidRDefault="00D26CDA" w:rsidP="00D26CDA">
      <w:pPr>
        <w:pStyle w:val="Heading2"/>
      </w:pPr>
      <w:r w:rsidRPr="00C86BBE">
        <w:t>Introduction</w:t>
      </w:r>
    </w:p>
    <w:p w14:paraId="2B0CCAE9" w14:textId="77777777" w:rsidR="00D26CDA" w:rsidRPr="00C86BBE" w:rsidRDefault="00D26CDA" w:rsidP="00D26CDA">
      <w:pPr>
        <w:pStyle w:val="FirstParagraph"/>
        <w:rPr>
          <w:sz w:val="28"/>
          <w:szCs w:val="28"/>
          <w:lang w:val="en-GB"/>
        </w:rPr>
      </w:pPr>
      <w:r w:rsidRPr="00C86BBE">
        <w:rPr>
          <w:sz w:val="28"/>
          <w:szCs w:val="28"/>
          <w:lang w:val="en-GB"/>
        </w:rPr>
        <w:t xml:space="preserve">The Medway ‘Better Health Survey’ 2023 was conducted to better understand which aspects of life Medway </w:t>
      </w:r>
      <w:proofErr w:type="gramStart"/>
      <w:r w:rsidRPr="00C86BBE">
        <w:rPr>
          <w:sz w:val="28"/>
          <w:szCs w:val="28"/>
          <w:lang w:val="en-GB"/>
        </w:rPr>
        <w:t>residents</w:t>
      </w:r>
      <w:proofErr w:type="gramEnd"/>
      <w:r w:rsidRPr="00C86BBE">
        <w:rPr>
          <w:sz w:val="28"/>
          <w:szCs w:val="28"/>
          <w:lang w:val="en-GB"/>
        </w:rPr>
        <w:t xml:space="preserve"> thought were important to their health and wellbeing. The responses also offered insights into what people thought the barriers to achieving this were. Three versions of the survey were developed and tailored to a different group within the Medway population. These groups consisted of adults (aged 18 years and older) and children (aged 13-18 years) who were asked to provide responses about themselves. The third version was designed for organisations, specifically targeting their interactions with individuals they engage with.</w:t>
      </w:r>
    </w:p>
    <w:p w14:paraId="24D12117" w14:textId="77777777" w:rsidR="00D26CDA" w:rsidRPr="00C86BBE" w:rsidRDefault="00D26CDA" w:rsidP="00D26CDA">
      <w:pPr>
        <w:pStyle w:val="BodyText"/>
        <w:rPr>
          <w:sz w:val="28"/>
          <w:szCs w:val="28"/>
          <w:lang w:val="en-GB"/>
        </w:rPr>
      </w:pPr>
      <w:r w:rsidRPr="00C86BBE">
        <w:rPr>
          <w:sz w:val="28"/>
          <w:szCs w:val="28"/>
          <w:lang w:val="en-GB"/>
        </w:rPr>
        <w:t xml:space="preserve">This report relates to the ‘Organisations’ survey results which includes insights from representatives of organisations within Medway. It provides an overview of the perceived health needs and obstacles to good health and wellbeing faced by the individuals that these organisations interact with. It will inform actions needed to improve health and wellbeing. These will be set out in Medway’s ‘Joint Local Health and Wellbeing Strategy’ which is being refreshed from the current </w:t>
      </w:r>
      <w:hyperlink r:id="rId79">
        <w:r w:rsidRPr="00C86BBE">
          <w:rPr>
            <w:rStyle w:val="Hyperlink"/>
            <w:sz w:val="28"/>
            <w:szCs w:val="28"/>
            <w:lang w:val="en-GB"/>
          </w:rPr>
          <w:t>Medway Joint Health and Wellbeing Strategy (2018-2023)</w:t>
        </w:r>
      </w:hyperlink>
      <w:r w:rsidRPr="00C86BBE">
        <w:rPr>
          <w:sz w:val="28"/>
          <w:szCs w:val="28"/>
          <w:lang w:val="en-GB"/>
        </w:rPr>
        <w:t>.</w:t>
      </w:r>
    </w:p>
    <w:p w14:paraId="05EF3E09" w14:textId="77777777" w:rsidR="00D26CDA" w:rsidRPr="00C86BBE" w:rsidRDefault="00D26CDA" w:rsidP="00D26CDA">
      <w:pPr>
        <w:pStyle w:val="Heading2"/>
      </w:pPr>
      <w:r w:rsidRPr="00C86BBE">
        <w:t>Summary</w:t>
      </w:r>
    </w:p>
    <w:p w14:paraId="462B881B" w14:textId="77777777" w:rsidR="00D26CDA" w:rsidRPr="00C86BBE" w:rsidRDefault="00D26CDA" w:rsidP="00D26CDA">
      <w:pPr>
        <w:pStyle w:val="FirstParagraph"/>
        <w:rPr>
          <w:sz w:val="28"/>
          <w:szCs w:val="28"/>
          <w:lang w:val="en-GB"/>
        </w:rPr>
      </w:pPr>
      <w:r w:rsidRPr="00C86BBE">
        <w:rPr>
          <w:sz w:val="28"/>
          <w:szCs w:val="28"/>
          <w:lang w:val="en-GB"/>
        </w:rPr>
        <w:t>The survey had a total of seven questions. It began by seeking the participants’ consent and gathering basic information about the type of organisation they represent. The remaining questions focused on the participants’ perspectives on what is important for achieving good health and wellbeing among the individuals they engage with, as well as the obstacles these individuals may face in maintaining good health. These health and wellbeing questions resulted in a mixture of quantitative (numerical) and qualitative (descriptive) responses. This report will initially summarise the type of organisations represented before focusing on the two quantitative response questions. Each question is examined first for the entire group of respondents, and then the analysis is further broken down by the type of organisation.</w:t>
      </w:r>
    </w:p>
    <w:p w14:paraId="0F114D6D" w14:textId="77777777" w:rsidR="00D26CDA" w:rsidRPr="00C86BBE" w:rsidRDefault="00D26CDA" w:rsidP="00D26CDA">
      <w:pPr>
        <w:pStyle w:val="Heading2"/>
      </w:pPr>
      <w:bookmarkStart w:id="73" w:name="types-of-organisations-that-responded"/>
      <w:r w:rsidRPr="00C86BBE">
        <w:t xml:space="preserve">Types of organisations that </w:t>
      </w:r>
      <w:proofErr w:type="gramStart"/>
      <w:r w:rsidRPr="00C86BBE">
        <w:t>responded</w:t>
      </w:r>
      <w:proofErr w:type="gramEnd"/>
    </w:p>
    <w:p w14:paraId="25D40B5E" w14:textId="77777777" w:rsidR="00D26CDA" w:rsidRPr="00C86BBE" w:rsidRDefault="00D26CDA" w:rsidP="00D26CDA">
      <w:pPr>
        <w:pStyle w:val="FirstParagraph"/>
        <w:rPr>
          <w:sz w:val="28"/>
          <w:szCs w:val="28"/>
          <w:lang w:val="en-GB"/>
        </w:rPr>
      </w:pPr>
      <w:r w:rsidRPr="00C86BBE">
        <w:rPr>
          <w:sz w:val="28"/>
          <w:szCs w:val="28"/>
          <w:lang w:val="en-GB"/>
        </w:rPr>
        <w:t>In this survey, 86% of the organisations that responded were from the Voluntary, Community and Social Enterprise (VCSE) sector, whilst the rest were public sector organisations.</w:t>
      </w:r>
    </w:p>
    <w:p w14:paraId="52C4D489" w14:textId="77777777" w:rsidR="00D26CDA" w:rsidRPr="00C86BBE" w:rsidRDefault="00D26CDA" w:rsidP="00D26CDA">
      <w:pPr>
        <w:pStyle w:val="Heading2"/>
      </w:pPr>
      <w:bookmarkStart w:id="74" w:name="Xbf796bd8add826ad77a1fa92b022e66a9bcf4ef"/>
      <w:bookmarkEnd w:id="73"/>
      <w:r w:rsidRPr="00C86BBE">
        <w:t xml:space="preserve">What organisations believe the Medway residents they interact with want when considering their health and </w:t>
      </w:r>
      <w:proofErr w:type="gramStart"/>
      <w:r w:rsidRPr="00C86BBE">
        <w:t>wellbeing</w:t>
      </w:r>
      <w:proofErr w:type="gramEnd"/>
    </w:p>
    <w:p w14:paraId="641A7F3B" w14:textId="77777777" w:rsidR="00D26CDA" w:rsidRPr="00C86BBE" w:rsidRDefault="00D26CDA" w:rsidP="00D26CDA">
      <w:pPr>
        <w:pStyle w:val="FirstParagraph"/>
        <w:rPr>
          <w:sz w:val="28"/>
          <w:szCs w:val="28"/>
          <w:lang w:val="en-GB"/>
        </w:rPr>
      </w:pPr>
      <w:r w:rsidRPr="00C86BBE">
        <w:rPr>
          <w:sz w:val="28"/>
          <w:szCs w:val="28"/>
          <w:lang w:val="en-GB"/>
        </w:rPr>
        <w:t>Question: When thinking about the health and wellbeing of the people you interact with through your role within your organisation, what would you say are the most important things people would want for themselves? Please number in order of importance, with 1 being ‘most important’.</w:t>
      </w:r>
    </w:p>
    <w:p w14:paraId="678FF71D" w14:textId="77777777" w:rsidR="00D26CDA" w:rsidRPr="00C86BBE" w:rsidRDefault="00D26CDA" w:rsidP="00D26CDA">
      <w:pPr>
        <w:pStyle w:val="BodyText"/>
        <w:rPr>
          <w:sz w:val="28"/>
          <w:szCs w:val="28"/>
          <w:lang w:val="en-GB"/>
        </w:rPr>
      </w:pPr>
      <w:r w:rsidRPr="00C86BBE">
        <w:rPr>
          <w:sz w:val="28"/>
          <w:szCs w:val="28"/>
          <w:lang w:val="en-GB"/>
        </w:rPr>
        <w:t>Answer options:</w:t>
      </w:r>
    </w:p>
    <w:p w14:paraId="1907F6F8" w14:textId="77777777" w:rsidR="00D26CDA" w:rsidRPr="00C86BBE" w:rsidRDefault="00D26CDA" w:rsidP="00D26CDA">
      <w:pPr>
        <w:pStyle w:val="Compact"/>
        <w:rPr>
          <w:sz w:val="28"/>
          <w:szCs w:val="28"/>
          <w:lang w:val="en-GB"/>
        </w:rPr>
      </w:pPr>
      <w:r w:rsidRPr="00C86BBE">
        <w:rPr>
          <w:sz w:val="28"/>
          <w:szCs w:val="28"/>
          <w:lang w:val="en-GB"/>
        </w:rPr>
        <w:t>Feeling happy</w:t>
      </w:r>
    </w:p>
    <w:p w14:paraId="619A3CFE" w14:textId="77777777" w:rsidR="00D26CDA" w:rsidRPr="00C86BBE" w:rsidRDefault="00D26CDA" w:rsidP="00D26CDA">
      <w:pPr>
        <w:pStyle w:val="Compact"/>
        <w:rPr>
          <w:sz w:val="28"/>
          <w:szCs w:val="28"/>
          <w:lang w:val="en-GB"/>
        </w:rPr>
      </w:pPr>
      <w:r w:rsidRPr="00C86BBE">
        <w:rPr>
          <w:sz w:val="28"/>
          <w:szCs w:val="28"/>
          <w:lang w:val="en-GB"/>
        </w:rPr>
        <w:t>Less worry</w:t>
      </w:r>
    </w:p>
    <w:p w14:paraId="7522BF40" w14:textId="77777777" w:rsidR="00D26CDA" w:rsidRPr="00C86BBE" w:rsidRDefault="00D26CDA" w:rsidP="00D26CDA">
      <w:pPr>
        <w:pStyle w:val="Compact"/>
        <w:rPr>
          <w:sz w:val="28"/>
          <w:szCs w:val="28"/>
          <w:lang w:val="en-GB"/>
        </w:rPr>
      </w:pPr>
      <w:r w:rsidRPr="00C86BBE">
        <w:rPr>
          <w:sz w:val="28"/>
          <w:szCs w:val="28"/>
          <w:lang w:val="en-GB"/>
        </w:rPr>
        <w:t>Getting help when feeling stressed</w:t>
      </w:r>
    </w:p>
    <w:p w14:paraId="510FF86E" w14:textId="77777777" w:rsidR="00D26CDA" w:rsidRPr="00C86BBE" w:rsidRDefault="00D26CDA" w:rsidP="00D26CDA">
      <w:pPr>
        <w:pStyle w:val="Compact"/>
        <w:rPr>
          <w:sz w:val="28"/>
          <w:szCs w:val="28"/>
          <w:lang w:val="en-GB"/>
        </w:rPr>
      </w:pPr>
      <w:r w:rsidRPr="00C86BBE">
        <w:rPr>
          <w:sz w:val="28"/>
          <w:szCs w:val="28"/>
          <w:lang w:val="en-GB"/>
        </w:rPr>
        <w:t>Sleeping well</w:t>
      </w:r>
    </w:p>
    <w:p w14:paraId="6CBA694D" w14:textId="77777777" w:rsidR="00D26CDA" w:rsidRPr="00C86BBE" w:rsidRDefault="00D26CDA" w:rsidP="00D26CDA">
      <w:pPr>
        <w:pStyle w:val="Compact"/>
        <w:rPr>
          <w:sz w:val="28"/>
          <w:szCs w:val="28"/>
          <w:lang w:val="en-GB"/>
        </w:rPr>
      </w:pPr>
      <w:r w:rsidRPr="00C86BBE">
        <w:rPr>
          <w:sz w:val="28"/>
          <w:szCs w:val="28"/>
          <w:lang w:val="en-GB"/>
        </w:rPr>
        <w:t>Healthy and affordable food</w:t>
      </w:r>
    </w:p>
    <w:p w14:paraId="4666AAE7" w14:textId="77777777" w:rsidR="00D26CDA" w:rsidRPr="00C86BBE" w:rsidRDefault="00D26CDA" w:rsidP="00D26CDA">
      <w:pPr>
        <w:pStyle w:val="Compact"/>
        <w:rPr>
          <w:sz w:val="28"/>
          <w:szCs w:val="28"/>
          <w:lang w:val="en-GB"/>
        </w:rPr>
      </w:pPr>
      <w:r w:rsidRPr="00C86BBE">
        <w:rPr>
          <w:sz w:val="28"/>
          <w:szCs w:val="28"/>
          <w:lang w:val="en-GB"/>
        </w:rPr>
        <w:t>Getting enough exercise or being more physically active</w:t>
      </w:r>
    </w:p>
    <w:p w14:paraId="6BB74A8A" w14:textId="77777777" w:rsidR="00D26CDA" w:rsidRPr="00C86BBE" w:rsidRDefault="00D26CDA" w:rsidP="00D26CDA">
      <w:pPr>
        <w:pStyle w:val="Compact"/>
        <w:rPr>
          <w:sz w:val="28"/>
          <w:szCs w:val="28"/>
          <w:lang w:val="en-GB"/>
        </w:rPr>
      </w:pPr>
      <w:r w:rsidRPr="00C86BBE">
        <w:rPr>
          <w:sz w:val="28"/>
          <w:szCs w:val="28"/>
          <w:lang w:val="en-GB"/>
        </w:rPr>
        <w:t xml:space="preserve">Healthy habits around food and </w:t>
      </w:r>
      <w:proofErr w:type="gramStart"/>
      <w:r w:rsidRPr="00C86BBE">
        <w:rPr>
          <w:sz w:val="28"/>
          <w:szCs w:val="28"/>
          <w:lang w:val="en-GB"/>
        </w:rPr>
        <w:t>eating</w:t>
      </w:r>
      <w:proofErr w:type="gramEnd"/>
    </w:p>
    <w:p w14:paraId="71B37C2D" w14:textId="77777777" w:rsidR="00D26CDA" w:rsidRPr="00C86BBE" w:rsidRDefault="00D26CDA" w:rsidP="00D26CDA">
      <w:pPr>
        <w:pStyle w:val="Compact"/>
        <w:rPr>
          <w:sz w:val="28"/>
          <w:szCs w:val="28"/>
          <w:lang w:val="en-GB"/>
        </w:rPr>
      </w:pPr>
      <w:r w:rsidRPr="00C86BBE">
        <w:rPr>
          <w:sz w:val="28"/>
          <w:szCs w:val="28"/>
          <w:lang w:val="en-GB"/>
        </w:rPr>
        <w:t>Drinking alcohol within safe limits</w:t>
      </w:r>
    </w:p>
    <w:p w14:paraId="0DAFC7DB" w14:textId="77777777" w:rsidR="00D26CDA" w:rsidRPr="00C86BBE" w:rsidRDefault="00D26CDA" w:rsidP="00D26CDA">
      <w:pPr>
        <w:pStyle w:val="Compact"/>
        <w:rPr>
          <w:sz w:val="28"/>
          <w:szCs w:val="28"/>
          <w:lang w:val="en-GB"/>
        </w:rPr>
      </w:pPr>
      <w:r w:rsidRPr="00C86BBE">
        <w:rPr>
          <w:sz w:val="28"/>
          <w:szCs w:val="28"/>
          <w:lang w:val="en-GB"/>
        </w:rPr>
        <w:t>Being without illness or pain</w:t>
      </w:r>
    </w:p>
    <w:p w14:paraId="2B92D9A0" w14:textId="77777777" w:rsidR="00D26CDA" w:rsidRPr="00C86BBE" w:rsidRDefault="00D26CDA" w:rsidP="00D26CDA">
      <w:pPr>
        <w:pStyle w:val="Compact"/>
        <w:rPr>
          <w:sz w:val="28"/>
          <w:szCs w:val="28"/>
          <w:lang w:val="en-GB"/>
        </w:rPr>
      </w:pPr>
      <w:r w:rsidRPr="00C86BBE">
        <w:rPr>
          <w:sz w:val="28"/>
          <w:szCs w:val="28"/>
          <w:lang w:val="en-GB"/>
        </w:rPr>
        <w:t>Giving up smoking</w:t>
      </w:r>
    </w:p>
    <w:p w14:paraId="3BB3AA63" w14:textId="77777777" w:rsidR="00D26CDA" w:rsidRPr="00C86BBE" w:rsidRDefault="00D26CDA" w:rsidP="00D26CDA">
      <w:pPr>
        <w:pStyle w:val="Compact"/>
        <w:rPr>
          <w:sz w:val="28"/>
          <w:szCs w:val="28"/>
          <w:lang w:val="en-GB"/>
        </w:rPr>
      </w:pPr>
      <w:r w:rsidRPr="00C86BBE">
        <w:rPr>
          <w:sz w:val="28"/>
          <w:szCs w:val="28"/>
          <w:lang w:val="en-GB"/>
        </w:rPr>
        <w:t>Looking after their sexual health.</w:t>
      </w:r>
      <w:r w:rsidRPr="00C86BBE">
        <w:rPr>
          <w:sz w:val="28"/>
          <w:szCs w:val="28"/>
          <w:lang w:val="en-GB"/>
        </w:rPr>
        <w:br/>
      </w:r>
    </w:p>
    <w:p w14:paraId="769C7AF1" w14:textId="77777777" w:rsidR="00D26CDA" w:rsidRPr="00C86BBE" w:rsidRDefault="00D26CDA" w:rsidP="00D26CDA">
      <w:pPr>
        <w:pStyle w:val="FirstParagraph"/>
        <w:rPr>
          <w:sz w:val="28"/>
          <w:szCs w:val="28"/>
          <w:lang w:val="en-GB"/>
        </w:rPr>
      </w:pPr>
      <w:r w:rsidRPr="00C86BBE">
        <w:rPr>
          <w:sz w:val="28"/>
          <w:szCs w:val="28"/>
          <w:lang w:val="en-GB"/>
        </w:rPr>
        <w:t>The designated respondent from each organisation taking part in the survey was asked to think about the people they interact with during their role within their organisation, specifically in terms of their health and wellbeing. They were then asked to rank what they would say were the most important things those people would want for themselves. They were instructed to assign a number for the eleven response options from 1 to 11 to indicate the level of importance, with 1 representing the most important priority for them.</w:t>
      </w:r>
    </w:p>
    <w:p w14:paraId="6C256DBA" w14:textId="77777777" w:rsidR="00D26CDA" w:rsidRPr="00C86BBE" w:rsidRDefault="00D26CDA" w:rsidP="00D26CDA">
      <w:pPr>
        <w:pStyle w:val="BodyText"/>
        <w:rPr>
          <w:sz w:val="28"/>
          <w:szCs w:val="28"/>
          <w:lang w:val="en-GB"/>
        </w:rPr>
      </w:pPr>
      <w:r w:rsidRPr="00C86BBE">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72EF7446" w14:textId="77777777" w:rsidR="00D26CDA" w:rsidRPr="00C86BBE" w:rsidRDefault="00D26CDA" w:rsidP="00D26CDA">
      <w:pPr>
        <w:pStyle w:val="BodyText"/>
        <w:rPr>
          <w:sz w:val="28"/>
          <w:szCs w:val="28"/>
          <w:lang w:val="en-GB"/>
        </w:rPr>
      </w:pPr>
      <w:r w:rsidRPr="00C86BBE">
        <w:rPr>
          <w:sz w:val="28"/>
          <w:szCs w:val="28"/>
          <w:lang w:val="en-GB"/>
        </w:rPr>
        <w:t>In figures 1 to 2 all the responses shown appear in the top five for at least one participant. A higher proportion indicates that the respondents from organisations think that response is more important to what Medway residents want when considering their health and wellbeing.</w:t>
      </w:r>
    </w:p>
    <w:p w14:paraId="674C9D6F" w14:textId="77777777" w:rsidR="00D26CDA" w:rsidRPr="00226D82" w:rsidRDefault="00D26CDA" w:rsidP="00D26CDA">
      <w:r w:rsidRPr="00226D82">
        <w:rPr>
          <w:noProof/>
        </w:rPr>
        <w:drawing>
          <wp:inline distT="0" distB="0" distL="0" distR="0" wp14:anchorId="081D9B5C" wp14:editId="72DDD017">
            <wp:extent cx="5600700" cy="4200524"/>
            <wp:effectExtent l="0" t="0" r="0" b="0"/>
            <wp:docPr id="26" name="Picture" descr="Figure 1: Proportion of total scores within the top 5 answers for each specified health and wellbeing want. 'Feeling happy' is the highest proportion with nearly 25%."/>
            <wp:cNvGraphicFramePr/>
            <a:graphic xmlns:a="http://schemas.openxmlformats.org/drawingml/2006/main">
              <a:graphicData uri="http://schemas.openxmlformats.org/drawingml/2006/picture">
                <pic:pic xmlns:pic="http://schemas.openxmlformats.org/drawingml/2006/picture">
                  <pic:nvPicPr>
                    <pic:cNvPr id="26" name="Picture" descr="Figure 1: Proportion of total scores within the top 5 answers for each specified health and wellbeing want. 'Feeling happy' is the highest proportion with nearly 25%."/>
                    <pic:cNvPicPr>
                      <a:picLocks noChangeAspect="1" noChangeArrowheads="1"/>
                    </pic:cNvPicPr>
                  </pic:nvPicPr>
                  <pic:blipFill>
                    <a:blip r:embed="rId80"/>
                    <a:stretch>
                      <a:fillRect/>
                    </a:stretch>
                  </pic:blipFill>
                  <pic:spPr bwMode="auto">
                    <a:xfrm>
                      <a:off x="0" y="0"/>
                      <a:ext cx="5600700" cy="4200524"/>
                    </a:xfrm>
                    <a:prstGeom prst="rect">
                      <a:avLst/>
                    </a:prstGeom>
                    <a:noFill/>
                    <a:ln w="9525">
                      <a:noFill/>
                      <a:headEnd/>
                      <a:tailEnd/>
                    </a:ln>
                  </pic:spPr>
                </pic:pic>
              </a:graphicData>
            </a:graphic>
          </wp:inline>
        </w:drawing>
      </w:r>
    </w:p>
    <w:p w14:paraId="01409CD8" w14:textId="77777777" w:rsidR="00D26CDA" w:rsidRPr="00C86BBE" w:rsidRDefault="00D26CDA" w:rsidP="00D26CDA">
      <w:pPr>
        <w:pStyle w:val="ImageCaption"/>
        <w:rPr>
          <w:sz w:val="28"/>
          <w:szCs w:val="28"/>
          <w:lang w:val="en-GB"/>
        </w:rPr>
      </w:pPr>
      <w:r w:rsidRPr="00C86BBE">
        <w:rPr>
          <w:sz w:val="28"/>
          <w:szCs w:val="28"/>
          <w:lang w:val="en-GB"/>
        </w:rPr>
        <w:t>Figure 1: Proportion of total scores within the top 5 answers for each specified health and wellbeing want.</w:t>
      </w:r>
    </w:p>
    <w:p w14:paraId="26CDC511" w14:textId="77777777" w:rsidR="00D26CDA" w:rsidRPr="00C86BBE" w:rsidRDefault="00D26CDA" w:rsidP="00D26CDA">
      <w:pPr>
        <w:pStyle w:val="BodyText"/>
        <w:rPr>
          <w:sz w:val="28"/>
          <w:szCs w:val="28"/>
          <w:lang w:val="en-GB"/>
        </w:rPr>
      </w:pPr>
      <w:r w:rsidRPr="00C86BBE">
        <w:rPr>
          <w:sz w:val="28"/>
          <w:szCs w:val="28"/>
          <w:lang w:val="en-GB"/>
        </w:rPr>
        <w:t>Figure 1 shows organisations considered ‘feeling happy’ to be most important to the Medway residents they interacted with when considering what they want for their health and wellbeing. ‘Getting help when feeling stressed’, ‘healthy and affordable food’ and ‘less worry’ were also considered important. ‘Drinking alcohol within safe limits’, ‘giving up smoking’ and ‘looking after their sexual health’ where not ranked in the top five options by any organisation representatives.</w:t>
      </w:r>
    </w:p>
    <w:p w14:paraId="3F0DD24D" w14:textId="77777777" w:rsidR="00D26CDA" w:rsidRPr="00226D82" w:rsidRDefault="00D26CDA" w:rsidP="00D26CDA">
      <w:r w:rsidRPr="00226D82">
        <w:rPr>
          <w:noProof/>
        </w:rPr>
        <w:drawing>
          <wp:inline distT="0" distB="0" distL="0" distR="0" wp14:anchorId="428500FC" wp14:editId="03839C7E">
            <wp:extent cx="5600700" cy="4200524"/>
            <wp:effectExtent l="0" t="0" r="0" b="0"/>
            <wp:docPr id="29" name="Picture" descr="Figure 2: Proportion of total scores within the top 5 answers for each specified health and wellbeing want by organisation type. 'Feeling happy' is the highest proportion for both organisation types, with around 35% for public sector organisations and nearly 25% for VCSE organisations."/>
            <wp:cNvGraphicFramePr/>
            <a:graphic xmlns:a="http://schemas.openxmlformats.org/drawingml/2006/main">
              <a:graphicData uri="http://schemas.openxmlformats.org/drawingml/2006/picture">
                <pic:pic xmlns:pic="http://schemas.openxmlformats.org/drawingml/2006/picture">
                  <pic:nvPicPr>
                    <pic:cNvPr id="29" name="Picture" descr="Figure 2: Proportion of total scores within the top 5 answers for each specified health and wellbeing want by organisation type. 'Feeling happy' is the highest proportion for both organisation types, with around 35% for public sector organisations and nearly 25% for VCSE organisations."/>
                    <pic:cNvPicPr>
                      <a:picLocks noChangeAspect="1" noChangeArrowheads="1"/>
                    </pic:cNvPicPr>
                  </pic:nvPicPr>
                  <pic:blipFill>
                    <a:blip r:embed="rId81"/>
                    <a:stretch>
                      <a:fillRect/>
                    </a:stretch>
                  </pic:blipFill>
                  <pic:spPr bwMode="auto">
                    <a:xfrm>
                      <a:off x="0" y="0"/>
                      <a:ext cx="5600700" cy="4200524"/>
                    </a:xfrm>
                    <a:prstGeom prst="rect">
                      <a:avLst/>
                    </a:prstGeom>
                    <a:noFill/>
                    <a:ln w="9525">
                      <a:noFill/>
                      <a:headEnd/>
                      <a:tailEnd/>
                    </a:ln>
                  </pic:spPr>
                </pic:pic>
              </a:graphicData>
            </a:graphic>
          </wp:inline>
        </w:drawing>
      </w:r>
    </w:p>
    <w:p w14:paraId="1049B100" w14:textId="77777777" w:rsidR="00D26CDA" w:rsidRPr="00C86BBE" w:rsidRDefault="00D26CDA" w:rsidP="00D26CDA">
      <w:pPr>
        <w:pStyle w:val="ImageCaption"/>
        <w:rPr>
          <w:sz w:val="28"/>
          <w:szCs w:val="28"/>
          <w:lang w:val="en-GB"/>
        </w:rPr>
      </w:pPr>
      <w:r w:rsidRPr="00C86BBE">
        <w:rPr>
          <w:sz w:val="28"/>
          <w:szCs w:val="28"/>
          <w:lang w:val="en-GB"/>
        </w:rPr>
        <w:t>Figure 2: Proportion of total scores within the top 5 answers for each specified health and wellbeing want by organisation type.</w:t>
      </w:r>
    </w:p>
    <w:p w14:paraId="761800B3" w14:textId="77777777" w:rsidR="00D26CDA" w:rsidRPr="00C86BBE" w:rsidRDefault="00D26CDA" w:rsidP="00D26CDA">
      <w:pPr>
        <w:pStyle w:val="BodyText"/>
        <w:rPr>
          <w:sz w:val="28"/>
          <w:szCs w:val="28"/>
          <w:lang w:val="en-GB"/>
        </w:rPr>
      </w:pPr>
      <w:r w:rsidRPr="00C86BBE">
        <w:rPr>
          <w:sz w:val="28"/>
          <w:szCs w:val="28"/>
          <w:lang w:val="en-GB"/>
        </w:rPr>
        <w:t xml:space="preserve">Both types of </w:t>
      </w:r>
      <w:proofErr w:type="gramStart"/>
      <w:r w:rsidRPr="00C86BBE">
        <w:rPr>
          <w:sz w:val="28"/>
          <w:szCs w:val="28"/>
          <w:lang w:val="en-GB"/>
        </w:rPr>
        <w:t>organisation</w:t>
      </w:r>
      <w:proofErr w:type="gramEnd"/>
      <w:r w:rsidRPr="00C86BBE">
        <w:rPr>
          <w:sz w:val="28"/>
          <w:szCs w:val="28"/>
          <w:lang w:val="en-GB"/>
        </w:rPr>
        <w:t xml:space="preserve"> (public sector and VCSE) thought ‘feeling happy’ was the most important response. ‘Less worry’ was also important. ‘Being without illness or pain’, ‘getting enough exercise or being more physically active’ and ‘healthy habits around food and eating’ were not included in the top five rankings for the respondents from the public sector organisations. It is important to note that the number of respondents is low for both organisational groups and so any data must be interpreted with caution.</w:t>
      </w:r>
    </w:p>
    <w:p w14:paraId="11DFB99B" w14:textId="77777777" w:rsidR="00D26CDA" w:rsidRPr="00C86BBE" w:rsidRDefault="00D26CDA" w:rsidP="00D26CDA">
      <w:pPr>
        <w:pStyle w:val="Heading2"/>
      </w:pPr>
      <w:bookmarkStart w:id="75" w:name="X72aea649e2097775f84a08c837b2781849ebd3a"/>
      <w:bookmarkEnd w:id="74"/>
      <w:r w:rsidRPr="00C86BBE">
        <w:t xml:space="preserve">What organisations believe the Medway residents they interact with want to improve the health and wellbeing of everyone in </w:t>
      </w:r>
      <w:proofErr w:type="gramStart"/>
      <w:r w:rsidRPr="00C86BBE">
        <w:t>Medway</w:t>
      </w:r>
      <w:proofErr w:type="gramEnd"/>
    </w:p>
    <w:p w14:paraId="4EE03C69" w14:textId="77777777" w:rsidR="00D26CDA" w:rsidRPr="00C86BBE" w:rsidRDefault="00D26CDA" w:rsidP="00D26CDA">
      <w:pPr>
        <w:pStyle w:val="FirstParagraph"/>
        <w:rPr>
          <w:sz w:val="28"/>
          <w:szCs w:val="28"/>
          <w:lang w:val="en-GB"/>
        </w:rPr>
      </w:pPr>
      <w:r w:rsidRPr="00C86BBE">
        <w:rPr>
          <w:sz w:val="28"/>
          <w:szCs w:val="28"/>
          <w:lang w:val="en-GB"/>
        </w:rPr>
        <w:t>Question: Thinking about the people you interact with through your role within your organisation, what do you think they would say are the most important things that can be done to improve the health and wellbeing of everyone living in Medway? Please number in order of importance, with 1 being ‘most important’.</w:t>
      </w:r>
    </w:p>
    <w:p w14:paraId="0B7A5E77" w14:textId="77777777" w:rsidR="00D26CDA" w:rsidRPr="00C86BBE" w:rsidRDefault="00D26CDA" w:rsidP="00D26CDA">
      <w:pPr>
        <w:pStyle w:val="BodyText"/>
        <w:rPr>
          <w:sz w:val="28"/>
          <w:szCs w:val="28"/>
          <w:lang w:val="en-GB"/>
        </w:rPr>
      </w:pPr>
      <w:r w:rsidRPr="00C86BBE">
        <w:rPr>
          <w:sz w:val="28"/>
          <w:szCs w:val="28"/>
          <w:lang w:val="en-GB"/>
        </w:rPr>
        <w:t>Answer options:</w:t>
      </w:r>
    </w:p>
    <w:p w14:paraId="7086B84B" w14:textId="77777777" w:rsidR="00D26CDA" w:rsidRPr="00C86BBE" w:rsidRDefault="00D26CDA" w:rsidP="00D26CDA">
      <w:pPr>
        <w:pStyle w:val="Compact"/>
        <w:rPr>
          <w:sz w:val="28"/>
          <w:szCs w:val="28"/>
          <w:lang w:val="en-GB"/>
        </w:rPr>
      </w:pPr>
      <w:r w:rsidRPr="00C86BBE">
        <w:rPr>
          <w:sz w:val="28"/>
          <w:szCs w:val="28"/>
          <w:lang w:val="en-GB"/>
        </w:rPr>
        <w:t>Affordable, good quality housing</w:t>
      </w:r>
    </w:p>
    <w:p w14:paraId="7B5916DE" w14:textId="77777777" w:rsidR="00D26CDA" w:rsidRPr="00C86BBE" w:rsidRDefault="00D26CDA" w:rsidP="00D26CDA">
      <w:pPr>
        <w:pStyle w:val="Compact"/>
        <w:rPr>
          <w:sz w:val="28"/>
          <w:szCs w:val="28"/>
          <w:lang w:val="en-GB"/>
        </w:rPr>
      </w:pPr>
      <w:r w:rsidRPr="00C86BBE">
        <w:rPr>
          <w:sz w:val="28"/>
          <w:szCs w:val="28"/>
          <w:lang w:val="en-GB"/>
        </w:rPr>
        <w:t xml:space="preserve">Having enough money to provide for their/their family’s </w:t>
      </w:r>
      <w:proofErr w:type="gramStart"/>
      <w:r w:rsidRPr="00C86BBE">
        <w:rPr>
          <w:sz w:val="28"/>
          <w:szCs w:val="28"/>
          <w:lang w:val="en-GB"/>
        </w:rPr>
        <w:t>needs</w:t>
      </w:r>
      <w:proofErr w:type="gramEnd"/>
    </w:p>
    <w:p w14:paraId="23CF4C25" w14:textId="77777777" w:rsidR="00D26CDA" w:rsidRPr="00C86BBE" w:rsidRDefault="00D26CDA" w:rsidP="00D26CDA">
      <w:pPr>
        <w:pStyle w:val="Compact"/>
        <w:rPr>
          <w:sz w:val="28"/>
          <w:szCs w:val="28"/>
          <w:lang w:val="en-GB"/>
        </w:rPr>
      </w:pPr>
      <w:r w:rsidRPr="00C86BBE">
        <w:rPr>
          <w:sz w:val="28"/>
          <w:szCs w:val="28"/>
          <w:lang w:val="en-GB"/>
        </w:rPr>
        <w:t>Better access to GP services</w:t>
      </w:r>
    </w:p>
    <w:p w14:paraId="62A8E6E7" w14:textId="77777777" w:rsidR="00D26CDA" w:rsidRPr="00C86BBE" w:rsidRDefault="00D26CDA" w:rsidP="00D26CDA">
      <w:pPr>
        <w:pStyle w:val="Compact"/>
        <w:rPr>
          <w:sz w:val="28"/>
          <w:szCs w:val="28"/>
          <w:lang w:val="en-GB"/>
        </w:rPr>
      </w:pPr>
      <w:r w:rsidRPr="00C86BBE">
        <w:rPr>
          <w:sz w:val="28"/>
          <w:szCs w:val="28"/>
          <w:lang w:val="en-GB"/>
        </w:rPr>
        <w:t>Better access to other health and care services (for example, mental health services, social care, hospital care, services that help manage conditions like diabetes, high blood pressure, breathing difficulties)</w:t>
      </w:r>
    </w:p>
    <w:p w14:paraId="04AF265B" w14:textId="77777777" w:rsidR="00D26CDA" w:rsidRPr="00C86BBE" w:rsidRDefault="00D26CDA" w:rsidP="00D26CDA">
      <w:pPr>
        <w:pStyle w:val="Compact"/>
        <w:rPr>
          <w:sz w:val="28"/>
          <w:szCs w:val="28"/>
          <w:lang w:val="en-GB"/>
        </w:rPr>
      </w:pPr>
      <w:r w:rsidRPr="00C86BBE">
        <w:rPr>
          <w:sz w:val="28"/>
          <w:szCs w:val="28"/>
          <w:lang w:val="en-GB"/>
        </w:rPr>
        <w:t>Better access to the internet</w:t>
      </w:r>
    </w:p>
    <w:p w14:paraId="4E5F1CE4" w14:textId="77777777" w:rsidR="00D26CDA" w:rsidRPr="00C86BBE" w:rsidRDefault="00D26CDA" w:rsidP="00D26CDA">
      <w:pPr>
        <w:pStyle w:val="Compact"/>
        <w:rPr>
          <w:sz w:val="28"/>
          <w:szCs w:val="28"/>
          <w:lang w:val="en-GB"/>
        </w:rPr>
      </w:pPr>
      <w:r w:rsidRPr="00C86BBE">
        <w:rPr>
          <w:sz w:val="28"/>
          <w:szCs w:val="28"/>
          <w:lang w:val="en-GB"/>
        </w:rPr>
        <w:t>Affordable leisure activities</w:t>
      </w:r>
    </w:p>
    <w:p w14:paraId="31E43AA2" w14:textId="77777777" w:rsidR="00D26CDA" w:rsidRPr="00C86BBE" w:rsidRDefault="00D26CDA" w:rsidP="00D26CDA">
      <w:pPr>
        <w:pStyle w:val="Compact"/>
        <w:rPr>
          <w:sz w:val="28"/>
          <w:szCs w:val="28"/>
          <w:lang w:val="en-GB"/>
        </w:rPr>
      </w:pPr>
      <w:r w:rsidRPr="00C86BBE">
        <w:rPr>
          <w:sz w:val="28"/>
          <w:szCs w:val="28"/>
          <w:lang w:val="en-GB"/>
        </w:rPr>
        <w:t xml:space="preserve">Being able to spend time socially with other </w:t>
      </w:r>
      <w:proofErr w:type="gramStart"/>
      <w:r w:rsidRPr="00C86BBE">
        <w:rPr>
          <w:sz w:val="28"/>
          <w:szCs w:val="28"/>
          <w:lang w:val="en-GB"/>
        </w:rPr>
        <w:t>people</w:t>
      </w:r>
      <w:proofErr w:type="gramEnd"/>
    </w:p>
    <w:p w14:paraId="1BAA3098" w14:textId="77777777" w:rsidR="00D26CDA" w:rsidRPr="00C86BBE" w:rsidRDefault="00D26CDA" w:rsidP="00D26CDA">
      <w:pPr>
        <w:pStyle w:val="Compact"/>
        <w:rPr>
          <w:sz w:val="28"/>
          <w:szCs w:val="28"/>
          <w:lang w:val="en-GB"/>
        </w:rPr>
      </w:pPr>
      <w:r w:rsidRPr="00C86BBE">
        <w:rPr>
          <w:sz w:val="28"/>
          <w:szCs w:val="28"/>
          <w:lang w:val="en-GB"/>
        </w:rPr>
        <w:t>Good-quality, affordable childcare</w:t>
      </w:r>
    </w:p>
    <w:p w14:paraId="6B170597" w14:textId="77777777" w:rsidR="00D26CDA" w:rsidRPr="00C86BBE" w:rsidRDefault="00D26CDA" w:rsidP="00D26CDA">
      <w:pPr>
        <w:pStyle w:val="Compact"/>
        <w:rPr>
          <w:sz w:val="28"/>
          <w:szCs w:val="28"/>
          <w:lang w:val="en-GB"/>
        </w:rPr>
      </w:pPr>
      <w:r w:rsidRPr="00C86BBE">
        <w:rPr>
          <w:sz w:val="28"/>
          <w:szCs w:val="28"/>
          <w:lang w:val="en-GB"/>
        </w:rPr>
        <w:t>Improved job security</w:t>
      </w:r>
    </w:p>
    <w:p w14:paraId="6D3E71E8" w14:textId="77777777" w:rsidR="00D26CDA" w:rsidRPr="00C86BBE" w:rsidRDefault="00D26CDA" w:rsidP="00D26CDA">
      <w:pPr>
        <w:pStyle w:val="Compact"/>
        <w:rPr>
          <w:sz w:val="28"/>
          <w:szCs w:val="28"/>
          <w:lang w:val="en-GB"/>
        </w:rPr>
      </w:pPr>
      <w:r w:rsidRPr="00C86BBE">
        <w:rPr>
          <w:sz w:val="28"/>
          <w:szCs w:val="28"/>
          <w:lang w:val="en-GB"/>
        </w:rPr>
        <w:t>Feeling safe in the neighbourhood</w:t>
      </w:r>
    </w:p>
    <w:p w14:paraId="0FA4BB75" w14:textId="77777777" w:rsidR="00D26CDA" w:rsidRPr="00C86BBE" w:rsidRDefault="00D26CDA" w:rsidP="00D26CDA">
      <w:pPr>
        <w:pStyle w:val="Compact"/>
        <w:rPr>
          <w:sz w:val="28"/>
          <w:szCs w:val="28"/>
          <w:lang w:val="en-GB"/>
        </w:rPr>
      </w:pPr>
      <w:r w:rsidRPr="00C86BBE">
        <w:rPr>
          <w:sz w:val="28"/>
          <w:szCs w:val="28"/>
          <w:lang w:val="en-GB"/>
        </w:rPr>
        <w:t xml:space="preserve">Support with caring </w:t>
      </w:r>
      <w:proofErr w:type="gramStart"/>
      <w:r w:rsidRPr="00C86BBE">
        <w:rPr>
          <w:sz w:val="28"/>
          <w:szCs w:val="28"/>
          <w:lang w:val="en-GB"/>
        </w:rPr>
        <w:t>responsibilities</w:t>
      </w:r>
      <w:proofErr w:type="gramEnd"/>
    </w:p>
    <w:p w14:paraId="3DB839D1" w14:textId="77777777" w:rsidR="00D26CDA" w:rsidRPr="00C86BBE" w:rsidRDefault="00D26CDA" w:rsidP="00D26CDA">
      <w:pPr>
        <w:pStyle w:val="Compact"/>
        <w:rPr>
          <w:sz w:val="28"/>
          <w:szCs w:val="28"/>
          <w:lang w:val="en-GB"/>
        </w:rPr>
      </w:pPr>
      <w:r w:rsidRPr="00C86BBE">
        <w:rPr>
          <w:sz w:val="28"/>
          <w:szCs w:val="28"/>
          <w:lang w:val="en-GB"/>
        </w:rPr>
        <w:t>Better access to green spaces, (like open green spaces and water in urban areas, including parks, playing fields, play areas, allotments and community gardens, woodland and more natural areas, canal paths and riversides)</w:t>
      </w:r>
    </w:p>
    <w:p w14:paraId="5F8ED73F" w14:textId="77777777" w:rsidR="00D26CDA" w:rsidRPr="00C86BBE" w:rsidRDefault="00D26CDA" w:rsidP="00D26CDA">
      <w:pPr>
        <w:pStyle w:val="Compact"/>
        <w:rPr>
          <w:sz w:val="28"/>
          <w:szCs w:val="28"/>
          <w:lang w:val="en-GB"/>
        </w:rPr>
      </w:pPr>
      <w:r w:rsidRPr="00C86BBE">
        <w:rPr>
          <w:sz w:val="28"/>
          <w:szCs w:val="28"/>
          <w:lang w:val="en-GB"/>
        </w:rPr>
        <w:t>Good local schools</w:t>
      </w:r>
    </w:p>
    <w:p w14:paraId="05E4814E" w14:textId="77777777" w:rsidR="00D26CDA" w:rsidRPr="00C86BBE" w:rsidRDefault="00D26CDA" w:rsidP="00D26CDA">
      <w:pPr>
        <w:pStyle w:val="Compact"/>
        <w:rPr>
          <w:sz w:val="28"/>
          <w:szCs w:val="28"/>
          <w:lang w:val="en-GB"/>
        </w:rPr>
      </w:pPr>
      <w:r w:rsidRPr="00C86BBE">
        <w:rPr>
          <w:sz w:val="28"/>
          <w:szCs w:val="28"/>
          <w:lang w:val="en-GB"/>
        </w:rPr>
        <w:t>Adult education and training opportunities</w:t>
      </w:r>
    </w:p>
    <w:p w14:paraId="2A4132A7" w14:textId="77777777" w:rsidR="00D26CDA" w:rsidRPr="00C86BBE" w:rsidRDefault="00D26CDA" w:rsidP="00D26CDA">
      <w:pPr>
        <w:pStyle w:val="Compact"/>
        <w:rPr>
          <w:sz w:val="28"/>
          <w:szCs w:val="28"/>
          <w:lang w:val="en-GB"/>
        </w:rPr>
      </w:pPr>
      <w:r w:rsidRPr="00C86BBE">
        <w:rPr>
          <w:sz w:val="28"/>
          <w:szCs w:val="28"/>
          <w:lang w:val="en-GB"/>
        </w:rPr>
        <w:t>For society to tackle environmental issues (like climate change, pollution, traffic congestion)</w:t>
      </w:r>
    </w:p>
    <w:p w14:paraId="2240F5AE" w14:textId="77777777" w:rsidR="00D26CDA" w:rsidRPr="00C86BBE" w:rsidRDefault="00D26CDA" w:rsidP="00D26CDA">
      <w:pPr>
        <w:pStyle w:val="Compact"/>
        <w:rPr>
          <w:sz w:val="28"/>
          <w:szCs w:val="28"/>
          <w:lang w:val="en-GB"/>
        </w:rPr>
      </w:pPr>
      <w:r w:rsidRPr="00C86BBE">
        <w:rPr>
          <w:sz w:val="28"/>
          <w:szCs w:val="28"/>
          <w:lang w:val="en-GB"/>
        </w:rPr>
        <w:t>Support with parenting skills.</w:t>
      </w:r>
      <w:r w:rsidRPr="00C86BBE">
        <w:rPr>
          <w:sz w:val="28"/>
          <w:szCs w:val="28"/>
          <w:lang w:val="en-GB"/>
        </w:rPr>
        <w:br/>
      </w:r>
    </w:p>
    <w:p w14:paraId="311DD2DA" w14:textId="77777777" w:rsidR="00D26CDA" w:rsidRPr="00C86BBE" w:rsidRDefault="00D26CDA" w:rsidP="00D26CDA">
      <w:pPr>
        <w:pStyle w:val="FirstParagraph"/>
        <w:rPr>
          <w:sz w:val="28"/>
          <w:szCs w:val="28"/>
          <w:lang w:val="en-GB"/>
        </w:rPr>
      </w:pPr>
      <w:r w:rsidRPr="00C86BBE">
        <w:rPr>
          <w:sz w:val="28"/>
          <w:szCs w:val="28"/>
          <w:lang w:val="en-GB"/>
        </w:rPr>
        <w:t>The participating organisations were also asked what they think the people they interact with would consider the most important things that can be done to improve the health and wellbeing of everyone living in Medway. They were instructed to assign a number for the sixteen response options from 1 to 16 to indicate the level of importance, with 1 representing the most important priority for them.</w:t>
      </w:r>
    </w:p>
    <w:p w14:paraId="602EC957" w14:textId="77777777" w:rsidR="00D26CDA" w:rsidRPr="00C86BBE" w:rsidRDefault="00D26CDA" w:rsidP="00D26CDA">
      <w:pPr>
        <w:pStyle w:val="BodyText"/>
        <w:rPr>
          <w:sz w:val="28"/>
          <w:szCs w:val="28"/>
          <w:lang w:val="en-GB"/>
        </w:rPr>
      </w:pPr>
      <w:r w:rsidRPr="00C86BBE">
        <w:rPr>
          <w:sz w:val="28"/>
          <w:szCs w:val="28"/>
          <w:lang w:val="en-GB"/>
        </w:rPr>
        <w:t>To analyse this question, the top five responses were selected for each participant and assigned a score ranging from one to five, with five indicating the highest-ranked response. These scores were then combined to calculate a total score for each response. To determine the importance of each response within the top five, the total score for each response was divided by the sum of the total scores for all the responses in the top five. This calculation produced a proportion. The higher the proportion, the more likely the response was consistently placed and/or frequently ranked highly within the top five responses.</w:t>
      </w:r>
    </w:p>
    <w:p w14:paraId="7DEEE7C4" w14:textId="77777777" w:rsidR="00D26CDA" w:rsidRPr="00C86BBE" w:rsidRDefault="00D26CDA" w:rsidP="00D26CDA">
      <w:pPr>
        <w:pStyle w:val="BodyText"/>
        <w:rPr>
          <w:sz w:val="28"/>
          <w:szCs w:val="28"/>
          <w:lang w:val="en-GB"/>
        </w:rPr>
      </w:pPr>
      <w:r w:rsidRPr="00C86BBE">
        <w:rPr>
          <w:sz w:val="28"/>
          <w:szCs w:val="28"/>
          <w:lang w:val="en-GB"/>
        </w:rPr>
        <w:t>In figures 3 to 4, all the responses shown appear in the top five for at least one participant. A higher proportion indicates that the respondents from organisations think that response is more important to what Medway residents want when considering how health and wellbeing can be improved for everyone living in Medway.</w:t>
      </w:r>
    </w:p>
    <w:p w14:paraId="513E5040" w14:textId="77777777" w:rsidR="00D26CDA" w:rsidRPr="00226D82" w:rsidRDefault="00D26CDA" w:rsidP="00D26CDA">
      <w:r w:rsidRPr="00226D82">
        <w:rPr>
          <w:noProof/>
        </w:rPr>
        <w:drawing>
          <wp:inline distT="0" distB="0" distL="0" distR="0" wp14:anchorId="6B173230" wp14:editId="73ED3FEA">
            <wp:extent cx="5600700" cy="4200524"/>
            <wp:effectExtent l="0" t="0" r="0" b="0"/>
            <wp:docPr id="33" name="Picture" descr="Figure 3: Proportion of total scores within the top 5 answers for each specified health and wellbeing improvement. 'Having enough money to provide for my/my family's needs' is the highest proportion with 20%."/>
            <wp:cNvGraphicFramePr/>
            <a:graphic xmlns:a="http://schemas.openxmlformats.org/drawingml/2006/main">
              <a:graphicData uri="http://schemas.openxmlformats.org/drawingml/2006/picture">
                <pic:pic xmlns:pic="http://schemas.openxmlformats.org/drawingml/2006/picture">
                  <pic:nvPicPr>
                    <pic:cNvPr id="33" name="Picture" descr="Figure 3: Proportion of total scores within the top 5 answers for each specified health and wellbeing improvement. 'Having enough money to provide for my/my family's needs' is the highest proportion with 20%."/>
                    <pic:cNvPicPr>
                      <a:picLocks noChangeAspect="1" noChangeArrowheads="1"/>
                    </pic:cNvPicPr>
                  </pic:nvPicPr>
                  <pic:blipFill>
                    <a:blip r:embed="rId82"/>
                    <a:stretch>
                      <a:fillRect/>
                    </a:stretch>
                  </pic:blipFill>
                  <pic:spPr bwMode="auto">
                    <a:xfrm>
                      <a:off x="0" y="0"/>
                      <a:ext cx="5600700" cy="4200524"/>
                    </a:xfrm>
                    <a:prstGeom prst="rect">
                      <a:avLst/>
                    </a:prstGeom>
                    <a:noFill/>
                    <a:ln w="9525">
                      <a:noFill/>
                      <a:headEnd/>
                      <a:tailEnd/>
                    </a:ln>
                  </pic:spPr>
                </pic:pic>
              </a:graphicData>
            </a:graphic>
          </wp:inline>
        </w:drawing>
      </w:r>
    </w:p>
    <w:p w14:paraId="5E997F70" w14:textId="77777777" w:rsidR="00D26CDA" w:rsidRPr="00C86BBE" w:rsidRDefault="00D26CDA" w:rsidP="00D26CDA">
      <w:pPr>
        <w:pStyle w:val="ImageCaption"/>
        <w:rPr>
          <w:sz w:val="28"/>
          <w:szCs w:val="28"/>
          <w:lang w:val="en-GB"/>
        </w:rPr>
      </w:pPr>
      <w:r w:rsidRPr="00C86BBE">
        <w:rPr>
          <w:sz w:val="28"/>
          <w:szCs w:val="28"/>
          <w:lang w:val="en-GB"/>
        </w:rPr>
        <w:t>Figure 3: Proportion of total scores within the top 5 answers for each specified health and wellbeing improvement.</w:t>
      </w:r>
    </w:p>
    <w:p w14:paraId="41BAE3DF" w14:textId="77777777" w:rsidR="00D26CDA" w:rsidRPr="00C86BBE" w:rsidRDefault="00D26CDA" w:rsidP="00D26CDA">
      <w:pPr>
        <w:pStyle w:val="BodyText"/>
        <w:rPr>
          <w:sz w:val="28"/>
          <w:szCs w:val="28"/>
          <w:lang w:val="en-GB"/>
        </w:rPr>
      </w:pPr>
      <w:r w:rsidRPr="00C86BBE">
        <w:rPr>
          <w:sz w:val="28"/>
          <w:szCs w:val="28"/>
          <w:lang w:val="en-GB"/>
        </w:rPr>
        <w:t>Figure 3 shows that representatives of organisations consider ‘having enough money to provide for my/ my family’s needs’ to be most important to the people they interact with in terms of improving health and wellbeing within Medway. ‘Better access to GP services’, ‘affordable, good quality housing’ and ‘better access to other health and care services’ were also thought to be important. No organisations included ‘for society to tackle environmental issues (like climate change, pollution, traffic congestion)’ or ‘support with parenting skills’ in their top five rankings.</w:t>
      </w:r>
    </w:p>
    <w:p w14:paraId="39C4C957" w14:textId="77777777" w:rsidR="00D26CDA" w:rsidRPr="00226D82" w:rsidRDefault="00D26CDA" w:rsidP="00D26CDA">
      <w:r w:rsidRPr="00226D82">
        <w:rPr>
          <w:noProof/>
        </w:rPr>
        <w:drawing>
          <wp:inline distT="0" distB="0" distL="0" distR="0" wp14:anchorId="6FB9E42C" wp14:editId="4973690A">
            <wp:extent cx="5600700" cy="4200524"/>
            <wp:effectExtent l="0" t="0" r="0" b="0"/>
            <wp:docPr id="36" name="Picture" descr="Figure 4: Proportion of total scores within the top 5 answers for each specified health and wellbeing improvement by organisation type. 'Having enough money to provide for my/my family's needs' is the highest proportion for public sector organisations with around 35%, whereas 'better access to a GP' is the highest proportion for VCSE organisations with over 20%."/>
            <wp:cNvGraphicFramePr/>
            <a:graphic xmlns:a="http://schemas.openxmlformats.org/drawingml/2006/main">
              <a:graphicData uri="http://schemas.openxmlformats.org/drawingml/2006/picture">
                <pic:pic xmlns:pic="http://schemas.openxmlformats.org/drawingml/2006/picture">
                  <pic:nvPicPr>
                    <pic:cNvPr id="36" name="Picture" descr="Figure 4: Proportion of total scores within the top 5 answers for each specified health and wellbeing improvement by organisation type. 'Having enough money to provide for my/my family's needs' is the highest proportion for public sector organisations with around 35%, whereas 'better access to a GP' is the highest proportion for VCSE organisations with over 20%."/>
                    <pic:cNvPicPr>
                      <a:picLocks noChangeAspect="1" noChangeArrowheads="1"/>
                    </pic:cNvPicPr>
                  </pic:nvPicPr>
                  <pic:blipFill>
                    <a:blip r:embed="rId83"/>
                    <a:stretch>
                      <a:fillRect/>
                    </a:stretch>
                  </pic:blipFill>
                  <pic:spPr bwMode="auto">
                    <a:xfrm>
                      <a:off x="0" y="0"/>
                      <a:ext cx="5600700" cy="4200524"/>
                    </a:xfrm>
                    <a:prstGeom prst="rect">
                      <a:avLst/>
                    </a:prstGeom>
                    <a:noFill/>
                    <a:ln w="9525">
                      <a:noFill/>
                      <a:headEnd/>
                      <a:tailEnd/>
                    </a:ln>
                  </pic:spPr>
                </pic:pic>
              </a:graphicData>
            </a:graphic>
          </wp:inline>
        </w:drawing>
      </w:r>
    </w:p>
    <w:p w14:paraId="4D6CD497" w14:textId="77777777" w:rsidR="00D26CDA" w:rsidRPr="00C86BBE" w:rsidRDefault="00D26CDA" w:rsidP="00D26CDA">
      <w:pPr>
        <w:pStyle w:val="ImageCaption"/>
        <w:rPr>
          <w:sz w:val="28"/>
          <w:szCs w:val="28"/>
          <w:lang w:val="en-GB"/>
        </w:rPr>
      </w:pPr>
      <w:r w:rsidRPr="00C86BBE">
        <w:rPr>
          <w:sz w:val="28"/>
          <w:szCs w:val="28"/>
          <w:lang w:val="en-GB"/>
        </w:rPr>
        <w:t>Figure 4: Proportion of total scores within the top 5 answers for each specified health and wellbeing improvement by organisation type.</w:t>
      </w:r>
    </w:p>
    <w:p w14:paraId="6324715B" w14:textId="77777777" w:rsidR="00D26CDA" w:rsidRDefault="00D26CDA" w:rsidP="00D26CDA">
      <w:pPr>
        <w:pStyle w:val="BodyText"/>
        <w:rPr>
          <w:sz w:val="28"/>
          <w:szCs w:val="28"/>
          <w:lang w:val="en-GB"/>
        </w:rPr>
      </w:pPr>
      <w:r w:rsidRPr="00C86BBE">
        <w:rPr>
          <w:sz w:val="28"/>
          <w:szCs w:val="28"/>
          <w:lang w:val="en-GB"/>
        </w:rPr>
        <w:t>Public sector respondents thought ‘having enough money to provide for my/my family’s needs’ was most important to the people they interacted with, whereas VCSE organisations believed ‘better access to GP surgeries’ was more important. Both considered ‘affordable, good quality housing’ to be important. VCSE organisations also thought ‘better access to other health and care services’ was important whereas this was not placed in the top five by any of the public sector respondents. Public sector organisations also never ranked ‘improved job security’, ‘being able to spend time socially with other people’, ‘better access to green spaces’, ‘tackling environmental issues’, and ‘affordable leisure activities’ in their top five.</w:t>
      </w:r>
      <w:bookmarkEnd w:id="75"/>
    </w:p>
    <w:p w14:paraId="66EFE135" w14:textId="77777777" w:rsidR="00235B74" w:rsidRDefault="00235B74" w:rsidP="00D26CDA">
      <w:pPr>
        <w:pStyle w:val="BodyText"/>
        <w:rPr>
          <w:sz w:val="28"/>
          <w:szCs w:val="28"/>
          <w:lang w:val="en-GB"/>
        </w:rPr>
      </w:pPr>
    </w:p>
    <w:p w14:paraId="655D2B7A" w14:textId="0C68D415" w:rsidR="006C5394" w:rsidRPr="006C5394" w:rsidRDefault="006C5394" w:rsidP="006C5394">
      <w:pPr>
        <w:pStyle w:val="BodyText"/>
        <w:rPr>
          <w:sz w:val="28"/>
          <w:szCs w:val="28"/>
        </w:rPr>
      </w:pPr>
      <w:r w:rsidRPr="006C5394">
        <w:rPr>
          <w:noProof/>
          <w:sz w:val="28"/>
          <w:szCs w:val="28"/>
        </w:rPr>
        <w:drawing>
          <wp:inline distT="0" distB="0" distL="0" distR="0" wp14:anchorId="32C25C56" wp14:editId="48C4C733">
            <wp:extent cx="5731510" cy="8103870"/>
            <wp:effectExtent l="0" t="0" r="2540" b="0"/>
            <wp:docPr id="1426996667" name="Picture 4" descr="Medway Local Joint Health and Wellbeing Strategy - qualitative findings and recommendations from survey and focus group engagemen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96667" name="Picture 4" descr="Medway Local Joint Health and Wellbeing Strategy - qualitative findings and recommendations from survey and focus group engagement 20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53EF7E79" w14:textId="77777777" w:rsidR="00235B74" w:rsidRPr="00C86BBE" w:rsidRDefault="00235B74" w:rsidP="00D26CDA">
      <w:pPr>
        <w:pStyle w:val="BodyText"/>
        <w:rPr>
          <w:sz w:val="28"/>
          <w:szCs w:val="28"/>
          <w:lang w:val="en-GB"/>
        </w:rPr>
      </w:pPr>
    </w:p>
    <w:p w14:paraId="36C6E738" w14:textId="16EFFDCA" w:rsidR="00627F95" w:rsidRDefault="00B62901" w:rsidP="0060002F">
      <w:pPr>
        <w:pStyle w:val="Chapterheading"/>
        <w:tabs>
          <w:tab w:val="left" w:pos="5470"/>
        </w:tabs>
      </w:pPr>
      <w:bookmarkStart w:id="76" w:name="_Toc163816696"/>
      <w:r>
        <w:t xml:space="preserve">Appendix D:  </w:t>
      </w:r>
      <w:r w:rsidR="00061C2A">
        <w:t>Better Health Survey</w:t>
      </w:r>
      <w:r w:rsidR="00A66F56">
        <w:t>,</w:t>
      </w:r>
      <w:r w:rsidR="007A103F">
        <w:t xml:space="preserve"> Focus Groups, and one-to-one discussions – </w:t>
      </w:r>
      <w:r w:rsidR="00E214EE">
        <w:t>Q</w:t>
      </w:r>
      <w:r w:rsidR="007A103F">
        <w:t xml:space="preserve">ualitative </w:t>
      </w:r>
      <w:r w:rsidR="00E214EE">
        <w:t>A</w:t>
      </w:r>
      <w:r w:rsidR="00E045D1">
        <w:t>nalysis</w:t>
      </w:r>
      <w:bookmarkEnd w:id="76"/>
    </w:p>
    <w:p w14:paraId="10B9059E" w14:textId="77777777" w:rsidR="00F54D9E" w:rsidRDefault="00F54D9E" w:rsidP="00F54D9E"/>
    <w:p w14:paraId="2519425C" w14:textId="77777777" w:rsidR="00F54D9E" w:rsidRPr="005B024C" w:rsidRDefault="00F54D9E" w:rsidP="00753337">
      <w:pPr>
        <w:pStyle w:val="Heading2"/>
      </w:pPr>
      <w:bookmarkStart w:id="77" w:name="_Toc136388072"/>
      <w:r w:rsidRPr="005B024C">
        <w:t>Executive Summary</w:t>
      </w:r>
      <w:bookmarkEnd w:id="77"/>
    </w:p>
    <w:p w14:paraId="55139398" w14:textId="77777777" w:rsidR="00F54D9E" w:rsidRPr="005B024C" w:rsidRDefault="00F54D9E" w:rsidP="00F54D9E">
      <w:pPr>
        <w:rPr>
          <w:rFonts w:ascii="Arial" w:hAnsi="Arial" w:cs="Arial"/>
        </w:rPr>
      </w:pPr>
    </w:p>
    <w:p w14:paraId="6B1215B1" w14:textId="58FEBFAB"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The following provides an overview of qualitative exercises conducted with local communities in Medway, carried out from February to May 2023 to inform the Joint Local Health and Wellbeing Strategy (JLHWS). This includes seven focus groups with communities most impacted by health inequalities and the open-ended questions from two broader surveys to Medway residents (526 adults) and organisations in March/April 2023. A survey of children and young people in Medway which has been excluded from this analysis because of a very small sample size. </w:t>
      </w:r>
    </w:p>
    <w:p w14:paraId="2FD72196"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This Executive Summary presents an overview of the key findings and recommendations from these qualitative exercises. Further detail can then be pursued in the full report. </w:t>
      </w:r>
    </w:p>
    <w:p w14:paraId="6B303BC0" w14:textId="77777777" w:rsidR="00F54D9E" w:rsidRPr="005B024C" w:rsidRDefault="00F54D9E" w:rsidP="00A671D1">
      <w:pPr>
        <w:pStyle w:val="Heading2"/>
      </w:pPr>
      <w:r w:rsidRPr="005B024C">
        <w:t>Key Findings</w:t>
      </w:r>
    </w:p>
    <w:p w14:paraId="64901D68" w14:textId="3F632F4E" w:rsidR="00EC6FF9" w:rsidRDefault="00F54D9E" w:rsidP="00EC6FF9">
      <w:pPr>
        <w:numPr>
          <w:ilvl w:val="0"/>
          <w:numId w:val="47"/>
        </w:numPr>
        <w:spacing w:line="360" w:lineRule="auto"/>
        <w:contextualSpacing/>
        <w:rPr>
          <w:rFonts w:ascii="Arial" w:hAnsi="Arial" w:cs="Arial"/>
          <w:bCs/>
          <w:color w:val="000000" w:themeColor="text1"/>
          <w:sz w:val="28"/>
          <w:szCs w:val="28"/>
        </w:rPr>
      </w:pPr>
      <w:r w:rsidRPr="005B024C">
        <w:rPr>
          <w:rFonts w:ascii="Arial" w:hAnsi="Arial" w:cs="Arial"/>
          <w:b/>
          <w:bCs/>
          <w:color w:val="233E70" w:themeColor="accent1" w:themeShade="BF"/>
          <w:sz w:val="28"/>
          <w:szCs w:val="28"/>
        </w:rPr>
        <w:t>Access to health and wellbeing services.</w:t>
      </w:r>
      <w:r w:rsidRPr="005B024C">
        <w:rPr>
          <w:rFonts w:ascii="Arial" w:hAnsi="Arial" w:cs="Arial"/>
          <w:b/>
          <w:color w:val="233E70" w:themeColor="accent1" w:themeShade="BF"/>
          <w:sz w:val="28"/>
          <w:szCs w:val="28"/>
        </w:rPr>
        <w:t xml:space="preserve"> </w:t>
      </w:r>
      <w:r w:rsidRPr="005B024C">
        <w:rPr>
          <w:rFonts w:ascii="Arial" w:hAnsi="Arial" w:cs="Arial"/>
          <w:bCs/>
          <w:color w:val="000000" w:themeColor="text1"/>
          <w:sz w:val="28"/>
          <w:szCs w:val="28"/>
        </w:rPr>
        <w:t>Participants said being able to easily access services was essential to supporting good health and wellbeing. They felt that general practitioners (GPs) were difficult to access (i.e., difficult to get through on the phone to book appointments and long waiting times). Concerns were raised that the increasing use of e-consults and virtual communication methods would make access even more difficult for certain groups and those with existing health inequalities (e.g., homelessness populations, older adults). All participants referred to wanting to learn more about healthy eating and alternative exercise within the community. More health promotion on these topics within community settings would be beneficial but also an opportunity for individuals to manage their own health and wellbeing.</w:t>
      </w:r>
      <w:r w:rsidR="00EC6FF9">
        <w:rPr>
          <w:rFonts w:ascii="Arial" w:hAnsi="Arial" w:cs="Arial"/>
          <w:bCs/>
          <w:color w:val="000000" w:themeColor="text1"/>
          <w:sz w:val="28"/>
          <w:szCs w:val="28"/>
        </w:rPr>
        <w:br/>
      </w:r>
      <w:r w:rsidR="00EC6FF9">
        <w:rPr>
          <w:rFonts w:ascii="Arial" w:hAnsi="Arial" w:cs="Arial"/>
          <w:bCs/>
          <w:color w:val="000000" w:themeColor="text1"/>
          <w:sz w:val="28"/>
          <w:szCs w:val="28"/>
        </w:rPr>
        <w:br/>
      </w:r>
    </w:p>
    <w:p w14:paraId="483A71C1" w14:textId="270C9905" w:rsidR="00F54D9E" w:rsidRPr="005B024C" w:rsidRDefault="00F54D9E" w:rsidP="00EC6FF9">
      <w:pPr>
        <w:spacing w:line="360" w:lineRule="auto"/>
        <w:ind w:left="360"/>
        <w:contextualSpacing/>
        <w:rPr>
          <w:rFonts w:ascii="Arial" w:hAnsi="Arial" w:cs="Arial"/>
          <w:bCs/>
          <w:color w:val="000000" w:themeColor="text1"/>
          <w:sz w:val="28"/>
          <w:szCs w:val="28"/>
        </w:rPr>
      </w:pPr>
      <w:r w:rsidRPr="005B024C">
        <w:rPr>
          <w:rFonts w:ascii="Arial" w:hAnsi="Arial" w:cs="Arial"/>
          <w:bCs/>
          <w:color w:val="000000" w:themeColor="text1"/>
          <w:sz w:val="28"/>
          <w:szCs w:val="28"/>
        </w:rPr>
        <w:t>“And they keep saying about an e-mail address and I don’t even know what an e-mail address is. I don’t. I’m 57 and I didn’t do none of that at school, you know…the other day I got six questions from the surgery, and I can’t reply to it cuz I can’t get on the internet.”</w:t>
      </w:r>
      <w:r w:rsidR="00EC6FF9">
        <w:rPr>
          <w:rFonts w:ascii="Arial" w:hAnsi="Arial" w:cs="Arial"/>
          <w:bCs/>
          <w:color w:val="000000" w:themeColor="text1"/>
          <w:sz w:val="28"/>
          <w:szCs w:val="28"/>
        </w:rPr>
        <w:br/>
      </w:r>
    </w:p>
    <w:p w14:paraId="052AC7DE"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Participant from homelessness focus group</w:t>
      </w:r>
    </w:p>
    <w:p w14:paraId="55423F74"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69891AA2"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13A5C2BF" w14:textId="75229087" w:rsidR="00F54D9E" w:rsidRPr="005B024C" w:rsidRDefault="00F54D9E" w:rsidP="004A21CB">
      <w:pPr>
        <w:spacing w:line="360" w:lineRule="auto"/>
        <w:ind w:left="360"/>
        <w:contextualSpacing/>
        <w:rPr>
          <w:rFonts w:ascii="Arial" w:hAnsi="Arial" w:cs="Arial"/>
          <w:bCs/>
          <w:color w:val="000000" w:themeColor="text1"/>
          <w:sz w:val="28"/>
          <w:szCs w:val="28"/>
        </w:rPr>
      </w:pPr>
      <w:r w:rsidRPr="005B024C">
        <w:rPr>
          <w:rFonts w:ascii="Arial" w:hAnsi="Arial" w:cs="Arial"/>
          <w:bCs/>
          <w:color w:val="000000" w:themeColor="text1"/>
          <w:sz w:val="28"/>
          <w:szCs w:val="28"/>
        </w:rPr>
        <w:t>“</w:t>
      </w:r>
      <w:proofErr w:type="gramStart"/>
      <w:r w:rsidRPr="005B024C">
        <w:rPr>
          <w:rFonts w:ascii="Arial" w:hAnsi="Arial" w:cs="Arial"/>
          <w:bCs/>
          <w:color w:val="000000" w:themeColor="text1"/>
          <w:sz w:val="28"/>
          <w:szCs w:val="28"/>
        </w:rPr>
        <w:t>Easy</w:t>
      </w:r>
      <w:proofErr w:type="gramEnd"/>
      <w:r w:rsidRPr="005B024C">
        <w:rPr>
          <w:rFonts w:ascii="Arial" w:hAnsi="Arial" w:cs="Arial"/>
          <w:bCs/>
          <w:color w:val="000000" w:themeColor="text1"/>
          <w:sz w:val="28"/>
          <w:szCs w:val="28"/>
        </w:rPr>
        <w:t xml:space="preserve"> accessible healthcare [is needed]. Not being able to get help, </w:t>
      </w:r>
      <w:proofErr w:type="gramStart"/>
      <w:r w:rsidRPr="005B024C">
        <w:rPr>
          <w:rFonts w:ascii="Arial" w:hAnsi="Arial" w:cs="Arial"/>
          <w:bCs/>
          <w:color w:val="000000" w:themeColor="text1"/>
          <w:sz w:val="28"/>
          <w:szCs w:val="28"/>
        </w:rPr>
        <w:t>care</w:t>
      </w:r>
      <w:proofErr w:type="gramEnd"/>
      <w:r w:rsidRPr="005B024C">
        <w:rPr>
          <w:rFonts w:ascii="Arial" w:hAnsi="Arial" w:cs="Arial"/>
          <w:bCs/>
          <w:color w:val="000000" w:themeColor="text1"/>
          <w:sz w:val="28"/>
          <w:szCs w:val="28"/>
        </w:rPr>
        <w:t xml:space="preserve"> and advice when you need it is the most worrying and stressful part of my life” </w:t>
      </w:r>
      <w:r w:rsidR="004A21CB">
        <w:rPr>
          <w:rFonts w:ascii="Arial" w:hAnsi="Arial" w:cs="Arial"/>
          <w:bCs/>
          <w:color w:val="000000" w:themeColor="text1"/>
          <w:sz w:val="28"/>
          <w:szCs w:val="28"/>
        </w:rPr>
        <w:br/>
      </w:r>
      <w:r w:rsidR="004A21CB">
        <w:rPr>
          <w:rFonts w:ascii="Arial" w:hAnsi="Arial" w:cs="Arial"/>
          <w:bCs/>
          <w:color w:val="000000" w:themeColor="text1"/>
          <w:sz w:val="28"/>
          <w:szCs w:val="28"/>
        </w:rPr>
        <w:br/>
      </w:r>
      <w:r w:rsidRPr="005B024C">
        <w:rPr>
          <w:rFonts w:ascii="Arial" w:hAnsi="Arial" w:cs="Arial"/>
          <w:bCs/>
          <w:color w:val="000000" w:themeColor="text1"/>
          <w:sz w:val="28"/>
          <w:szCs w:val="28"/>
        </w:rPr>
        <w:t>“Much better and more accessible health centre [is needed] because at the moment my present one is overstretched, oversubscribed and difficult to access”.</w:t>
      </w:r>
    </w:p>
    <w:p w14:paraId="592CCB5D"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26828E8C" w14:textId="77777777" w:rsidR="00F54D9E" w:rsidRPr="005B024C" w:rsidRDefault="00F54D9E" w:rsidP="00F54D9E">
      <w:pPr>
        <w:spacing w:line="360" w:lineRule="auto"/>
        <w:ind w:firstLine="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Adult Survey Responses</w:t>
      </w:r>
    </w:p>
    <w:p w14:paraId="79A34994" w14:textId="77777777" w:rsidR="00F54D9E" w:rsidRPr="005B024C" w:rsidRDefault="00F54D9E" w:rsidP="00F54D9E">
      <w:pPr>
        <w:spacing w:line="360" w:lineRule="auto"/>
        <w:ind w:left="360"/>
        <w:contextualSpacing/>
        <w:jc w:val="both"/>
        <w:rPr>
          <w:rFonts w:ascii="Arial" w:hAnsi="Arial" w:cs="Arial"/>
          <w:sz w:val="28"/>
          <w:szCs w:val="28"/>
        </w:rPr>
      </w:pPr>
    </w:p>
    <w:p w14:paraId="6E93626D" w14:textId="1305A0CC" w:rsidR="004A21CB" w:rsidRDefault="00F54D9E" w:rsidP="004A21CB">
      <w:pPr>
        <w:numPr>
          <w:ilvl w:val="0"/>
          <w:numId w:val="48"/>
        </w:numPr>
        <w:spacing w:line="360" w:lineRule="auto"/>
        <w:contextualSpacing/>
        <w:rPr>
          <w:rFonts w:ascii="Arial" w:hAnsi="Arial" w:cs="Arial"/>
          <w:bCs/>
          <w:color w:val="000000" w:themeColor="text1"/>
          <w:sz w:val="28"/>
          <w:szCs w:val="28"/>
        </w:rPr>
      </w:pPr>
      <w:r w:rsidRPr="004A21CB">
        <w:rPr>
          <w:rFonts w:ascii="Arial" w:hAnsi="Arial" w:cs="Arial"/>
          <w:b/>
          <w:bCs/>
          <w:color w:val="233E70" w:themeColor="accent1" w:themeShade="BF"/>
          <w:sz w:val="28"/>
          <w:szCs w:val="28"/>
        </w:rPr>
        <w:t xml:space="preserve">Integrating health and wellbeing into the local community. </w:t>
      </w:r>
      <w:r w:rsidRPr="004A21CB">
        <w:rPr>
          <w:rFonts w:ascii="Arial" w:hAnsi="Arial" w:cs="Arial"/>
          <w:color w:val="000000" w:themeColor="text1"/>
          <w:sz w:val="28"/>
          <w:szCs w:val="28"/>
        </w:rPr>
        <w:t>Participants discussed the importance of having access to information and services to support their health and wellbeing beyond primary care and in the local community. Many felt that they would benefit from health advice but were unsure where to access this. The development of community and health hubs was raised as a valuable way to achieving this and would mean that a broad array of services would be in one place. Services needed to include traditional health and wellbeing support services (e.g., mental health, substance misuse support, health checks), but also consider the wider determinants of health (e.g., financial support, befriending services) as these are a means of reducing pressure on primary care. Local community and health hubs needed to be in an easily accessible place with good transport links and ensure good access for those without personal transport, low incomes and/or mobility issues. It was also recommended that the hubs/services within them are co-created with services users and the public.</w:t>
      </w:r>
    </w:p>
    <w:p w14:paraId="5C8CFE32" w14:textId="77777777" w:rsidR="004A21CB" w:rsidRPr="004A21CB" w:rsidRDefault="004A21CB" w:rsidP="004A21CB">
      <w:pPr>
        <w:spacing w:line="360" w:lineRule="auto"/>
        <w:contextualSpacing/>
        <w:rPr>
          <w:rFonts w:ascii="Arial" w:hAnsi="Arial" w:cs="Arial"/>
          <w:bCs/>
          <w:color w:val="000000" w:themeColor="text1"/>
          <w:sz w:val="28"/>
          <w:szCs w:val="28"/>
        </w:rPr>
      </w:pPr>
    </w:p>
    <w:p w14:paraId="34D896BD" w14:textId="54D1651E" w:rsidR="00F54D9E" w:rsidRPr="004A21CB" w:rsidRDefault="00F54D9E" w:rsidP="004A21CB">
      <w:pPr>
        <w:spacing w:line="360" w:lineRule="auto"/>
        <w:ind w:left="360"/>
        <w:contextualSpacing/>
        <w:rPr>
          <w:rFonts w:ascii="Arial" w:hAnsi="Arial" w:cs="Arial"/>
          <w:bCs/>
          <w:color w:val="000000" w:themeColor="text1"/>
          <w:sz w:val="28"/>
          <w:szCs w:val="28"/>
        </w:rPr>
      </w:pPr>
      <w:r w:rsidRPr="004A21CB">
        <w:rPr>
          <w:rFonts w:ascii="Arial" w:hAnsi="Arial" w:cs="Arial"/>
          <w:bCs/>
          <w:color w:val="000000" w:themeColor="text1"/>
          <w:sz w:val="28"/>
          <w:szCs w:val="28"/>
        </w:rPr>
        <w:t>“You know, a lot of people now are walking with the trolleys down the High Street, and you know, they can barely put one foot in front of the other…it would be nice for somebody to be central that they could maybe, you know, leave a shopping list with…” </w:t>
      </w:r>
      <w:r w:rsidR="00EC6FF9" w:rsidRPr="004A21CB">
        <w:rPr>
          <w:rFonts w:ascii="Arial" w:hAnsi="Arial" w:cs="Arial"/>
          <w:bCs/>
          <w:color w:val="000000" w:themeColor="text1"/>
          <w:sz w:val="28"/>
          <w:szCs w:val="28"/>
        </w:rPr>
        <w:br/>
      </w:r>
    </w:p>
    <w:p w14:paraId="2DB49B27" w14:textId="6ECD9F27" w:rsidR="00F54D9E" w:rsidRPr="005B024C" w:rsidRDefault="00F54D9E" w:rsidP="00EC6FF9">
      <w:pPr>
        <w:spacing w:line="360" w:lineRule="auto"/>
        <w:ind w:left="360"/>
        <w:contextualSpacing/>
        <w:rPr>
          <w:rFonts w:ascii="Arial" w:hAnsi="Arial" w:cs="Arial"/>
          <w:bCs/>
          <w:color w:val="000000" w:themeColor="text1"/>
          <w:sz w:val="28"/>
          <w:szCs w:val="28"/>
        </w:rPr>
      </w:pPr>
      <w:r w:rsidRPr="005B024C">
        <w:rPr>
          <w:rFonts w:ascii="Arial" w:hAnsi="Arial" w:cs="Arial"/>
          <w:bCs/>
          <w:color w:val="000000" w:themeColor="text1"/>
          <w:sz w:val="28"/>
          <w:szCs w:val="28"/>
        </w:rPr>
        <w:t>Participant from older women focus group. </w:t>
      </w:r>
      <w:r w:rsidR="00EC6FF9">
        <w:rPr>
          <w:rFonts w:ascii="Arial" w:hAnsi="Arial" w:cs="Arial"/>
          <w:bCs/>
          <w:color w:val="000000" w:themeColor="text1"/>
          <w:sz w:val="28"/>
          <w:szCs w:val="28"/>
        </w:rPr>
        <w:br/>
      </w:r>
      <w:r w:rsidR="00EC6FF9">
        <w:rPr>
          <w:rFonts w:ascii="Arial" w:hAnsi="Arial" w:cs="Arial"/>
          <w:bCs/>
          <w:color w:val="000000" w:themeColor="text1"/>
          <w:sz w:val="28"/>
          <w:szCs w:val="28"/>
        </w:rPr>
        <w:br/>
      </w:r>
      <w:r w:rsidRPr="005B024C">
        <w:rPr>
          <w:rFonts w:ascii="Arial" w:hAnsi="Arial" w:cs="Arial"/>
          <w:bCs/>
          <w:color w:val="000000" w:themeColor="text1"/>
          <w:sz w:val="28"/>
          <w:szCs w:val="28"/>
        </w:rPr>
        <w:t>“More affordable and safe access to exercise and not just subsidising those who are unemployed or on benefits. For example, the cost of swimming, even in local council pools can be too expensive for many who are working.”</w:t>
      </w:r>
    </w:p>
    <w:p w14:paraId="04B1043C"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15FC15D7" w14:textId="77777777" w:rsidR="00F54D9E" w:rsidRPr="005B024C" w:rsidRDefault="00F54D9E" w:rsidP="000C5742">
      <w:pPr>
        <w:spacing w:after="0"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Survey Respondent</w:t>
      </w:r>
    </w:p>
    <w:p w14:paraId="02DE9ABF" w14:textId="77777777" w:rsidR="00F54D9E" w:rsidRPr="005B024C" w:rsidRDefault="00F54D9E" w:rsidP="000C5742">
      <w:pPr>
        <w:spacing w:after="0" w:line="360" w:lineRule="auto"/>
        <w:ind w:left="360"/>
        <w:contextualSpacing/>
        <w:jc w:val="both"/>
        <w:rPr>
          <w:rFonts w:ascii="Arial" w:hAnsi="Arial" w:cs="Arial"/>
          <w:bCs/>
          <w:color w:val="000000" w:themeColor="text1"/>
          <w:sz w:val="28"/>
          <w:szCs w:val="28"/>
        </w:rPr>
      </w:pPr>
    </w:p>
    <w:p w14:paraId="30E3495C"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“It’d be nice if there’s like a website that listed all the local services available.”</w:t>
      </w:r>
    </w:p>
    <w:p w14:paraId="1A821C34"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0C80AFD7"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Parish Councillor Focus Group</w:t>
      </w:r>
    </w:p>
    <w:p w14:paraId="3FE68061"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08D7E8B3"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 xml:space="preserve">“Services helping people to understand and gain knowledge about healthy lifestyle, nutrition, and wellbeing. It could improve people's general health and quality of life.” </w:t>
      </w:r>
    </w:p>
    <w:p w14:paraId="5E06DE3D"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4888A160"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 xml:space="preserve">Survey Respondent </w:t>
      </w:r>
    </w:p>
    <w:p w14:paraId="3CA3CA33" w14:textId="77777777" w:rsidR="00F54D9E" w:rsidRPr="005B024C" w:rsidRDefault="00F54D9E" w:rsidP="00F54D9E">
      <w:pPr>
        <w:spacing w:line="360" w:lineRule="auto"/>
        <w:ind w:left="360"/>
        <w:contextualSpacing/>
        <w:jc w:val="both"/>
        <w:rPr>
          <w:rFonts w:ascii="Arial" w:hAnsi="Arial" w:cs="Arial"/>
          <w:sz w:val="28"/>
          <w:szCs w:val="28"/>
        </w:rPr>
      </w:pPr>
    </w:p>
    <w:p w14:paraId="39897881" w14:textId="46F44C3B" w:rsidR="00F54D9E" w:rsidRPr="00EC6FF9" w:rsidRDefault="00F54D9E" w:rsidP="00EC6FF9">
      <w:pPr>
        <w:numPr>
          <w:ilvl w:val="0"/>
          <w:numId w:val="49"/>
        </w:numPr>
        <w:spacing w:line="360" w:lineRule="auto"/>
        <w:contextualSpacing/>
        <w:rPr>
          <w:rFonts w:ascii="Arial" w:hAnsi="Arial" w:cs="Arial"/>
          <w:bCs/>
          <w:color w:val="000000" w:themeColor="text1"/>
          <w:sz w:val="28"/>
          <w:szCs w:val="28"/>
        </w:rPr>
      </w:pPr>
      <w:r w:rsidRPr="005B024C">
        <w:rPr>
          <w:rFonts w:ascii="Arial" w:hAnsi="Arial" w:cs="Arial"/>
          <w:b/>
          <w:bCs/>
          <w:color w:val="233E70" w:themeColor="accent1" w:themeShade="BF"/>
          <w:sz w:val="28"/>
          <w:szCs w:val="28"/>
        </w:rPr>
        <w:t>Strong social support networks</w:t>
      </w:r>
      <w:r w:rsidRPr="005B024C">
        <w:rPr>
          <w:rFonts w:ascii="Arial" w:hAnsi="Arial" w:cs="Arial"/>
          <w:b/>
          <w:color w:val="233E70" w:themeColor="accent1" w:themeShade="BF"/>
          <w:sz w:val="28"/>
          <w:szCs w:val="28"/>
        </w:rPr>
        <w:t>.</w:t>
      </w:r>
      <w:r w:rsidRPr="005B024C">
        <w:rPr>
          <w:rFonts w:ascii="Arial" w:hAnsi="Arial" w:cs="Arial"/>
          <w:bCs/>
          <w:color w:val="000000" w:themeColor="text1"/>
          <w:sz w:val="28"/>
          <w:szCs w:val="28"/>
        </w:rPr>
        <w:t xml:space="preserve"> Participants stated the importance of good social support networks in helping to maintain good health and wellbeing. This might include being part of local interest/hobby groups (e.g., allotments, knitting), taking part in group physical activity sessions (e.g., walking, parkrun) or those maintained by services and organisations (e.g., gym and fitness classes). In this way, social support networks were cited as being beneficial to both physical and mental health and wellbeing, where people can socialise, have fun, and engage in interesting conversation. Participants said that the increase in cost of living meant it was more important than ever for local groups/activities to be affordable. </w:t>
      </w:r>
    </w:p>
    <w:p w14:paraId="69E0C0DB" w14:textId="65109262" w:rsidR="00F54D9E" w:rsidRPr="005B024C" w:rsidRDefault="00EC6FF9" w:rsidP="00F54D9E">
      <w:pPr>
        <w:spacing w:line="360" w:lineRule="auto"/>
        <w:ind w:left="360"/>
        <w:contextualSpacing/>
        <w:jc w:val="center"/>
        <w:rPr>
          <w:rFonts w:ascii="Arial" w:hAnsi="Arial" w:cs="Arial"/>
          <w:bCs/>
          <w:color w:val="000000" w:themeColor="text1"/>
          <w:sz w:val="28"/>
          <w:szCs w:val="28"/>
        </w:rPr>
      </w:pPr>
      <w:r>
        <w:rPr>
          <w:rFonts w:ascii="Arial" w:hAnsi="Arial" w:cs="Arial"/>
          <w:bCs/>
          <w:color w:val="000000" w:themeColor="text1"/>
          <w:sz w:val="28"/>
          <w:szCs w:val="28"/>
        </w:rPr>
        <w:br/>
      </w:r>
      <w:r w:rsidR="00F54D9E" w:rsidRPr="005B024C">
        <w:rPr>
          <w:rFonts w:ascii="Arial" w:hAnsi="Arial" w:cs="Arial"/>
          <w:bCs/>
          <w:color w:val="000000" w:themeColor="text1"/>
          <w:sz w:val="28"/>
          <w:szCs w:val="28"/>
        </w:rPr>
        <w:t>“I know a gentleman that lives across the road from me he's on his own. He has his dog, and I don't see anybody visit. So, who does he talk to in the day? And that goes on for weeks and weeks and months and months. You know, I'm concerned there are a lot of people just sat in doors waiting to die. Umm, literally waiting to die and I’m not exaggerating.”</w:t>
      </w:r>
    </w:p>
    <w:p w14:paraId="6E538326"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 </w:t>
      </w:r>
    </w:p>
    <w:p w14:paraId="14DB30BC" w14:textId="77777777" w:rsidR="00F54D9E" w:rsidRPr="005B024C" w:rsidRDefault="00F54D9E" w:rsidP="00F54D9E">
      <w:pPr>
        <w:spacing w:line="360" w:lineRule="auto"/>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Older Women Focus Group</w:t>
      </w:r>
    </w:p>
    <w:p w14:paraId="37E94D60"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0C4A34BE"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A lot of them up there, it’s just a job. They don’t care. People like me, they look at me and judge me…We’re not all the same but you’re judged by that…They call you crackhead and all that.”</w:t>
      </w:r>
    </w:p>
    <w:p w14:paraId="15D620D6"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52B673FA" w14:textId="77777777" w:rsidR="00F54D9E" w:rsidRPr="005B024C" w:rsidRDefault="00F54D9E" w:rsidP="00F54D9E">
      <w:pPr>
        <w:spacing w:line="360" w:lineRule="auto"/>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Rough Sleepers and Sex Workers Focus Group</w:t>
      </w:r>
    </w:p>
    <w:p w14:paraId="3C8C2D8A"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68BBDA4D"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“Drop-in places to sit and have a chat if you need to, informal, perhaps somewhere to sit by yourself but with others around you, sometimes you don't want to talk but it is nice to have things going on, I think so many of us live alone or feel lonely 'gathering' places where you feel safe and can be with others might be a good thing to have should you need it."</w:t>
      </w:r>
    </w:p>
    <w:p w14:paraId="09B2ADA4"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26BC351C" w14:textId="77777777" w:rsidR="00F54D9E" w:rsidRPr="005B024C" w:rsidRDefault="00F54D9E" w:rsidP="00F54D9E">
      <w:pPr>
        <w:spacing w:line="360" w:lineRule="auto"/>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Adult Survey Respondent</w:t>
      </w:r>
    </w:p>
    <w:p w14:paraId="1D4E466B"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5EF04924"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“'Men in sheds' is a great organisation, especially for older or even middle-aged men to socialise.”</w:t>
      </w:r>
    </w:p>
    <w:p w14:paraId="4332D4DA"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101C82D2" w14:textId="77777777" w:rsidR="00F54D9E" w:rsidRPr="005B024C" w:rsidRDefault="00F54D9E" w:rsidP="00F54D9E">
      <w:pPr>
        <w:spacing w:line="360" w:lineRule="auto"/>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Adult Survey Respondent</w:t>
      </w:r>
    </w:p>
    <w:p w14:paraId="30D35AAD" w14:textId="77777777" w:rsidR="00F54D9E" w:rsidRPr="005B024C" w:rsidRDefault="00F54D9E" w:rsidP="00F54D9E">
      <w:pPr>
        <w:spacing w:line="360" w:lineRule="auto"/>
        <w:contextualSpacing/>
        <w:jc w:val="both"/>
        <w:rPr>
          <w:rFonts w:ascii="Arial" w:hAnsi="Arial" w:cs="Arial"/>
          <w:sz w:val="28"/>
          <w:szCs w:val="28"/>
        </w:rPr>
      </w:pPr>
    </w:p>
    <w:p w14:paraId="374A7504" w14:textId="77777777" w:rsidR="00F54D9E" w:rsidRPr="005B024C" w:rsidRDefault="00F54D9E" w:rsidP="00F54D9E">
      <w:pPr>
        <w:numPr>
          <w:ilvl w:val="0"/>
          <w:numId w:val="49"/>
        </w:numPr>
        <w:spacing w:line="360" w:lineRule="auto"/>
        <w:contextualSpacing/>
        <w:rPr>
          <w:rFonts w:ascii="Arial" w:hAnsi="Arial" w:cs="Arial"/>
          <w:bCs/>
          <w:color w:val="000000" w:themeColor="text1"/>
          <w:sz w:val="28"/>
          <w:szCs w:val="28"/>
        </w:rPr>
      </w:pPr>
      <w:r w:rsidRPr="005B024C">
        <w:rPr>
          <w:rFonts w:ascii="Arial" w:hAnsi="Arial" w:cs="Arial"/>
          <w:b/>
          <w:bCs/>
          <w:color w:val="233E70" w:themeColor="accent1" w:themeShade="BF"/>
          <w:sz w:val="28"/>
          <w:szCs w:val="28"/>
        </w:rPr>
        <w:t xml:space="preserve">Population needs for health and wellbeing in Medway. </w:t>
      </w:r>
      <w:r w:rsidRPr="005B024C">
        <w:rPr>
          <w:rFonts w:ascii="Arial" w:hAnsi="Arial" w:cs="Arial"/>
          <w:bCs/>
          <w:color w:val="000000" w:themeColor="text1"/>
          <w:sz w:val="28"/>
          <w:szCs w:val="28"/>
        </w:rPr>
        <w:t xml:space="preserve">Participants indicated the growing and unmet need of the population of Medway. Many considered the health and wellbeing needs of resident as being unmet by current services. With concerns around the limited health promotion on exercise and healthy eating to their inability to access primary and secondary services without delay. Introducing new services (e.g., community hubs) or sharing good ways of working (e.g., health fairs and health checks) could support current services to meet the unmet need and offer opportunity for shared lessons of learning for health and wellbeing services in Medway. Continuity of care was important to all participants - in particular, for those most impacted by health inequalities where they may be moving around or not living in a permanent address. Ensuring health care networks are supported to successfully transfer patients between services through increased signposting and better cross network communication, is needed to support the ongoing health improvement of people in Medway. Finally, participants suggested that while some services were available, they would like to see them designed in a holistic model to support the growing and changing needs of Medway residents. This varied from supporting the use of green spaces within the environment to ensuring diversity of the population is valued by the current services. </w:t>
      </w:r>
    </w:p>
    <w:p w14:paraId="3E77EFF2" w14:textId="77777777" w:rsidR="00F54D9E" w:rsidRPr="005B024C" w:rsidRDefault="00F54D9E" w:rsidP="00F54D9E">
      <w:pPr>
        <w:spacing w:line="360" w:lineRule="auto"/>
        <w:contextualSpacing/>
        <w:jc w:val="both"/>
        <w:rPr>
          <w:rFonts w:ascii="Arial" w:hAnsi="Arial" w:cs="Arial"/>
          <w:bCs/>
          <w:color w:val="000000" w:themeColor="text1"/>
          <w:sz w:val="28"/>
          <w:szCs w:val="28"/>
        </w:rPr>
      </w:pPr>
    </w:p>
    <w:p w14:paraId="1A3CFA6C"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“People need more bottom up, co designed services dealing with aforementioned issues and that these services need to flexible to the ever-changing needs and landscape we live in.”</w:t>
      </w:r>
    </w:p>
    <w:p w14:paraId="305FBD1A"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63E66D4D"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Organisations Survey</w:t>
      </w:r>
    </w:p>
    <w:p w14:paraId="19FC2187"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789F09DD"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“I get frustrated that all my medical records for Medway and St Thomas’ are not on computer for me to access when I see a nurse. And they don’t tell one another about any changes to medication. That’s a nightmare as well.”</w:t>
      </w:r>
    </w:p>
    <w:p w14:paraId="084A4A9D"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p>
    <w:p w14:paraId="251D2F18"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r w:rsidRPr="005B024C">
        <w:rPr>
          <w:rFonts w:ascii="Arial" w:hAnsi="Arial" w:cs="Arial"/>
          <w:bCs/>
          <w:color w:val="000000" w:themeColor="text1"/>
          <w:sz w:val="28"/>
          <w:szCs w:val="28"/>
        </w:rPr>
        <w:t xml:space="preserve">Older Men Focus Group </w:t>
      </w:r>
    </w:p>
    <w:p w14:paraId="6BA47F30"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20B03B9E"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“The level of support that we receive here at the Barracks from Medway Council's public health team, in my experience, is unparalleled.”</w:t>
      </w:r>
    </w:p>
    <w:p w14:paraId="23EBD486"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2944CE08" w14:textId="77777777" w:rsidR="00F54D9E" w:rsidRPr="005B024C" w:rsidRDefault="00F54D9E" w:rsidP="00F54D9E">
      <w:pPr>
        <w:spacing w:line="360" w:lineRule="auto"/>
        <w:ind w:left="360"/>
        <w:contextualSpacing/>
        <w:jc w:val="center"/>
        <w:rPr>
          <w:rFonts w:ascii="Arial" w:hAnsi="Arial" w:cs="Arial"/>
          <w:bCs/>
          <w:color w:val="000000" w:themeColor="text1"/>
          <w:sz w:val="28"/>
          <w:szCs w:val="28"/>
        </w:rPr>
      </w:pPr>
      <w:r w:rsidRPr="005B024C">
        <w:rPr>
          <w:rFonts w:ascii="Arial" w:hAnsi="Arial" w:cs="Arial"/>
          <w:bCs/>
          <w:color w:val="000000" w:themeColor="text1"/>
          <w:sz w:val="28"/>
          <w:szCs w:val="28"/>
        </w:rPr>
        <w:t>“I've taken the Medway approach as like a blueprint so I can share with all the medical centres around the United Kingdom to reach out to their Council and see what's available in there for them to have a closer working relationship.”</w:t>
      </w:r>
    </w:p>
    <w:p w14:paraId="4FA0C8F8" w14:textId="77777777" w:rsidR="00F54D9E" w:rsidRPr="005B024C" w:rsidRDefault="00F54D9E" w:rsidP="00F54D9E">
      <w:pPr>
        <w:spacing w:line="360" w:lineRule="auto"/>
        <w:ind w:left="360"/>
        <w:contextualSpacing/>
        <w:jc w:val="both"/>
        <w:rPr>
          <w:rFonts w:ascii="Arial" w:hAnsi="Arial" w:cs="Arial"/>
          <w:bCs/>
          <w:color w:val="000000" w:themeColor="text1"/>
          <w:sz w:val="28"/>
          <w:szCs w:val="28"/>
        </w:rPr>
      </w:pPr>
    </w:p>
    <w:p w14:paraId="664AB78B" w14:textId="77777777" w:rsidR="00F54D9E" w:rsidRPr="005B024C" w:rsidRDefault="00F54D9E" w:rsidP="00F54D9E">
      <w:pPr>
        <w:spacing w:line="360" w:lineRule="auto"/>
        <w:ind w:left="360"/>
        <w:contextualSpacing/>
        <w:rPr>
          <w:rFonts w:ascii="Arial" w:hAnsi="Arial" w:cs="Arial"/>
          <w:bCs/>
          <w:color w:val="000000" w:themeColor="text1"/>
          <w:sz w:val="28"/>
          <w:szCs w:val="28"/>
        </w:rPr>
      </w:pPr>
      <w:r w:rsidRPr="005B024C">
        <w:rPr>
          <w:rFonts w:ascii="Arial" w:hAnsi="Arial" w:cs="Arial"/>
          <w:bCs/>
          <w:color w:val="000000" w:themeColor="text1"/>
          <w:sz w:val="28"/>
          <w:szCs w:val="28"/>
        </w:rPr>
        <w:t>Barracks Focus Group</w:t>
      </w:r>
    </w:p>
    <w:p w14:paraId="5B704D73" w14:textId="77777777" w:rsidR="00F54D9E" w:rsidRPr="005B024C" w:rsidRDefault="00F54D9E" w:rsidP="00F54D9E">
      <w:pPr>
        <w:spacing w:line="360" w:lineRule="auto"/>
        <w:rPr>
          <w:rFonts w:ascii="Arial" w:hAnsi="Arial" w:cs="Arial"/>
          <w:b/>
          <w:color w:val="000000"/>
          <w:sz w:val="28"/>
          <w:szCs w:val="28"/>
          <w:shd w:val="clear" w:color="auto" w:fill="FFFFFF"/>
        </w:rPr>
      </w:pPr>
    </w:p>
    <w:p w14:paraId="7E581B93" w14:textId="77777777" w:rsidR="00F54D9E" w:rsidRPr="005B024C" w:rsidRDefault="00F54D9E" w:rsidP="00B134CB">
      <w:pPr>
        <w:pStyle w:val="Heading2"/>
      </w:pPr>
      <w:bookmarkStart w:id="78" w:name="_Toc136388073"/>
      <w:r w:rsidRPr="005B024C">
        <w:t>Recommendations</w:t>
      </w:r>
      <w:bookmarkEnd w:id="78"/>
    </w:p>
    <w:p w14:paraId="1526DEB3"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Taking a place-based approach to developing policy on health and wellbeing. The findings indicate that overall Medway residents are aware of the diverse and changing population needs of people in Medway and therefore, a place-based approach to developing policy would be beneficial to improving health and wellbeing in the long term.</w:t>
      </w:r>
    </w:p>
    <w:p w14:paraId="0F3A3C17"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Raise awareness about the multidisciplinary teams that make up General Practice and inform people on how to access help in different ways and signposting them (e.g., pharmacy etc). There is clear need for better access to GPs and given the current climate with a shortage of GPs and appointments, there are alternative routes people can access the help they need without seeing a GP. The use of community and health hubs may also take pressure from primary care, and increased awareness of social prescribing. </w:t>
      </w:r>
    </w:p>
    <w:p w14:paraId="482007A3"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Create local community and health hubs that include traditional and non-traditional health and wellbeing services. Ensure these are co-produced with local communities and are accessible to those groups who may have more challenges accessing services (e.g., homeless communities, sex workers, older people, those with mobility issues). Ensure these are advertised using various communication channels and not just online to target those without these technologies. </w:t>
      </w:r>
    </w:p>
    <w:p w14:paraId="0FD1C46C"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Ensure that healthcare staff are provided with patient compassion training (including training such as Making Every Contact Count) so that no individual or community feels judged, disrespected, or discriminated against.</w:t>
      </w:r>
    </w:p>
    <w:p w14:paraId="7D690C4B"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Increase availability and/or signpost to services that support mental health and wellbeing. This includes local groups where people can access social support networks, to dedicated mental health services that may be needed for certain populations including those suffering from homelessness.  </w:t>
      </w:r>
    </w:p>
    <w:p w14:paraId="420987C4"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Address barriers to physical activity. Participants emphasised the importance of physical activity to their health and well-being, but face barriers to participating. To address this, the council could consider offering free or low-cost exercise classes or workshops specifically for homeless men. The council could also work with local gyms and fitness centres to negotiate reduced rates for homeless individuals or explore options for providing fitness equipment in homeless shelters. </w:t>
      </w:r>
    </w:p>
    <w:p w14:paraId="02AA410D"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Increase information about services, support groups available including physical activity options. Participants highlighted a lack of information what is available in their local area. To address this, the council could create a comprehensive directory of local services/support and make it available to individuals through shelters, community centres, shops etc. As many participants do not use smartphones and many have limited access to the internet, this information should be provided in several formats (both electronic and hard copy leaflets, in magazines etc). </w:t>
      </w:r>
    </w:p>
    <w:p w14:paraId="588E30D7"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Address financial barriers. Money was identified as a barrier to participating in physical activity. The council could consider providing financial assistance or subsidies for individuals who want to participate in physical activity programs but cannot afford to do so. The council can work with local leisure centres and community organisations to provide low-cost exercise classes for retired individuals.  </w:t>
      </w:r>
    </w:p>
    <w:p w14:paraId="61F48CE2"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Increase support groups for older/retired men. It is important to address the gap in support groups available for older/retired men. Public Health Medway can work with community organisations to provide a range of support groups that cater to the needs of retired men. These could include activities such as walking groups, DIY clubs, and gardening groups. </w:t>
      </w:r>
    </w:p>
    <w:p w14:paraId="7DCDB6B4" w14:textId="77777777" w:rsidR="00F54D9E" w:rsidRPr="005B024C" w:rsidRDefault="00F54D9E" w:rsidP="00F54D9E">
      <w:pPr>
        <w:pStyle w:val="paragraph"/>
        <w:numPr>
          <w:ilvl w:val="0"/>
          <w:numId w:val="50"/>
        </w:numPr>
        <w:spacing w:after="0" w:line="360" w:lineRule="auto"/>
        <w:textAlignment w:val="baseline"/>
        <w:rPr>
          <w:rFonts w:ascii="Arial" w:eastAsia="Arial" w:hAnsi="Arial" w:cs="Arial"/>
          <w:color w:val="000000" w:themeColor="text1"/>
          <w:kern w:val="2"/>
          <w:sz w:val="28"/>
          <w:szCs w:val="28"/>
          <w:lang w:eastAsia="en-US"/>
          <w14:ligatures w14:val="standardContextual"/>
        </w:rPr>
      </w:pPr>
      <w:r w:rsidRPr="005B024C">
        <w:rPr>
          <w:rFonts w:ascii="Arial" w:eastAsia="Arial" w:hAnsi="Arial" w:cs="Arial"/>
          <w:color w:val="000000" w:themeColor="text1"/>
          <w:kern w:val="2"/>
          <w:sz w:val="28"/>
          <w:szCs w:val="28"/>
          <w:lang w:eastAsia="en-US"/>
          <w14:ligatures w14:val="standardContextual"/>
        </w:rPr>
        <w:t xml:space="preserve">The initial investigation uncovered several key themes including </w:t>
      </w:r>
      <w:proofErr w:type="gramStart"/>
      <w:r w:rsidRPr="005B024C">
        <w:rPr>
          <w:rFonts w:ascii="Arial" w:eastAsia="Arial" w:hAnsi="Arial" w:cs="Arial"/>
          <w:color w:val="000000" w:themeColor="text1"/>
          <w:kern w:val="2"/>
          <w:sz w:val="28"/>
          <w:szCs w:val="28"/>
          <w:lang w:eastAsia="en-US"/>
          <w14:ligatures w14:val="standardContextual"/>
        </w:rPr>
        <w:t>a number of</w:t>
      </w:r>
      <w:proofErr w:type="gramEnd"/>
      <w:r w:rsidRPr="005B024C">
        <w:rPr>
          <w:rFonts w:ascii="Arial" w:eastAsia="Arial" w:hAnsi="Arial" w:cs="Arial"/>
          <w:color w:val="000000" w:themeColor="text1"/>
          <w:kern w:val="2"/>
          <w:sz w:val="28"/>
          <w:szCs w:val="28"/>
          <w:lang w:eastAsia="en-US"/>
          <w14:ligatures w14:val="standardContextual"/>
        </w:rPr>
        <w:t xml:space="preserve"> issues impacting the health of wellbeing of people in Medway. More research into the health and wellbeing needs would allow the council and health services to better support communities in Medway in managing their own health and wellbeing in the long run. Whilst also adopting an evidence-based approach developing health and wellbeing policy in Medway. </w:t>
      </w:r>
    </w:p>
    <w:p w14:paraId="57E71A37" w14:textId="77777777" w:rsidR="00F54D9E" w:rsidRPr="005B024C" w:rsidRDefault="00F54D9E" w:rsidP="00B134CB">
      <w:pPr>
        <w:pStyle w:val="Heading2"/>
      </w:pPr>
      <w:bookmarkStart w:id="79" w:name="_Toc136388074"/>
      <w:r w:rsidRPr="005B024C">
        <w:t>Focus Groups Findings</w:t>
      </w:r>
      <w:bookmarkEnd w:id="79"/>
    </w:p>
    <w:p w14:paraId="57E58F83" w14:textId="77777777" w:rsidR="00F54D9E" w:rsidRPr="005B024C" w:rsidRDefault="00F54D9E" w:rsidP="00F54D9E">
      <w:pPr>
        <w:pStyle w:val="paragraph"/>
        <w:spacing w:before="0" w:beforeAutospacing="0" w:after="0" w:afterAutospacing="0" w:line="360" w:lineRule="auto"/>
        <w:jc w:val="both"/>
        <w:textAlignment w:val="baseline"/>
        <w:rPr>
          <w:rStyle w:val="normaltextrun"/>
          <w:rFonts w:ascii="Arial" w:eastAsia="Arial" w:hAnsi="Arial" w:cs="Arial"/>
          <w:color w:val="000000"/>
          <w:sz w:val="28"/>
          <w:szCs w:val="28"/>
          <w:shd w:val="clear" w:color="auto" w:fill="FFFFFF"/>
        </w:rPr>
      </w:pPr>
    </w:p>
    <w:p w14:paraId="1CBF8522" w14:textId="77777777" w:rsidR="00F54D9E" w:rsidRPr="005B024C" w:rsidRDefault="00F54D9E" w:rsidP="00F54D9E">
      <w:pPr>
        <w:pStyle w:val="paragraph"/>
        <w:spacing w:before="0" w:beforeAutospacing="0" w:after="0" w:afterAutospacing="0" w:line="360" w:lineRule="auto"/>
        <w:textAlignment w:val="baseline"/>
        <w:rPr>
          <w:rStyle w:val="normaltextrun"/>
          <w:rFonts w:ascii="Arial" w:eastAsia="Arial" w:hAnsi="Arial" w:cs="Arial"/>
          <w:color w:val="000000"/>
          <w:sz w:val="28"/>
          <w:szCs w:val="28"/>
          <w:shd w:val="clear" w:color="auto" w:fill="FFFFFF"/>
        </w:rPr>
      </w:pPr>
      <w:r w:rsidRPr="005B024C">
        <w:rPr>
          <w:rStyle w:val="normaltextrun"/>
          <w:rFonts w:ascii="Arial" w:eastAsia="Arial" w:hAnsi="Arial" w:cs="Arial"/>
          <w:color w:val="000000"/>
          <w:sz w:val="28"/>
          <w:szCs w:val="28"/>
          <w:shd w:val="clear" w:color="auto" w:fill="FFFFFF"/>
        </w:rPr>
        <w:t>The following presents the findings from a series of focus groups designed to better understand the health and wellbeing needs and priorities of local communities in Medway. The focus groups were carried out with a range of different groups in Medway and focused on those which are likely to be most impacted by health inequalities including:</w:t>
      </w:r>
    </w:p>
    <w:p w14:paraId="7A633C72" w14:textId="77777777" w:rsidR="00F54D9E" w:rsidRPr="005B024C" w:rsidRDefault="00F54D9E" w:rsidP="00F54D9E">
      <w:pPr>
        <w:pStyle w:val="paragraph"/>
        <w:spacing w:before="0" w:beforeAutospacing="0" w:after="0" w:afterAutospacing="0" w:line="360" w:lineRule="auto"/>
        <w:jc w:val="both"/>
        <w:textAlignment w:val="baseline"/>
        <w:rPr>
          <w:rStyle w:val="normaltextrun"/>
          <w:rFonts w:ascii="Arial" w:eastAsia="Arial" w:hAnsi="Arial" w:cs="Arial"/>
          <w:color w:val="000000"/>
          <w:sz w:val="28"/>
          <w:szCs w:val="28"/>
          <w:shd w:val="clear" w:color="auto" w:fill="FFFFFF"/>
        </w:rPr>
      </w:pPr>
    </w:p>
    <w:p w14:paraId="4C12CC1D" w14:textId="77777777" w:rsidR="00F54D9E" w:rsidRPr="005B024C" w:rsidRDefault="00F54D9E" w:rsidP="00F54D9E">
      <w:pPr>
        <w:pStyle w:val="paragraph"/>
        <w:numPr>
          <w:ilvl w:val="0"/>
          <w:numId w:val="42"/>
        </w:numPr>
        <w:spacing w:before="0" w:beforeAutospacing="0" w:after="0" w:afterAutospacing="0" w:line="360" w:lineRule="auto"/>
        <w:ind w:firstLine="0"/>
        <w:jc w:val="both"/>
        <w:textAlignment w:val="baseline"/>
        <w:rPr>
          <w:rFonts w:ascii="Arial" w:eastAsia="Arial" w:hAnsi="Arial" w:cs="Arial"/>
          <w:sz w:val="28"/>
          <w:szCs w:val="28"/>
        </w:rPr>
      </w:pPr>
      <w:r w:rsidRPr="005B024C">
        <w:rPr>
          <w:rStyle w:val="normaltextrun"/>
          <w:rFonts w:ascii="Arial" w:eastAsia="Arial" w:hAnsi="Arial" w:cs="Arial"/>
          <w:sz w:val="28"/>
          <w:szCs w:val="28"/>
        </w:rPr>
        <w:t xml:space="preserve">Those living in areas of </w:t>
      </w:r>
      <w:proofErr w:type="gramStart"/>
      <w:r w:rsidRPr="005B024C">
        <w:rPr>
          <w:rStyle w:val="normaltextrun"/>
          <w:rFonts w:ascii="Arial" w:eastAsia="Arial" w:hAnsi="Arial" w:cs="Arial"/>
          <w:sz w:val="28"/>
          <w:szCs w:val="28"/>
        </w:rPr>
        <w:t>disadvantage</w:t>
      </w:r>
      <w:proofErr w:type="gramEnd"/>
      <w:r w:rsidRPr="005B024C">
        <w:rPr>
          <w:rStyle w:val="eop"/>
          <w:rFonts w:ascii="Arial" w:eastAsia="Arial" w:hAnsi="Arial" w:cs="Arial"/>
          <w:sz w:val="28"/>
          <w:szCs w:val="28"/>
        </w:rPr>
        <w:t> </w:t>
      </w:r>
    </w:p>
    <w:p w14:paraId="082D4131" w14:textId="77777777" w:rsidR="00F54D9E" w:rsidRPr="005B024C" w:rsidRDefault="00F54D9E" w:rsidP="00F54D9E">
      <w:pPr>
        <w:pStyle w:val="paragraph"/>
        <w:numPr>
          <w:ilvl w:val="0"/>
          <w:numId w:val="42"/>
        </w:numPr>
        <w:spacing w:before="0" w:beforeAutospacing="0" w:after="0" w:afterAutospacing="0" w:line="360" w:lineRule="auto"/>
        <w:ind w:firstLine="0"/>
        <w:jc w:val="both"/>
        <w:textAlignment w:val="baseline"/>
        <w:rPr>
          <w:rFonts w:ascii="Arial" w:eastAsia="Arial" w:hAnsi="Arial" w:cs="Arial"/>
          <w:sz w:val="28"/>
          <w:szCs w:val="28"/>
        </w:rPr>
      </w:pPr>
      <w:r w:rsidRPr="005B024C">
        <w:rPr>
          <w:rStyle w:val="normaltextrun"/>
          <w:rFonts w:ascii="Arial" w:eastAsia="Arial" w:hAnsi="Arial" w:cs="Arial"/>
          <w:sz w:val="28"/>
          <w:szCs w:val="28"/>
        </w:rPr>
        <w:t xml:space="preserve">Those experiencing </w:t>
      </w:r>
      <w:proofErr w:type="gramStart"/>
      <w:r w:rsidRPr="005B024C">
        <w:rPr>
          <w:rStyle w:val="normaltextrun"/>
          <w:rFonts w:ascii="Arial" w:eastAsia="Arial" w:hAnsi="Arial" w:cs="Arial"/>
          <w:sz w:val="28"/>
          <w:szCs w:val="28"/>
        </w:rPr>
        <w:t>homelessness</w:t>
      </w:r>
      <w:proofErr w:type="gramEnd"/>
      <w:r w:rsidRPr="005B024C">
        <w:rPr>
          <w:rStyle w:val="eop"/>
          <w:rFonts w:ascii="Arial" w:eastAsia="Arial" w:hAnsi="Arial" w:cs="Arial"/>
          <w:sz w:val="28"/>
          <w:szCs w:val="28"/>
        </w:rPr>
        <w:t> </w:t>
      </w:r>
    </w:p>
    <w:p w14:paraId="4B2AA14F" w14:textId="77777777" w:rsidR="00F54D9E" w:rsidRPr="005B024C" w:rsidRDefault="00F54D9E" w:rsidP="00F54D9E">
      <w:pPr>
        <w:pStyle w:val="paragraph"/>
        <w:numPr>
          <w:ilvl w:val="0"/>
          <w:numId w:val="42"/>
        </w:numPr>
        <w:spacing w:before="0" w:beforeAutospacing="0" w:after="0" w:afterAutospacing="0" w:line="360" w:lineRule="auto"/>
        <w:ind w:firstLine="0"/>
        <w:jc w:val="both"/>
        <w:textAlignment w:val="baseline"/>
        <w:rPr>
          <w:rFonts w:ascii="Arial" w:eastAsia="Arial" w:hAnsi="Arial" w:cs="Arial"/>
          <w:sz w:val="28"/>
          <w:szCs w:val="28"/>
        </w:rPr>
      </w:pPr>
      <w:r w:rsidRPr="005B024C">
        <w:rPr>
          <w:rStyle w:val="normaltextrun"/>
          <w:rFonts w:ascii="Arial" w:eastAsia="Arial" w:hAnsi="Arial" w:cs="Arial"/>
          <w:sz w:val="28"/>
          <w:szCs w:val="28"/>
        </w:rPr>
        <w:t>Sex workers</w:t>
      </w:r>
      <w:r w:rsidRPr="005B024C">
        <w:rPr>
          <w:rStyle w:val="eop"/>
          <w:rFonts w:ascii="Arial" w:eastAsia="Arial" w:hAnsi="Arial" w:cs="Arial"/>
          <w:sz w:val="28"/>
          <w:szCs w:val="28"/>
        </w:rPr>
        <w:t> </w:t>
      </w:r>
    </w:p>
    <w:p w14:paraId="3D7B297E" w14:textId="77777777" w:rsidR="00F54D9E" w:rsidRPr="005B024C" w:rsidRDefault="00F54D9E" w:rsidP="00F54D9E">
      <w:pPr>
        <w:pStyle w:val="paragraph"/>
        <w:numPr>
          <w:ilvl w:val="0"/>
          <w:numId w:val="42"/>
        </w:numPr>
        <w:spacing w:before="0" w:beforeAutospacing="0" w:after="0" w:afterAutospacing="0" w:line="360" w:lineRule="auto"/>
        <w:ind w:firstLine="0"/>
        <w:jc w:val="both"/>
        <w:textAlignment w:val="baseline"/>
        <w:rPr>
          <w:rFonts w:ascii="Arial" w:eastAsia="Arial" w:hAnsi="Arial" w:cs="Arial"/>
          <w:sz w:val="28"/>
          <w:szCs w:val="28"/>
        </w:rPr>
      </w:pPr>
      <w:r w:rsidRPr="005B024C">
        <w:rPr>
          <w:rStyle w:val="normaltextrun"/>
          <w:rFonts w:ascii="Arial" w:eastAsia="Arial" w:hAnsi="Arial" w:cs="Arial"/>
          <w:sz w:val="28"/>
          <w:szCs w:val="28"/>
        </w:rPr>
        <w:t xml:space="preserve">People living with </w:t>
      </w:r>
      <w:proofErr w:type="gramStart"/>
      <w:r w:rsidRPr="005B024C">
        <w:rPr>
          <w:rStyle w:val="normaltextrun"/>
          <w:rFonts w:ascii="Arial" w:eastAsia="Arial" w:hAnsi="Arial" w:cs="Arial"/>
          <w:sz w:val="28"/>
          <w:szCs w:val="28"/>
        </w:rPr>
        <w:t>disabilities</w:t>
      </w:r>
      <w:proofErr w:type="gramEnd"/>
      <w:r w:rsidRPr="005B024C">
        <w:rPr>
          <w:rStyle w:val="eop"/>
          <w:rFonts w:ascii="Arial" w:eastAsia="Arial" w:hAnsi="Arial" w:cs="Arial"/>
          <w:sz w:val="28"/>
          <w:szCs w:val="28"/>
        </w:rPr>
        <w:t> </w:t>
      </w:r>
    </w:p>
    <w:p w14:paraId="38F39FCA" w14:textId="77777777" w:rsidR="00F54D9E" w:rsidRPr="005B024C" w:rsidRDefault="00F54D9E" w:rsidP="00F54D9E">
      <w:pPr>
        <w:pStyle w:val="paragraph"/>
        <w:numPr>
          <w:ilvl w:val="0"/>
          <w:numId w:val="42"/>
        </w:numPr>
        <w:spacing w:before="0" w:beforeAutospacing="0" w:after="0" w:afterAutospacing="0" w:line="360" w:lineRule="auto"/>
        <w:ind w:firstLine="0"/>
        <w:jc w:val="both"/>
        <w:textAlignment w:val="baseline"/>
        <w:rPr>
          <w:rFonts w:ascii="Arial" w:eastAsia="Arial" w:hAnsi="Arial" w:cs="Arial"/>
          <w:sz w:val="28"/>
          <w:szCs w:val="28"/>
        </w:rPr>
      </w:pPr>
      <w:r w:rsidRPr="005B024C">
        <w:rPr>
          <w:rStyle w:val="normaltextrun"/>
          <w:rFonts w:ascii="Arial" w:eastAsia="Arial" w:hAnsi="Arial" w:cs="Arial"/>
          <w:sz w:val="28"/>
          <w:szCs w:val="28"/>
        </w:rPr>
        <w:t>Vulnerable people</w:t>
      </w:r>
      <w:r w:rsidRPr="005B024C">
        <w:rPr>
          <w:rStyle w:val="eop"/>
          <w:rFonts w:ascii="Arial" w:eastAsia="Arial" w:hAnsi="Arial" w:cs="Arial"/>
          <w:sz w:val="28"/>
          <w:szCs w:val="28"/>
        </w:rPr>
        <w:t> </w:t>
      </w:r>
    </w:p>
    <w:p w14:paraId="7545DA20" w14:textId="77777777" w:rsidR="00F54D9E" w:rsidRPr="005B024C" w:rsidRDefault="00F54D9E" w:rsidP="00F54D9E">
      <w:pPr>
        <w:pStyle w:val="paragraph"/>
        <w:numPr>
          <w:ilvl w:val="0"/>
          <w:numId w:val="42"/>
        </w:numPr>
        <w:spacing w:before="0" w:beforeAutospacing="0" w:after="0" w:afterAutospacing="0" w:line="360" w:lineRule="auto"/>
        <w:ind w:firstLine="0"/>
        <w:jc w:val="both"/>
        <w:textAlignment w:val="baseline"/>
        <w:rPr>
          <w:rFonts w:ascii="Arial" w:eastAsia="Arial" w:hAnsi="Arial" w:cs="Arial"/>
          <w:sz w:val="28"/>
          <w:szCs w:val="28"/>
        </w:rPr>
      </w:pPr>
      <w:r w:rsidRPr="005B024C">
        <w:rPr>
          <w:rStyle w:val="normaltextrun"/>
          <w:rFonts w:ascii="Arial" w:eastAsia="Arial" w:hAnsi="Arial" w:cs="Arial"/>
          <w:sz w:val="28"/>
          <w:szCs w:val="28"/>
        </w:rPr>
        <w:t>People living in rural areas (via Parish Councils)</w:t>
      </w:r>
      <w:r w:rsidRPr="005B024C">
        <w:rPr>
          <w:rStyle w:val="eop"/>
          <w:rFonts w:ascii="Arial" w:eastAsia="Arial" w:hAnsi="Arial" w:cs="Arial"/>
          <w:sz w:val="28"/>
          <w:szCs w:val="28"/>
        </w:rPr>
        <w:t> </w:t>
      </w:r>
    </w:p>
    <w:p w14:paraId="13CE0459" w14:textId="77777777" w:rsidR="00F54D9E" w:rsidRPr="005B024C" w:rsidRDefault="00F54D9E" w:rsidP="00F54D9E">
      <w:pPr>
        <w:pStyle w:val="paragraph"/>
        <w:numPr>
          <w:ilvl w:val="0"/>
          <w:numId w:val="42"/>
        </w:numPr>
        <w:spacing w:before="0" w:beforeAutospacing="0" w:after="0" w:afterAutospacing="0" w:line="360" w:lineRule="auto"/>
        <w:ind w:firstLine="0"/>
        <w:jc w:val="both"/>
        <w:rPr>
          <w:rStyle w:val="eop"/>
          <w:rFonts w:ascii="Arial" w:eastAsia="Arial" w:hAnsi="Arial" w:cs="Arial"/>
          <w:sz w:val="28"/>
          <w:szCs w:val="28"/>
        </w:rPr>
      </w:pPr>
      <w:r w:rsidRPr="005B024C">
        <w:rPr>
          <w:rStyle w:val="eop"/>
          <w:rFonts w:ascii="Arial" w:eastAsia="Arial" w:hAnsi="Arial" w:cs="Arial"/>
          <w:sz w:val="28"/>
          <w:szCs w:val="28"/>
        </w:rPr>
        <w:t>People from armed forces</w:t>
      </w:r>
    </w:p>
    <w:p w14:paraId="61899496" w14:textId="77777777" w:rsidR="00F54D9E" w:rsidRPr="005B024C" w:rsidRDefault="00F54D9E" w:rsidP="00F54D9E">
      <w:pPr>
        <w:pStyle w:val="paragraph"/>
        <w:spacing w:before="0" w:beforeAutospacing="0" w:after="0" w:afterAutospacing="0" w:line="360" w:lineRule="auto"/>
        <w:jc w:val="both"/>
        <w:textAlignment w:val="baseline"/>
        <w:rPr>
          <w:rFonts w:ascii="Arial" w:eastAsia="Arial" w:hAnsi="Arial" w:cs="Arial"/>
          <w:sz w:val="28"/>
          <w:szCs w:val="28"/>
        </w:rPr>
      </w:pPr>
    </w:p>
    <w:p w14:paraId="7616188E" w14:textId="77777777" w:rsidR="00F54D9E" w:rsidRPr="005B024C" w:rsidRDefault="00F54D9E" w:rsidP="00F54D9E">
      <w:pPr>
        <w:pStyle w:val="paragraph"/>
        <w:spacing w:before="0" w:beforeAutospacing="0" w:after="0" w:afterAutospacing="0" w:line="360" w:lineRule="auto"/>
        <w:textAlignment w:val="baseline"/>
        <w:rPr>
          <w:rFonts w:ascii="Arial" w:eastAsia="Arial" w:hAnsi="Arial" w:cs="Arial"/>
          <w:sz w:val="28"/>
          <w:szCs w:val="28"/>
        </w:rPr>
      </w:pPr>
      <w:r w:rsidRPr="005B024C">
        <w:rPr>
          <w:rFonts w:ascii="Arial" w:eastAsia="Arial" w:hAnsi="Arial" w:cs="Arial"/>
          <w:sz w:val="28"/>
          <w:szCs w:val="28"/>
        </w:rPr>
        <w:t>In total, 7 face-to-face focus group discussions were conducted between February and May 2023. Each focus group had between 2-8 participants. The main topic areas which were explored include health and wellbeing priorities, staying healthy, and Medway’s health priorities. Based on these areas the following questions were asked during the focus group discussions:</w:t>
      </w:r>
    </w:p>
    <w:p w14:paraId="48B8E62A" w14:textId="77777777" w:rsidR="00F54D9E" w:rsidRPr="005B024C" w:rsidRDefault="00F54D9E" w:rsidP="00F54D9E">
      <w:pPr>
        <w:pStyle w:val="paragraph"/>
        <w:spacing w:before="0" w:beforeAutospacing="0" w:after="0" w:afterAutospacing="0" w:line="360" w:lineRule="auto"/>
        <w:textAlignment w:val="baseline"/>
        <w:rPr>
          <w:rFonts w:ascii="Arial" w:eastAsia="Arial" w:hAnsi="Arial" w:cs="Arial"/>
          <w:sz w:val="28"/>
          <w:szCs w:val="28"/>
        </w:rPr>
      </w:pPr>
    </w:p>
    <w:p w14:paraId="7862A65B" w14:textId="77777777" w:rsidR="00F54D9E" w:rsidRPr="005B024C" w:rsidRDefault="00F54D9E" w:rsidP="00F54D9E">
      <w:pPr>
        <w:pStyle w:val="paragraph"/>
        <w:numPr>
          <w:ilvl w:val="0"/>
          <w:numId w:val="43"/>
        </w:numPr>
        <w:spacing w:before="0" w:beforeAutospacing="0" w:after="0" w:afterAutospacing="0" w:line="360" w:lineRule="auto"/>
        <w:textAlignment w:val="baseline"/>
        <w:rPr>
          <w:rFonts w:ascii="Arial" w:eastAsia="Arial" w:hAnsi="Arial" w:cs="Arial"/>
          <w:sz w:val="28"/>
          <w:szCs w:val="28"/>
        </w:rPr>
      </w:pPr>
      <w:r w:rsidRPr="005B024C">
        <w:rPr>
          <w:rFonts w:ascii="Arial" w:eastAsia="Arial" w:hAnsi="Arial" w:cs="Arial"/>
          <w:sz w:val="28"/>
          <w:szCs w:val="28"/>
        </w:rPr>
        <w:t>Thinking about health and wellbeing, what are your priorities/what would you want for yourself?</w:t>
      </w:r>
    </w:p>
    <w:p w14:paraId="7B94EDBC" w14:textId="77777777" w:rsidR="00F54D9E" w:rsidRPr="005B024C" w:rsidRDefault="00F54D9E" w:rsidP="00F54D9E">
      <w:pPr>
        <w:pStyle w:val="paragraph"/>
        <w:numPr>
          <w:ilvl w:val="0"/>
          <w:numId w:val="43"/>
        </w:numPr>
        <w:spacing w:before="0" w:beforeAutospacing="0" w:after="0" w:afterAutospacing="0" w:line="360" w:lineRule="auto"/>
        <w:textAlignment w:val="baseline"/>
        <w:rPr>
          <w:rFonts w:ascii="Arial" w:eastAsia="Arial" w:hAnsi="Arial" w:cs="Arial"/>
          <w:sz w:val="28"/>
          <w:szCs w:val="28"/>
        </w:rPr>
      </w:pPr>
      <w:r w:rsidRPr="005B024C">
        <w:rPr>
          <w:rFonts w:ascii="Arial" w:eastAsia="Arial" w:hAnsi="Arial" w:cs="Arial"/>
          <w:sz w:val="28"/>
          <w:szCs w:val="28"/>
        </w:rPr>
        <w:t>What do you think people find useful to keep themselves in good health and wellness?</w:t>
      </w:r>
    </w:p>
    <w:p w14:paraId="1B714F18" w14:textId="77777777" w:rsidR="00F54D9E" w:rsidRPr="005B024C" w:rsidRDefault="00F54D9E" w:rsidP="00F54D9E">
      <w:pPr>
        <w:pStyle w:val="paragraph"/>
        <w:numPr>
          <w:ilvl w:val="0"/>
          <w:numId w:val="43"/>
        </w:numPr>
        <w:spacing w:before="0" w:beforeAutospacing="0" w:after="0" w:afterAutospacing="0" w:line="360" w:lineRule="auto"/>
        <w:textAlignment w:val="baseline"/>
        <w:rPr>
          <w:rFonts w:ascii="Arial" w:eastAsia="Arial" w:hAnsi="Arial" w:cs="Arial"/>
          <w:sz w:val="28"/>
          <w:szCs w:val="28"/>
        </w:rPr>
      </w:pPr>
      <w:r w:rsidRPr="005B024C">
        <w:rPr>
          <w:rFonts w:ascii="Arial" w:eastAsia="Arial" w:hAnsi="Arial" w:cs="Arial"/>
          <w:sz w:val="28"/>
          <w:szCs w:val="28"/>
        </w:rPr>
        <w:t>What type of services or held do you think people will need more of in the coming years?</w:t>
      </w:r>
    </w:p>
    <w:p w14:paraId="64F400B1" w14:textId="77777777" w:rsidR="00F54D9E" w:rsidRPr="005B024C" w:rsidRDefault="00F54D9E" w:rsidP="00F54D9E">
      <w:pPr>
        <w:pStyle w:val="paragraph"/>
        <w:numPr>
          <w:ilvl w:val="0"/>
          <w:numId w:val="43"/>
        </w:numPr>
        <w:spacing w:before="0" w:beforeAutospacing="0" w:after="0" w:afterAutospacing="0" w:line="360" w:lineRule="auto"/>
        <w:textAlignment w:val="baseline"/>
        <w:rPr>
          <w:rFonts w:ascii="Arial" w:eastAsia="Arial" w:hAnsi="Arial" w:cs="Arial"/>
          <w:sz w:val="28"/>
          <w:szCs w:val="28"/>
        </w:rPr>
      </w:pPr>
      <w:r w:rsidRPr="005B024C">
        <w:rPr>
          <w:rFonts w:ascii="Arial" w:eastAsia="Arial" w:hAnsi="Arial" w:cs="Arial"/>
          <w:sz w:val="28"/>
          <w:szCs w:val="28"/>
        </w:rPr>
        <w:t>Thinking about health and wellbeing, what are the most important things to address for everyone living, working and/or studying in Medway?</w:t>
      </w:r>
    </w:p>
    <w:p w14:paraId="7FCB703F" w14:textId="77777777" w:rsidR="00F54D9E" w:rsidRPr="005B024C" w:rsidRDefault="00F54D9E" w:rsidP="00F54D9E">
      <w:pPr>
        <w:spacing w:line="360" w:lineRule="auto"/>
        <w:jc w:val="both"/>
        <w:rPr>
          <w:rFonts w:ascii="Arial" w:eastAsia="Arial" w:hAnsi="Arial" w:cs="Arial"/>
          <w:b/>
          <w:bCs/>
          <w:sz w:val="28"/>
          <w:szCs w:val="28"/>
        </w:rPr>
      </w:pPr>
    </w:p>
    <w:p w14:paraId="3A9E1AF2" w14:textId="77777777" w:rsidR="00F54D9E" w:rsidRPr="00B134CB" w:rsidRDefault="00F54D9E" w:rsidP="00B134CB">
      <w:pPr>
        <w:pStyle w:val="Heading2"/>
      </w:pPr>
      <w:bookmarkStart w:id="80" w:name="_Toc136388075"/>
      <w:r w:rsidRPr="00B134CB">
        <w:t>Homelessness (Men)</w:t>
      </w:r>
      <w:bookmarkEnd w:id="80"/>
    </w:p>
    <w:p w14:paraId="5E7C8BB5" w14:textId="77777777" w:rsidR="00F54D9E" w:rsidRPr="005B024C" w:rsidRDefault="00F54D9E" w:rsidP="00F54D9E">
      <w:pPr>
        <w:spacing w:line="360" w:lineRule="auto"/>
        <w:rPr>
          <w:rFonts w:ascii="Arial" w:hAnsi="Arial" w:cs="Arial"/>
          <w:sz w:val="28"/>
          <w:szCs w:val="28"/>
        </w:rPr>
      </w:pPr>
    </w:p>
    <w:p w14:paraId="6B0877C4"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This focus group consisted of four white British male participants in their late 20s to late 50s living in an accommodation in Chatham. One of the participants was in paid employment with support from a homelessness organisation while the other three participants were not in an employment. Of the three unemployed, one was a prison leaver. The main themes that emerged from this focus group included the need for better access to mental health services, and importance of physical activity.</w:t>
      </w:r>
    </w:p>
    <w:p w14:paraId="3EE79250" w14:textId="77777777" w:rsidR="00F54D9E" w:rsidRPr="005B024C" w:rsidRDefault="00F54D9E" w:rsidP="00B134CB">
      <w:pPr>
        <w:pStyle w:val="Heading2"/>
      </w:pPr>
      <w:bookmarkStart w:id="81" w:name="_Toc136388076"/>
      <w:r w:rsidRPr="005B024C">
        <w:t>Access to Mental Health Services</w:t>
      </w:r>
      <w:bookmarkEnd w:id="81"/>
    </w:p>
    <w:p w14:paraId="54E4E77F"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Access to mental health services were deemed essential to support the overall health and wellbeing of homeless communities. One participant raised concerns that they were unable to access professional mental health support and felt frustrated that these services are too busy. They explained that the difficultly in receiving professional support has worsened their mental health including increased anxiety and depression. </w:t>
      </w:r>
    </w:p>
    <w:p w14:paraId="6C91C435" w14:textId="77777777" w:rsidR="00F54D9E" w:rsidRPr="005B024C" w:rsidRDefault="00F54D9E" w:rsidP="00F54D9E">
      <w:pPr>
        <w:pStyle w:val="NormalWeb"/>
        <w:spacing w:line="360" w:lineRule="auto"/>
        <w:jc w:val="center"/>
        <w:rPr>
          <w:rFonts w:ascii="Arial" w:eastAsia="Arial" w:hAnsi="Arial" w:cs="Arial"/>
          <w:sz w:val="28"/>
          <w:szCs w:val="28"/>
        </w:rPr>
      </w:pPr>
      <w:r w:rsidRPr="005B024C">
        <w:rPr>
          <w:rFonts w:ascii="Arial" w:eastAsia="Arial" w:hAnsi="Arial" w:cs="Arial"/>
          <w:sz w:val="28"/>
          <w:szCs w:val="28"/>
        </w:rPr>
        <w:t>“But it's like the last thing you really want to do is like, you know, if you're really depressed, it's like and say, oh, we'll contact you within 72 hours and they don't. And it's like, well, why is no one listening to me?”</w:t>
      </w:r>
    </w:p>
    <w:p w14:paraId="2F2113A0" w14:textId="77777777" w:rsidR="00F54D9E" w:rsidRPr="005B024C" w:rsidRDefault="00F54D9E" w:rsidP="00F54D9E">
      <w:pPr>
        <w:pStyle w:val="NormalWeb"/>
        <w:spacing w:line="360" w:lineRule="auto"/>
        <w:rPr>
          <w:rFonts w:ascii="Arial" w:eastAsia="Arial" w:hAnsi="Arial" w:cs="Arial"/>
          <w:sz w:val="28"/>
          <w:szCs w:val="28"/>
        </w:rPr>
      </w:pPr>
      <w:r w:rsidRPr="005B024C">
        <w:rPr>
          <w:rFonts w:ascii="Arial" w:eastAsia="Arial" w:hAnsi="Arial" w:cs="Arial"/>
          <w:sz w:val="28"/>
          <w:szCs w:val="28"/>
        </w:rPr>
        <w:t>Another participant on the other hand expressed their positive experience around access to mental health services like Mind which has been very helpful in keeping them in good health and wellbeing. This participant highlighted that the communication and the service itself is very good. This service was referred to the participant through their GP and they might not have found out about them otherwise.</w:t>
      </w:r>
    </w:p>
    <w:p w14:paraId="22FAAA08" w14:textId="77777777" w:rsidR="00F54D9E" w:rsidRPr="005B024C" w:rsidRDefault="00F54D9E" w:rsidP="00B134CB">
      <w:pPr>
        <w:pStyle w:val="Heading2"/>
      </w:pPr>
      <w:bookmarkStart w:id="82" w:name="_Toc136388077"/>
      <w:r w:rsidRPr="005B024C">
        <w:t>Physical Activity</w:t>
      </w:r>
      <w:bookmarkEnd w:id="82"/>
    </w:p>
    <w:p w14:paraId="0559C4A2"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All three participants expressed the importance of physical activity to maintaining good health and well-being. However, they said that this has been challenging to implement in their day to day lives due to low motivation and mental health issues including depression. One participant who has moved to Medway a year ago, highlighted a barrier to physical activity which is around lack of information and where one can get advice for health. Although they are interested in getting back to physical exercise, they have not heard of anything around the area and have only seen one gym which does not suit their preference. Money and time are two important factors that would determine whether they sign up to physical activities. The cost needs to be reasonably priced.</w:t>
      </w:r>
    </w:p>
    <w:p w14:paraId="5FD93884" w14:textId="77777777" w:rsidR="00F54D9E" w:rsidRPr="005B024C" w:rsidRDefault="00F54D9E" w:rsidP="00F54D9E">
      <w:pPr>
        <w:spacing w:line="360" w:lineRule="auto"/>
        <w:jc w:val="both"/>
        <w:rPr>
          <w:rFonts w:ascii="Arial" w:hAnsi="Arial" w:cs="Arial"/>
          <w:sz w:val="32"/>
          <w:szCs w:val="32"/>
        </w:rPr>
      </w:pPr>
    </w:p>
    <w:p w14:paraId="2B5A0C9A" w14:textId="77777777" w:rsidR="00F54D9E" w:rsidRPr="00B134CB" w:rsidRDefault="00F54D9E" w:rsidP="00B134CB">
      <w:pPr>
        <w:pStyle w:val="Heading2"/>
      </w:pPr>
      <w:bookmarkStart w:id="83" w:name="_Toc136388078"/>
      <w:r w:rsidRPr="00B134CB">
        <w:t>Older Women</w:t>
      </w:r>
      <w:bookmarkEnd w:id="83"/>
    </w:p>
    <w:p w14:paraId="38A231F5"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This group consisted of three white British women over the age of 60. All women were retired with different levels of income and lifestyles ranging from affluent to limited financial means. The main themes that emerged from this focus group is the importance of accessible local community hubs, support groups and in particular support groups targeted at men, and accessible information.</w:t>
      </w:r>
    </w:p>
    <w:p w14:paraId="41635ED1" w14:textId="77777777" w:rsidR="00F54D9E" w:rsidRPr="00B134CB" w:rsidRDefault="00F54D9E" w:rsidP="00B134CB">
      <w:pPr>
        <w:pStyle w:val="Heading2"/>
      </w:pPr>
      <w:bookmarkStart w:id="84" w:name="_Toc136388079"/>
      <w:r w:rsidRPr="00B134CB">
        <w:t>Local Services</w:t>
      </w:r>
      <w:bookmarkEnd w:id="84"/>
    </w:p>
    <w:p w14:paraId="1C395776" w14:textId="77777777" w:rsidR="00F54D9E" w:rsidRPr="005B024C" w:rsidRDefault="00F54D9E" w:rsidP="00F54D9E">
      <w:pPr>
        <w:spacing w:line="360" w:lineRule="auto"/>
        <w:rPr>
          <w:rFonts w:ascii="Arial" w:hAnsi="Arial" w:cs="Arial"/>
          <w:sz w:val="28"/>
          <w:szCs w:val="28"/>
        </w:rPr>
      </w:pPr>
    </w:p>
    <w:p w14:paraId="5EDD140B" w14:textId="77777777" w:rsidR="00F54D9E" w:rsidRPr="005B024C" w:rsidRDefault="00F54D9E" w:rsidP="00B134CB">
      <w:pPr>
        <w:pStyle w:val="Heading2"/>
      </w:pPr>
      <w:bookmarkStart w:id="85" w:name="_Toc136388080"/>
      <w:r w:rsidRPr="005B024C">
        <w:t>Local Hubs</w:t>
      </w:r>
      <w:bookmarkEnd w:id="85"/>
    </w:p>
    <w:p w14:paraId="6256E374"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Participants explained that as people get older, mobility becomes a major problem, and they raised concerns that local community hubs were not easily accessible for those with mobility issues. They need to be central with good transport links so that people do not have to go a long way to access. Additionally, these hubs need to be a ‘one stop shop’ and offer a variety of services. These might include financial support, medical services, mental health support, befriending services to help with social isolation and loneliness and caring services like support with food shopping. By having these services and information in one accessible place, people especially those with mobility issues will be able to access this information and service easily.</w:t>
      </w:r>
    </w:p>
    <w:p w14:paraId="3A60C3D7"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“You know, a lot of people now are walking with the trolleys down the High Street, and you know, they can barely put one foot in front of the other…it would be nice for somebody to be central that they could maybe, you know, leave a shopping list with…”</w:t>
      </w:r>
    </w:p>
    <w:p w14:paraId="2D45DBC2" w14:textId="77777777" w:rsidR="00F54D9E" w:rsidRPr="005B024C" w:rsidRDefault="00F54D9E" w:rsidP="00F54D9E">
      <w:pPr>
        <w:pStyle w:val="Heading3"/>
        <w:spacing w:line="360" w:lineRule="auto"/>
        <w:jc w:val="both"/>
        <w:rPr>
          <w:rFonts w:eastAsia="Arial" w:cs="Arial"/>
          <w:sz w:val="32"/>
          <w:szCs w:val="32"/>
        </w:rPr>
      </w:pPr>
    </w:p>
    <w:p w14:paraId="6C0C7458" w14:textId="77777777" w:rsidR="00F54D9E" w:rsidRPr="005B024C" w:rsidRDefault="00F54D9E" w:rsidP="0053463A">
      <w:pPr>
        <w:pStyle w:val="Heading2"/>
      </w:pPr>
      <w:bookmarkStart w:id="86" w:name="_Toc136388081"/>
      <w:r w:rsidRPr="005B024C">
        <w:t>Support Groups</w:t>
      </w:r>
      <w:bookmarkEnd w:id="86"/>
    </w:p>
    <w:p w14:paraId="34D85020"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As the participants in this focus group were mainly retired, support groups were cited as important to all of them so they can socialise with people they will not normally </w:t>
      </w:r>
      <w:proofErr w:type="gramStart"/>
      <w:r w:rsidRPr="005B024C">
        <w:rPr>
          <w:rFonts w:ascii="Arial" w:eastAsia="Arial" w:hAnsi="Arial" w:cs="Arial"/>
          <w:sz w:val="28"/>
          <w:szCs w:val="28"/>
        </w:rPr>
        <w:t>come into contact with</w:t>
      </w:r>
      <w:proofErr w:type="gramEnd"/>
      <w:r w:rsidRPr="005B024C">
        <w:rPr>
          <w:rFonts w:ascii="Arial" w:eastAsia="Arial" w:hAnsi="Arial" w:cs="Arial"/>
          <w:sz w:val="28"/>
          <w:szCs w:val="28"/>
        </w:rPr>
        <w:t>. This would help to keep them mentally active. The group said they arrange and participate in several groups and events including coffee mornings, knitting groups, Nordic walking, which they expressed is important for their mental as well as physical health and wellbeing. Additionally, there was emphasis on affordable or free physical exercise activities that they could participate in to keep themselves active. They believed that having access to activities such as Yoga and Pilates was important to their health and wellbeing. A participant mentioned that there used to be a Pilates session each week at MCH which they very much enjoyed but that stopped due to COVID-19. One main issue was raised around an environmental factor affecting the physical activities. A participant mentioned that when they do the Nordic Walking although there are a lot of green spaces in Medway, they are separate. This then means that it is difficult to walk on green parks/fields without having to go on the road.</w:t>
      </w:r>
    </w:p>
    <w:p w14:paraId="6986B4B6"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 crucial gap in the types of support groups available was discussed. All women agreed that men are left out when it comes to support groups due to the types of groups which are usually knitting, and these are more targeted at women. They believed that their men who are mainly retired are left on their own with nothing to do. These women have been taking a proactive approach and arranging for their men to get together however they feel more male support groups need to be available. </w:t>
      </w:r>
    </w:p>
    <w:p w14:paraId="6FCFA931"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One participant </w:t>
      </w:r>
      <w:proofErr w:type="gramStart"/>
      <w:r w:rsidRPr="005B024C">
        <w:rPr>
          <w:rFonts w:ascii="Arial" w:eastAsia="Arial" w:hAnsi="Arial" w:cs="Arial"/>
          <w:sz w:val="28"/>
          <w:szCs w:val="28"/>
        </w:rPr>
        <w:t>mentioned;</w:t>
      </w:r>
      <w:proofErr w:type="gramEnd"/>
    </w:p>
    <w:p w14:paraId="0C9ABF67"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“This time of year, it’s just me and him. And of course, I’m coming to my groups. He’s left on his own, first thing he says to me when I get home is ‘what did you talk about?’”.</w:t>
      </w:r>
    </w:p>
    <w:p w14:paraId="27AD9CF9"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Another participant </w:t>
      </w:r>
      <w:proofErr w:type="gramStart"/>
      <w:r w:rsidRPr="005B024C">
        <w:rPr>
          <w:rFonts w:ascii="Arial" w:eastAsia="Arial" w:hAnsi="Arial" w:cs="Arial"/>
          <w:sz w:val="28"/>
          <w:szCs w:val="28"/>
        </w:rPr>
        <w:t>added;</w:t>
      </w:r>
      <w:proofErr w:type="gramEnd"/>
    </w:p>
    <w:p w14:paraId="4A6BCC08"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“I know a gentleman that lives across the road from me he's on his own. He has his dog, and I don't see anybody visit. So, who does he talk to in the day? And that goes on for weeks and weeks and months and months. You know, I'm concerned there are a lot of people just sat in doors waiting to die. Umm, literally waiting to die and I’m not exaggerating”.</w:t>
      </w:r>
    </w:p>
    <w:p w14:paraId="247F2500" w14:textId="77777777" w:rsidR="00F54D9E" w:rsidRPr="005B024C" w:rsidRDefault="00F54D9E" w:rsidP="0053463A">
      <w:pPr>
        <w:pStyle w:val="Heading2"/>
      </w:pPr>
      <w:bookmarkStart w:id="87" w:name="_Toc136388082"/>
      <w:r w:rsidRPr="005B024C">
        <w:t>Accessibility of Information</w:t>
      </w:r>
      <w:bookmarkEnd w:id="87"/>
    </w:p>
    <w:p w14:paraId="3CBB3F86"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Participants expressed the need for better accessibility of information around activities and support groups that are taking place. One participant explained that she goes to Nordic Walking with Medway Council which is free. However, when she speaks to people about it, they express interest but explain they do not know anything about it or how to access it. The information usually appears in Medway newsletters or in an email, but if you are not signed up, you will not know that they are available. One participant emphasised the importance of having information available on posters or leaflets in areas where people gather for example shops, community centres, and surgeries because the elderly do not use the internet as much.</w:t>
      </w:r>
    </w:p>
    <w:p w14:paraId="7680DF4D"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 She </w:t>
      </w:r>
      <w:proofErr w:type="gramStart"/>
      <w:r w:rsidRPr="005B024C">
        <w:rPr>
          <w:rFonts w:ascii="Arial" w:eastAsia="Arial" w:hAnsi="Arial" w:cs="Arial"/>
          <w:sz w:val="28"/>
          <w:szCs w:val="28"/>
        </w:rPr>
        <w:t>said;</w:t>
      </w:r>
      <w:proofErr w:type="gramEnd"/>
    </w:p>
    <w:p w14:paraId="49039531"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“It would be nice thing if you had even posters outside to say oh, this is available. Would you like to come along to this cause people read things. They can’t always access the Internet because some people, especially when they’re older, don’t do Internet and don’t do technology on phones.”</w:t>
      </w:r>
    </w:p>
    <w:p w14:paraId="297F5B55" w14:textId="77777777" w:rsidR="00F54D9E" w:rsidRPr="005B024C" w:rsidRDefault="00F54D9E" w:rsidP="00F54D9E">
      <w:pPr>
        <w:spacing w:line="360" w:lineRule="auto"/>
        <w:jc w:val="center"/>
        <w:rPr>
          <w:rFonts w:ascii="Arial" w:eastAsia="Arial" w:hAnsi="Arial" w:cs="Arial"/>
          <w:sz w:val="28"/>
          <w:szCs w:val="28"/>
        </w:rPr>
      </w:pPr>
    </w:p>
    <w:p w14:paraId="15DFA040"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Additionally, this grouped discussed the difficulty in navigating online portals to view their options when it comes to reduced energy costs. Energy companies try to signpost them to view their options to reduce costs via online portals, however due to difficulty in navigating, they end up giving up and paying much higher bills due to digital divide. </w:t>
      </w:r>
    </w:p>
    <w:p w14:paraId="3F137EF5" w14:textId="77777777" w:rsidR="00F54D9E" w:rsidRPr="005B024C" w:rsidRDefault="00F54D9E" w:rsidP="00F54D9E">
      <w:pPr>
        <w:spacing w:line="360" w:lineRule="auto"/>
        <w:rPr>
          <w:rFonts w:ascii="Arial" w:eastAsia="Arial" w:hAnsi="Arial" w:cs="Arial"/>
          <w:sz w:val="28"/>
          <w:szCs w:val="28"/>
        </w:rPr>
      </w:pPr>
    </w:p>
    <w:p w14:paraId="69FA5052" w14:textId="77777777" w:rsidR="00F54D9E" w:rsidRPr="0053463A" w:rsidRDefault="00F54D9E" w:rsidP="0053463A">
      <w:pPr>
        <w:pStyle w:val="Heading2"/>
      </w:pPr>
      <w:bookmarkStart w:id="88" w:name="_Toc136388083"/>
      <w:r w:rsidRPr="0053463A">
        <w:t>Older Men</w:t>
      </w:r>
      <w:bookmarkEnd w:id="88"/>
    </w:p>
    <w:p w14:paraId="42E85964"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This focus group consisted of two white British male participants over the age of 60. One of the participants was registered blind. Both have experienced mental health issues with one participant who has experienced problems with excessive alcohol intake. Both participants were retired. The main themes that emerged from this focus group are around the lack but importance of continuity of care, support groups, the difficulty in accessing information, and improvement of local transportation. These themes are very similar to those highlighted in older women’s focus group above.</w:t>
      </w:r>
    </w:p>
    <w:p w14:paraId="66BA37FA" w14:textId="77777777" w:rsidR="00F54D9E" w:rsidRPr="0053463A" w:rsidRDefault="00F54D9E" w:rsidP="0053463A">
      <w:pPr>
        <w:pStyle w:val="Heading2"/>
      </w:pPr>
      <w:bookmarkStart w:id="89" w:name="_Toc136388084"/>
      <w:r w:rsidRPr="0053463A">
        <w:t>Continuity of Care</w:t>
      </w:r>
      <w:bookmarkEnd w:id="89"/>
    </w:p>
    <w:p w14:paraId="11026C2E"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 participant expressed frustration over the lack of continuity of care in general practices. They have not seen their doctor for over 4 years. More so they believe no one is communicating with the system.  Their medical history and records which should all be electronic and accessible to nurses and doctors are not. </w:t>
      </w:r>
    </w:p>
    <w:p w14:paraId="24FCEBF1"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“I get frustrated that all my medical records for Medway and St Thomas’ are not on computer for me to access when I see a nurse. And they don’t tell one another about any changes to medication. That’s a nightmare as well.”</w:t>
      </w:r>
    </w:p>
    <w:p w14:paraId="15F43E1E" w14:textId="77777777" w:rsidR="00F54D9E" w:rsidRPr="0053463A" w:rsidRDefault="00F54D9E" w:rsidP="0053463A">
      <w:pPr>
        <w:pStyle w:val="Heading2"/>
      </w:pPr>
      <w:bookmarkStart w:id="90" w:name="_Toc136388085"/>
      <w:r w:rsidRPr="0053463A">
        <w:t xml:space="preserve">Support </w:t>
      </w:r>
      <w:proofErr w:type="gramStart"/>
      <w:r w:rsidRPr="0053463A">
        <w:t>groups</w:t>
      </w:r>
      <w:bookmarkEnd w:id="90"/>
      <w:proofErr w:type="gramEnd"/>
    </w:p>
    <w:p w14:paraId="55FFB5E7"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 main priority that all participants discussed was the importance of getting out of the house and doing something whether it is attending a support/community group or going into town. Being part of a group where you can socialise, have fun, and engage in interesting conversations is crucial to their wellbeing. A participant explained how before COVID-19 they used to have coffee mornings at Twydall Library. However, during COVID-19 they had it around their neighbour’s houses around the front in the gardens. Moreso, another participant added that by getting out of the house, you are also engaging in physical activity through walking which is </w:t>
      </w:r>
      <w:proofErr w:type="gramStart"/>
      <w:r w:rsidRPr="005B024C">
        <w:rPr>
          <w:rFonts w:ascii="Arial" w:eastAsia="Arial" w:hAnsi="Arial" w:cs="Arial"/>
          <w:sz w:val="28"/>
          <w:szCs w:val="28"/>
        </w:rPr>
        <w:t>an added bonus</w:t>
      </w:r>
      <w:proofErr w:type="gramEnd"/>
      <w:r w:rsidRPr="005B024C">
        <w:rPr>
          <w:rFonts w:ascii="Arial" w:eastAsia="Arial" w:hAnsi="Arial" w:cs="Arial"/>
          <w:sz w:val="28"/>
          <w:szCs w:val="28"/>
        </w:rPr>
        <w:t xml:space="preserve"> to one’s overall wellbeing. </w:t>
      </w:r>
    </w:p>
    <w:p w14:paraId="4DF230D0" w14:textId="77777777" w:rsidR="00F54D9E" w:rsidRPr="0053463A" w:rsidRDefault="00F54D9E" w:rsidP="0053463A">
      <w:pPr>
        <w:pStyle w:val="Heading2"/>
      </w:pPr>
      <w:bookmarkStart w:id="91" w:name="_Toc136388086"/>
      <w:r w:rsidRPr="0053463A">
        <w:t>Accessibility of Information</w:t>
      </w:r>
      <w:bookmarkEnd w:id="91"/>
    </w:p>
    <w:p w14:paraId="5F4789DB"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 concern raised by participants was the lack of information around services and support groups available to them. One participant mentioned that they prefer to get their information from word of mouth and posters/leaflets. They prefer word of mouth as the person recommending it has already experienced it therefore it is more credible and relatable. Additionally, if one lives in Gillingham, they believe it is an inconvenience and difficult to access welfare services if they are all located between Chatham and Rochester. They believe there is no proper information around how to access services located in Chatham especially around welfare. One participant would like to know whether they are entitled to any help in terms of their welfare. They </w:t>
      </w:r>
      <w:proofErr w:type="gramStart"/>
      <w:r w:rsidRPr="005B024C">
        <w:rPr>
          <w:rFonts w:ascii="Arial" w:eastAsia="Arial" w:hAnsi="Arial" w:cs="Arial"/>
          <w:sz w:val="28"/>
          <w:szCs w:val="28"/>
        </w:rPr>
        <w:t>mentioned;</w:t>
      </w:r>
      <w:proofErr w:type="gramEnd"/>
    </w:p>
    <w:p w14:paraId="56807EC8"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“I want to know if I’m entitled to any help. See I haven’t got a bus pass because I’m in the middle of the age group…so I’ll be 64 years this year and I’m still not entitled to whatever. But I’m semi-retired…if I don’t get any help from the council tax or anything like that. So, am I entitled to anything?</w:t>
      </w:r>
    </w:p>
    <w:p w14:paraId="1A8CB1E6" w14:textId="77777777" w:rsidR="00F54D9E" w:rsidRPr="0053463A" w:rsidRDefault="00F54D9E" w:rsidP="0053463A">
      <w:pPr>
        <w:pStyle w:val="Heading2"/>
      </w:pPr>
      <w:bookmarkStart w:id="92" w:name="_Toc136388087"/>
      <w:r w:rsidRPr="0053463A">
        <w:t>Local Transport Service</w:t>
      </w:r>
      <w:bookmarkEnd w:id="92"/>
    </w:p>
    <w:p w14:paraId="229185F8"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One important aspect that participants in this group felt was important for everybody in Medway is improving the local transportation which they believe has a knock-on effect on their overall health. One participant mentioned that on Sundays the buses that run are few and far between while in the summer they believe the buses do not run as much. Another participant added that the bus stop should have been left in the Pentagon Centre. They feel the location of the bus stop </w:t>
      </w:r>
      <w:proofErr w:type="gramStart"/>
      <w:r w:rsidRPr="005B024C">
        <w:rPr>
          <w:rFonts w:ascii="Arial" w:eastAsia="Arial" w:hAnsi="Arial" w:cs="Arial"/>
          <w:sz w:val="28"/>
          <w:szCs w:val="28"/>
        </w:rPr>
        <w:t>at the moment</w:t>
      </w:r>
      <w:proofErr w:type="gramEnd"/>
      <w:r w:rsidRPr="005B024C">
        <w:rPr>
          <w:rFonts w:ascii="Arial" w:eastAsia="Arial" w:hAnsi="Arial" w:cs="Arial"/>
          <w:sz w:val="28"/>
          <w:szCs w:val="28"/>
        </w:rPr>
        <w:t xml:space="preserve"> by the waterfront is an inconvenience with the wind blowing and rain due to no protection.</w:t>
      </w:r>
    </w:p>
    <w:p w14:paraId="43CD4486" w14:textId="77777777" w:rsidR="00F54D9E" w:rsidRPr="0053463A" w:rsidRDefault="00F54D9E" w:rsidP="0053463A">
      <w:pPr>
        <w:pStyle w:val="Heading2"/>
      </w:pPr>
      <w:bookmarkStart w:id="93" w:name="_Toc136388088"/>
      <w:r w:rsidRPr="0053463A">
        <w:t>Rough Sleepers &amp; Sex workers</w:t>
      </w:r>
      <w:bookmarkEnd w:id="93"/>
    </w:p>
    <w:p w14:paraId="34CAA2D2"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This focus group consisted of seven female participants in their early 20’s to 60’s. One of the participants was Russian while the other six were white British. Four participants were currently living in homeless hostels, two in social housing, three had a history of rough sleeping, and two are known to have previously been engaged in sex work. The main themes that emerged from this focus group include importance of mental health services, continuity of care, compassionate care, lack of support from social services, importance of housing and a support network.</w:t>
      </w:r>
    </w:p>
    <w:p w14:paraId="5CD51978" w14:textId="77777777" w:rsidR="00F54D9E" w:rsidRPr="0053463A" w:rsidRDefault="00F54D9E" w:rsidP="0053463A">
      <w:pPr>
        <w:pStyle w:val="Heading2"/>
      </w:pPr>
      <w:bookmarkStart w:id="94" w:name="_Toc136388089"/>
      <w:r w:rsidRPr="0053463A">
        <w:t>Access to Health Care</w:t>
      </w:r>
      <w:bookmarkEnd w:id="94"/>
    </w:p>
    <w:p w14:paraId="763EFFDC" w14:textId="77777777" w:rsidR="00F54D9E" w:rsidRPr="005B024C" w:rsidRDefault="00F54D9E" w:rsidP="00F54D9E">
      <w:pPr>
        <w:spacing w:line="360" w:lineRule="auto"/>
        <w:jc w:val="both"/>
        <w:rPr>
          <w:rFonts w:ascii="Arial" w:eastAsia="Arial" w:hAnsi="Arial" w:cs="Arial"/>
          <w:sz w:val="28"/>
          <w:szCs w:val="28"/>
        </w:rPr>
      </w:pPr>
    </w:p>
    <w:p w14:paraId="69EA9102" w14:textId="77777777" w:rsidR="00F54D9E" w:rsidRPr="005B024C" w:rsidRDefault="00F54D9E" w:rsidP="0053463A">
      <w:pPr>
        <w:pStyle w:val="Heading2"/>
      </w:pPr>
      <w:bookmarkStart w:id="95" w:name="_Toc136388090"/>
      <w:r w:rsidRPr="005B024C">
        <w:t>Access to Mental Health Services</w:t>
      </w:r>
      <w:bookmarkEnd w:id="95"/>
    </w:p>
    <w:p w14:paraId="66C9DDC1"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Being in good mental state is an important aspect of the participants’ health and wellbeing. One participant specifically mentioned being clean of drugs as she believes that drugs affected not only her mental health but other aspects of her wellbeing like appetite, weight, and mood. In terms of access to mental health services, the group had mixed experiences. One participant has had positive experience with several services including talking therapies and the mental health team. On the other hand, another participant has found it difficult to get a prescription for mental health medication. She explained that she used to get her mental health tablets from MEDDOC. However, they now won’t prescribe them anymore and she </w:t>
      </w:r>
      <w:proofErr w:type="gramStart"/>
      <w:r w:rsidRPr="005B024C">
        <w:rPr>
          <w:rFonts w:ascii="Arial" w:eastAsia="Arial" w:hAnsi="Arial" w:cs="Arial"/>
          <w:sz w:val="28"/>
          <w:szCs w:val="28"/>
        </w:rPr>
        <w:t>has to</w:t>
      </w:r>
      <w:proofErr w:type="gramEnd"/>
      <w:r w:rsidRPr="005B024C">
        <w:rPr>
          <w:rFonts w:ascii="Arial" w:eastAsia="Arial" w:hAnsi="Arial" w:cs="Arial"/>
          <w:sz w:val="28"/>
          <w:szCs w:val="28"/>
        </w:rPr>
        <w:t xml:space="preserve"> go through a doctor. The problem with this is that some doctors she has been to want an ID, but she is homeless. Another GP she went to will not let her in and are redirecting her to ring some phone numbers listed on their door, but these numbers were found not be active when the participant rang them. As she cannot get access to her tablets and being bi-polar, this is having a negative toll on her health and affecting the people around her.</w:t>
      </w:r>
    </w:p>
    <w:p w14:paraId="694D21C2" w14:textId="77777777" w:rsidR="00F54D9E" w:rsidRPr="0053463A" w:rsidRDefault="00F54D9E" w:rsidP="0053463A">
      <w:pPr>
        <w:pStyle w:val="Heading2"/>
      </w:pPr>
      <w:bookmarkStart w:id="96" w:name="_Toc136388091"/>
      <w:r w:rsidRPr="0053463A">
        <w:t>Care</w:t>
      </w:r>
      <w:bookmarkEnd w:id="96"/>
    </w:p>
    <w:p w14:paraId="4F14F7DA" w14:textId="77777777" w:rsidR="00F54D9E" w:rsidRPr="005B024C" w:rsidRDefault="00F54D9E" w:rsidP="0053463A">
      <w:pPr>
        <w:pStyle w:val="Heading2"/>
      </w:pPr>
      <w:bookmarkStart w:id="97" w:name="_Toc136388092"/>
      <w:r w:rsidRPr="005B024C">
        <w:t>Continuity of Care</w:t>
      </w:r>
      <w:bookmarkEnd w:id="97"/>
    </w:p>
    <w:p w14:paraId="72754101"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Continuity of care is important to these participants’ wellbeing as it helps them to build trust with health and care practitioners. One participant talked about the importance of having the same support worker due to her trust issues. This leaves her helpless and having to repeat herself all over again to a new support worker which she finds frustration and takes a toll on her mental health. </w:t>
      </w:r>
    </w:p>
    <w:p w14:paraId="174BC943" w14:textId="77777777" w:rsidR="00F54D9E" w:rsidRPr="005B024C" w:rsidRDefault="00F54D9E" w:rsidP="0053463A">
      <w:pPr>
        <w:pStyle w:val="Heading2"/>
      </w:pPr>
      <w:bookmarkStart w:id="98" w:name="_Toc136388093"/>
      <w:r w:rsidRPr="005B024C">
        <w:t>Compassionate Care</w:t>
      </w:r>
      <w:bookmarkEnd w:id="98"/>
    </w:p>
    <w:p w14:paraId="5174D998"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The group discussed experiencing discrimination and a lack of respect by healthcare staff (specifically in hospital settings) and how important a compassionate approach is when providing care. One participant </w:t>
      </w:r>
      <w:proofErr w:type="gramStart"/>
      <w:r w:rsidRPr="005B024C">
        <w:rPr>
          <w:rFonts w:ascii="Arial" w:eastAsia="Arial" w:hAnsi="Arial" w:cs="Arial"/>
          <w:sz w:val="28"/>
          <w:szCs w:val="28"/>
        </w:rPr>
        <w:t>explained;</w:t>
      </w:r>
      <w:proofErr w:type="gramEnd"/>
    </w:p>
    <w:p w14:paraId="0ACC7649"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“A lot of them up there, it’s just a job. They don’t care. People like me, they look at me and judge me. But we’re not all the same… there to nick some one’s bag from the next locker. Understand? We’re not all the same but you’re judged by that. And the security up there is disgusting mate. They call you crackhead and all that.”</w:t>
      </w:r>
    </w:p>
    <w:p w14:paraId="60E28EBB"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Participants noted that people judge them and assume that just because they are homeless, they are automatically ‘crackheads’ or ‘</w:t>
      </w:r>
      <w:bookmarkStart w:id="99" w:name="_Int_JgZ0xq4s"/>
      <w:proofErr w:type="gramStart"/>
      <w:r w:rsidRPr="005B024C">
        <w:rPr>
          <w:rFonts w:ascii="Arial" w:eastAsia="Arial" w:hAnsi="Arial" w:cs="Arial"/>
          <w:sz w:val="28"/>
          <w:szCs w:val="28"/>
        </w:rPr>
        <w:t>prostitutes’</w:t>
      </w:r>
      <w:bookmarkEnd w:id="99"/>
      <w:proofErr w:type="gramEnd"/>
      <w:r w:rsidRPr="005B024C">
        <w:rPr>
          <w:rFonts w:ascii="Arial" w:eastAsia="Arial" w:hAnsi="Arial" w:cs="Arial"/>
          <w:sz w:val="28"/>
          <w:szCs w:val="28"/>
        </w:rPr>
        <w:t xml:space="preserve">. She suggested that one way to improve the way they are treated by others is to have a service that educates and informs people who do not know what is going on in the streets about what it means to be homeless, what it means to be on drugs or alcohol and how these people have still got a heart. </w:t>
      </w:r>
    </w:p>
    <w:p w14:paraId="6E8A8F52"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 xml:space="preserve">“But people who are out there should think before they approach. You know what I mean? Kids and even adults say get out the road, </w:t>
      </w:r>
      <w:bookmarkStart w:id="100" w:name="_Int_mpoDW865"/>
      <w:proofErr w:type="gramStart"/>
      <w:r w:rsidRPr="005B024C">
        <w:rPr>
          <w:rFonts w:ascii="Arial" w:eastAsia="Arial" w:hAnsi="Arial" w:cs="Arial"/>
          <w:sz w:val="28"/>
          <w:szCs w:val="28"/>
        </w:rPr>
        <w:t>you</w:t>
      </w:r>
      <w:bookmarkEnd w:id="100"/>
      <w:proofErr w:type="gramEnd"/>
      <w:r w:rsidRPr="005B024C">
        <w:rPr>
          <w:rFonts w:ascii="Arial" w:eastAsia="Arial" w:hAnsi="Arial" w:cs="Arial"/>
          <w:sz w:val="28"/>
          <w:szCs w:val="28"/>
        </w:rPr>
        <w:t xml:space="preserve"> crackhead, you staghead like that. You know what I mean?”</w:t>
      </w:r>
    </w:p>
    <w:p w14:paraId="54A93280" w14:textId="77777777" w:rsidR="00F54D9E" w:rsidRPr="005B024C" w:rsidRDefault="00F54D9E" w:rsidP="00F54D9E">
      <w:pPr>
        <w:spacing w:line="360" w:lineRule="auto"/>
        <w:jc w:val="center"/>
        <w:rPr>
          <w:rFonts w:ascii="Arial" w:eastAsia="Arial" w:hAnsi="Arial" w:cs="Arial"/>
          <w:sz w:val="28"/>
          <w:szCs w:val="28"/>
        </w:rPr>
      </w:pPr>
    </w:p>
    <w:p w14:paraId="7A03401F" w14:textId="77777777" w:rsidR="00F54D9E" w:rsidRPr="005B024C" w:rsidRDefault="00F54D9E" w:rsidP="00F54D9E">
      <w:pPr>
        <w:spacing w:line="360" w:lineRule="auto"/>
        <w:jc w:val="both"/>
        <w:rPr>
          <w:rFonts w:ascii="Arial" w:eastAsia="Arial" w:hAnsi="Arial" w:cs="Arial"/>
          <w:sz w:val="28"/>
          <w:szCs w:val="28"/>
        </w:rPr>
      </w:pPr>
    </w:p>
    <w:p w14:paraId="69BFED7B" w14:textId="77777777" w:rsidR="00F54D9E" w:rsidRPr="0053463A" w:rsidRDefault="00F54D9E" w:rsidP="0053463A">
      <w:pPr>
        <w:pStyle w:val="Heading2"/>
      </w:pPr>
      <w:bookmarkStart w:id="101" w:name="_Toc136388094"/>
      <w:r w:rsidRPr="0053463A">
        <w:t>Social Services</w:t>
      </w:r>
      <w:bookmarkEnd w:id="101"/>
    </w:p>
    <w:p w14:paraId="03066A38" w14:textId="77777777" w:rsidR="00F54D9E" w:rsidRPr="005B024C" w:rsidRDefault="00F54D9E" w:rsidP="00F54D9E">
      <w:pPr>
        <w:spacing w:line="360" w:lineRule="auto"/>
        <w:rPr>
          <w:rFonts w:ascii="Arial" w:eastAsia="Arial" w:hAnsi="Arial" w:cs="Arial"/>
          <w:sz w:val="28"/>
          <w:szCs w:val="28"/>
        </w:rPr>
      </w:pPr>
    </w:p>
    <w:p w14:paraId="2825945A" w14:textId="77777777" w:rsidR="00F54D9E" w:rsidRPr="005B024C" w:rsidRDefault="00F54D9E" w:rsidP="0053463A">
      <w:pPr>
        <w:pStyle w:val="Heading2"/>
      </w:pPr>
      <w:bookmarkStart w:id="102" w:name="_Toc136388095"/>
      <w:r w:rsidRPr="005B024C">
        <w:t>Justice System/Child Custody</w:t>
      </w:r>
      <w:bookmarkEnd w:id="102"/>
    </w:p>
    <w:p w14:paraId="44B90867"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Most participants said they had experienced significant emotional distress and feelings of helplessness as they discussed the Justice System/Child Custody in relation to their children. They felt that there has been significant lack of support from social services adult and children. Two participants from the group have had their children taken away from them by social services and that has impacted their </w:t>
      </w:r>
      <w:proofErr w:type="gramStart"/>
      <w:r w:rsidRPr="005B024C">
        <w:rPr>
          <w:rFonts w:ascii="Arial" w:eastAsia="Arial" w:hAnsi="Arial" w:cs="Arial"/>
          <w:sz w:val="28"/>
          <w:szCs w:val="28"/>
        </w:rPr>
        <w:t>health</w:t>
      </w:r>
      <w:proofErr w:type="gramEnd"/>
      <w:r w:rsidRPr="005B024C">
        <w:rPr>
          <w:rFonts w:ascii="Arial" w:eastAsia="Arial" w:hAnsi="Arial" w:cs="Arial"/>
          <w:sz w:val="28"/>
          <w:szCs w:val="28"/>
        </w:rPr>
        <w:t xml:space="preserve"> and they are left helpless and do not know where to go to find help. Although one participant understands there are solicitors and social workers they can go to, they feel their situation is unique and more challenging to resolve. One of the participants who eventually broke down crying </w:t>
      </w:r>
      <w:proofErr w:type="gramStart"/>
      <w:r w:rsidRPr="005B024C">
        <w:rPr>
          <w:rFonts w:ascii="Arial" w:eastAsia="Arial" w:hAnsi="Arial" w:cs="Arial"/>
          <w:sz w:val="28"/>
          <w:szCs w:val="28"/>
        </w:rPr>
        <w:t>mentioned;</w:t>
      </w:r>
      <w:proofErr w:type="gramEnd"/>
    </w:p>
    <w:p w14:paraId="098441BF" w14:textId="77777777" w:rsidR="00F54D9E" w:rsidRPr="005B024C" w:rsidRDefault="00F54D9E" w:rsidP="00F54D9E">
      <w:pPr>
        <w:spacing w:line="360" w:lineRule="auto"/>
        <w:jc w:val="center"/>
        <w:rPr>
          <w:rFonts w:ascii="Arial" w:eastAsia="Arial" w:hAnsi="Arial" w:cs="Arial"/>
          <w:sz w:val="28"/>
          <w:szCs w:val="28"/>
        </w:rPr>
      </w:pPr>
      <w:r w:rsidRPr="005B024C">
        <w:rPr>
          <w:rStyle w:val="1Text"/>
          <w:rFonts w:ascii="Arial" w:eastAsia="Arial" w:hAnsi="Arial" w:cs="Arial"/>
          <w:sz w:val="28"/>
          <w:szCs w:val="28"/>
        </w:rPr>
        <w:t xml:space="preserve">“Like every day I’m </w:t>
      </w:r>
      <w:r w:rsidRPr="005B024C">
        <w:rPr>
          <w:rFonts w:ascii="Arial" w:eastAsia="Arial" w:hAnsi="Arial" w:cs="Arial"/>
          <w:sz w:val="28"/>
          <w:szCs w:val="28"/>
        </w:rPr>
        <w:t xml:space="preserve">breaking down and emotional and crying…. I just want to shout at everyone. I hate the world, like I’m angry constantly. I have </w:t>
      </w:r>
      <w:proofErr w:type="gramStart"/>
      <w:r w:rsidRPr="005B024C">
        <w:rPr>
          <w:rFonts w:ascii="Arial" w:eastAsia="Arial" w:hAnsi="Arial" w:cs="Arial"/>
          <w:sz w:val="28"/>
          <w:szCs w:val="28"/>
        </w:rPr>
        <w:t>actually lashed</w:t>
      </w:r>
      <w:proofErr w:type="gramEnd"/>
      <w:r w:rsidRPr="005B024C">
        <w:rPr>
          <w:rFonts w:ascii="Arial" w:eastAsia="Arial" w:hAnsi="Arial" w:cs="Arial"/>
          <w:sz w:val="28"/>
          <w:szCs w:val="28"/>
        </w:rPr>
        <w:t xml:space="preserve"> out at people that I love (tearful).”</w:t>
      </w:r>
    </w:p>
    <w:p w14:paraId="31DAE633" w14:textId="77777777" w:rsidR="00F54D9E" w:rsidRPr="005B024C" w:rsidRDefault="00F54D9E" w:rsidP="0053463A">
      <w:pPr>
        <w:pStyle w:val="Heading2"/>
      </w:pPr>
      <w:bookmarkStart w:id="103" w:name="_Toc136388096"/>
      <w:r w:rsidRPr="005B024C">
        <w:t>Housing</w:t>
      </w:r>
      <w:bookmarkEnd w:id="103"/>
    </w:p>
    <w:p w14:paraId="35BDF3A4"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There was a consensus regarding the need for more help to support homeless communities. One participant although she now has a room, recounted her experience of being homeless:</w:t>
      </w:r>
    </w:p>
    <w:p w14:paraId="5338AE7F"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 xml:space="preserve">“Six months out in the street…and I was dead in Gillingham high street on the floor and people was walking past me while I was unconscious, and it took one person to recognise me and got me an ambulance. And people walked past me. I’m a grandmother, I’m still human, but you don’t knock someone when they’re down. Disgusting. But that’s just life, innit? But I’m in a </w:t>
      </w:r>
      <w:proofErr w:type="gramStart"/>
      <w:r w:rsidRPr="005B024C">
        <w:rPr>
          <w:rFonts w:ascii="Arial" w:eastAsia="Arial" w:hAnsi="Arial" w:cs="Arial"/>
          <w:sz w:val="28"/>
          <w:szCs w:val="28"/>
        </w:rPr>
        <w:t>really good</w:t>
      </w:r>
      <w:proofErr w:type="gramEnd"/>
      <w:r w:rsidRPr="005B024C">
        <w:rPr>
          <w:rFonts w:ascii="Arial" w:eastAsia="Arial" w:hAnsi="Arial" w:cs="Arial"/>
          <w:sz w:val="28"/>
          <w:szCs w:val="28"/>
        </w:rPr>
        <w:t xml:space="preserve"> place now.”</w:t>
      </w:r>
    </w:p>
    <w:p w14:paraId="408B28C3"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She explains how her mind is now at rest because she has a place to stay, and her partner is off the street at night. The group explained that some people are not rough sleeping. They are homeless and are sleeping in other places like pubs or their friends and require help. One participant </w:t>
      </w:r>
      <w:bookmarkStart w:id="104" w:name="_Int_UGly9O22"/>
      <w:proofErr w:type="gramStart"/>
      <w:r w:rsidRPr="005B024C">
        <w:rPr>
          <w:rFonts w:ascii="Arial" w:eastAsia="Arial" w:hAnsi="Arial" w:cs="Arial"/>
          <w:sz w:val="28"/>
          <w:szCs w:val="28"/>
        </w:rPr>
        <w:t>in particular is</w:t>
      </w:r>
      <w:bookmarkEnd w:id="104"/>
      <w:proofErr w:type="gramEnd"/>
      <w:r w:rsidRPr="005B024C">
        <w:rPr>
          <w:rFonts w:ascii="Arial" w:eastAsia="Arial" w:hAnsi="Arial" w:cs="Arial"/>
          <w:sz w:val="28"/>
          <w:szCs w:val="28"/>
        </w:rPr>
        <w:t xml:space="preserve"> not getting the help she needs from the council with her flat. She currently finds it difficult to lift her leg whilst getting in the bath. This has been reported to the council, but they are yet to come and have a look. </w:t>
      </w:r>
    </w:p>
    <w:p w14:paraId="35A78686" w14:textId="77777777" w:rsidR="00F54D9E" w:rsidRPr="005B024C" w:rsidRDefault="00F54D9E" w:rsidP="0053463A">
      <w:pPr>
        <w:pStyle w:val="Heading2"/>
      </w:pPr>
      <w:bookmarkStart w:id="105" w:name="_Toc136388097"/>
      <w:r w:rsidRPr="005B024C">
        <w:t>Outreach services</w:t>
      </w:r>
      <w:bookmarkEnd w:id="105"/>
    </w:p>
    <w:p w14:paraId="76E099AB"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Participants believed there needed to be outreach services available seven days a week, not just on Mondays to Fridays.</w:t>
      </w:r>
    </w:p>
    <w:p w14:paraId="217430E8"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 participant </w:t>
      </w:r>
      <w:proofErr w:type="gramStart"/>
      <w:r w:rsidRPr="005B024C">
        <w:rPr>
          <w:rFonts w:ascii="Arial" w:eastAsia="Arial" w:hAnsi="Arial" w:cs="Arial"/>
          <w:sz w:val="28"/>
          <w:szCs w:val="28"/>
        </w:rPr>
        <w:t>mentioned;</w:t>
      </w:r>
      <w:proofErr w:type="gramEnd"/>
    </w:p>
    <w:p w14:paraId="0184EA75"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“Homeless don’t stop at 5pm or Monday to Friday”.</w:t>
      </w:r>
    </w:p>
    <w:p w14:paraId="63234A7E" w14:textId="77777777" w:rsidR="00F54D9E" w:rsidRPr="005B024C" w:rsidRDefault="00F54D9E" w:rsidP="0053463A">
      <w:pPr>
        <w:pStyle w:val="Heading2"/>
      </w:pPr>
      <w:bookmarkStart w:id="106" w:name="_Toc136388098"/>
      <w:r w:rsidRPr="005B024C">
        <w:t>Support Group</w:t>
      </w:r>
      <w:bookmarkEnd w:id="106"/>
    </w:p>
    <w:p w14:paraId="5BEDA242"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This group expressed their need for support groups </w:t>
      </w:r>
      <w:proofErr w:type="gramStart"/>
      <w:r w:rsidRPr="005B024C">
        <w:rPr>
          <w:rFonts w:ascii="Arial" w:eastAsia="Arial" w:hAnsi="Arial" w:cs="Arial"/>
          <w:sz w:val="28"/>
          <w:szCs w:val="28"/>
        </w:rPr>
        <w:t>in order to</w:t>
      </w:r>
      <w:proofErr w:type="gramEnd"/>
      <w:r w:rsidRPr="005B024C">
        <w:rPr>
          <w:rFonts w:ascii="Arial" w:eastAsia="Arial" w:hAnsi="Arial" w:cs="Arial"/>
          <w:sz w:val="28"/>
          <w:szCs w:val="28"/>
        </w:rPr>
        <w:t xml:space="preserve"> keep them feeling good about themselves. They believe these groups allow them to talk freely about anything, and it is a way for them to find out more about services and agencies available. Some of the events they attend include ladies’ nights which they enjoyed. Moreso, these support groups provide more than a good conversation and socialising. They can get clothes, showered if they want to, have a hot drink and a safe place to sit away from the streets.</w:t>
      </w:r>
    </w:p>
    <w:p w14:paraId="4676A527" w14:textId="77777777" w:rsidR="00F54D9E" w:rsidRPr="0053463A" w:rsidRDefault="00F54D9E" w:rsidP="0053463A">
      <w:pPr>
        <w:pStyle w:val="Heading2"/>
      </w:pPr>
      <w:bookmarkStart w:id="107" w:name="_Toc136388099"/>
      <w:r w:rsidRPr="0053463A">
        <w:t>IMAGO clients</w:t>
      </w:r>
      <w:bookmarkEnd w:id="107"/>
      <w:r w:rsidRPr="0053463A">
        <w:t xml:space="preserve"> </w:t>
      </w:r>
    </w:p>
    <w:p w14:paraId="50AAA794"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This focus group consisted of two white British men in their late 40’s possibly early 50’s living in central Chatham. Both participants had mental and physical health issues. One participant was in employment while the other carried out voluntary work while looking for paid employment. The main themes that emerged from this focus group is the importance of support specifically continuity of care, having people that listen, and eating well. </w:t>
      </w:r>
    </w:p>
    <w:p w14:paraId="3DEBAD83" w14:textId="77777777" w:rsidR="00F54D9E" w:rsidRPr="005B024C" w:rsidRDefault="00F54D9E" w:rsidP="0053463A">
      <w:pPr>
        <w:pStyle w:val="Heading2"/>
      </w:pPr>
      <w:bookmarkStart w:id="108" w:name="_Toc136388100"/>
      <w:r w:rsidRPr="005B024C">
        <w:t>Support</w:t>
      </w:r>
      <w:bookmarkEnd w:id="108"/>
    </w:p>
    <w:p w14:paraId="156C3EC7"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One main theme that emerged from this focus group was the need for more permanent support groups that provide continuity of care. One participant noted that there is one mental health support group they have been going to for the past two or three years. But every other group he has come across, in six weeks, 12 weeks at most you are out the door with little to no guidance on what to do next and no signposting to other groups. He explained how it does not matter what you say in the sessions because you know at any moment it will come to an end and you are back out the door. He further goes into detail on how depression affects every aspect of your life, from your eating to your hygiene and what you wear. Due to moments like this, the participant is constantly seeking day to day support, contact with one person that can genuinely care for them like a friend and make sure they are taking care of themselves properly (eating, keeping away from alcohol, washing up etc.).</w:t>
      </w:r>
    </w:p>
    <w:p w14:paraId="74B11701"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From the discussion with both participants, they seem to value people that care for them and that can genuinely listen to them and want people to understand them better. Having </w:t>
      </w:r>
      <w:proofErr w:type="gramStart"/>
      <w:r w:rsidRPr="005B024C">
        <w:rPr>
          <w:rFonts w:ascii="Arial" w:eastAsia="Arial" w:hAnsi="Arial" w:cs="Arial"/>
          <w:sz w:val="28"/>
          <w:szCs w:val="28"/>
        </w:rPr>
        <w:t>places</w:t>
      </w:r>
      <w:proofErr w:type="gramEnd"/>
      <w:r w:rsidRPr="005B024C">
        <w:rPr>
          <w:rFonts w:ascii="Arial" w:eastAsia="Arial" w:hAnsi="Arial" w:cs="Arial"/>
          <w:sz w:val="28"/>
          <w:szCs w:val="28"/>
        </w:rPr>
        <w:t xml:space="preserve"> they can go to speak freely is important to their health and wellbeing and they believe this is important to everyone living in Medway.</w:t>
      </w:r>
    </w:p>
    <w:p w14:paraId="48CC82D7"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Both participants explained the limited nature of support they receive in terms of mental health mainly from the crisis team who come if one has a crisis or attempts to commit suicide. They feel as though they are being treated as just as another number. They believe that the crisis team are quick to ask them whether they are okay or what can they do for them just so that they quickly close the case and move on to the next person, rather than taking the time to assess and make sure they are better. Another participant added that they have been in touch with crisis teams over five times to try and get further diagnosis of their autism but still have not received any help. </w:t>
      </w:r>
    </w:p>
    <w:p w14:paraId="68C44726" w14:textId="77777777" w:rsidR="00F54D9E" w:rsidRPr="005B024C" w:rsidRDefault="00F54D9E" w:rsidP="0053463A">
      <w:pPr>
        <w:pStyle w:val="Heading2"/>
      </w:pPr>
      <w:bookmarkStart w:id="109" w:name="_Toc136388101"/>
      <w:r w:rsidRPr="005B024C">
        <w:t>Healthy Eating</w:t>
      </w:r>
      <w:bookmarkEnd w:id="109"/>
    </w:p>
    <w:p w14:paraId="4CEA5CDD"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Eating well has been highlighted by one of the participants as one that that is important to keeping themselves healthy. They believe eating well is the first thing that gets your brain focused. Their experience with dementia and anaemia made them understand the importance of eating well in terms of vegetables and fruits. </w:t>
      </w:r>
    </w:p>
    <w:p w14:paraId="55F95EE1" w14:textId="77777777" w:rsidR="00F54D9E" w:rsidRPr="0053463A" w:rsidRDefault="00F54D9E" w:rsidP="0053463A">
      <w:pPr>
        <w:pStyle w:val="Heading2"/>
      </w:pPr>
      <w:bookmarkStart w:id="110" w:name="_Toc136388102"/>
      <w:r w:rsidRPr="0053463A">
        <w:t>Parish Councillors</w:t>
      </w:r>
      <w:bookmarkEnd w:id="110"/>
      <w:r w:rsidRPr="0053463A">
        <w:t xml:space="preserve"> </w:t>
      </w:r>
    </w:p>
    <w:p w14:paraId="5AB9BA59" w14:textId="77777777" w:rsidR="00F54D9E" w:rsidRPr="005B024C" w:rsidRDefault="00F54D9E" w:rsidP="00F54D9E">
      <w:pPr>
        <w:spacing w:line="360" w:lineRule="auto"/>
        <w:rPr>
          <w:rFonts w:ascii="Arial" w:hAnsi="Arial" w:cs="Arial"/>
          <w:sz w:val="28"/>
          <w:szCs w:val="28"/>
        </w:rPr>
      </w:pPr>
    </w:p>
    <w:p w14:paraId="222ED5A8"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This focus group consisted of eight male and female affluent Parish Councillors in their late 40s to late 70s. This group considered themselves to be in relatively good health, with some long-term conditions like diabetes but no other mental or physical illnesses. Most of the participants were retired with a few of the working aged participants in professional occupations. This focus group was conducted in Frindsbury. The main themes that emerged from this focus group include the need for better healthcare system, importance of outdoor leisure activities, and better accessibility of information.</w:t>
      </w:r>
    </w:p>
    <w:p w14:paraId="79C74207" w14:textId="77777777" w:rsidR="00F54D9E" w:rsidRPr="005B024C" w:rsidRDefault="00F54D9E" w:rsidP="0053463A">
      <w:pPr>
        <w:pStyle w:val="Heading2"/>
      </w:pPr>
      <w:bookmarkStart w:id="111" w:name="_Toc136388103"/>
      <w:r w:rsidRPr="005B024C">
        <w:t>Healthcare System</w:t>
      </w:r>
      <w:bookmarkEnd w:id="111"/>
    </w:p>
    <w:p w14:paraId="6C3D08FE"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There was </w:t>
      </w:r>
      <w:bookmarkStart w:id="112" w:name="_Int_ykCYnlz1"/>
      <w:proofErr w:type="gramStart"/>
      <w:r w:rsidRPr="005B024C">
        <w:rPr>
          <w:rFonts w:ascii="Arial" w:eastAsia="Arial" w:hAnsi="Arial" w:cs="Arial"/>
          <w:sz w:val="28"/>
          <w:szCs w:val="28"/>
        </w:rPr>
        <w:t>a general consensus</w:t>
      </w:r>
      <w:bookmarkEnd w:id="112"/>
      <w:proofErr w:type="gramEnd"/>
      <w:r w:rsidRPr="005B024C">
        <w:rPr>
          <w:rFonts w:ascii="Arial" w:eastAsia="Arial" w:hAnsi="Arial" w:cs="Arial"/>
          <w:sz w:val="28"/>
          <w:szCs w:val="28"/>
        </w:rPr>
        <w:t xml:space="preserve"> about the inadequate nature of the healthcare system which comprises of lack of appointments, long waiting times to be seen by a GP, need for another hospital as current hospital is overrun, and better support in terms of mental health services. Particularly for the elderly, access to the GP has been more difficult due to the shift to e-consult. Better support for mental health through the provision of having more beds for patients has been raised. One participant gave an example of how when he used to work in prisons, there was a lot of people who came into prisons with mental health issues, and he saw the effects of lack of support because they did not get the support or help, they needed. One participant highlighted that however much we need and want more GPs, there just are not enough of them. Therefore, the focus needs to shift from opening more surgeries (as there are not GPs to run them) to looking at other healthcare professionals and self-referral schemes so that people can refer themselves to where they think it’s appropriate.</w:t>
      </w:r>
    </w:p>
    <w:p w14:paraId="7C8EDB40" w14:textId="77777777" w:rsidR="00F54D9E" w:rsidRPr="005B024C" w:rsidRDefault="00F54D9E" w:rsidP="0053463A">
      <w:pPr>
        <w:pStyle w:val="Heading2"/>
      </w:pPr>
      <w:bookmarkStart w:id="113" w:name="_Toc136388104"/>
      <w:r w:rsidRPr="005B024C">
        <w:t>Outdoor Leisure Activities</w:t>
      </w:r>
      <w:bookmarkEnd w:id="113"/>
    </w:p>
    <w:p w14:paraId="0F7E2482"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Participants explained the importance of encouraging people to get out of their cars and walk, cycle. By taking part in physical activities, we are not only improving our health and wellbeing but also doing something to improve air pollution. Leisure facilities including clubs have been highlighted as an important aspect in reducing social isolation and improving overall mental health. One participant explained the current projects that are ongoing aimed at trying to encourage people to be more outside including an outdoor gym equipment that has been recently installed. Another participant highlighted the good things in Medway including the Medway Health walks which is quite popular with people and located in different areas. There is also the free swimming for under 16 to over 60s.</w:t>
      </w:r>
    </w:p>
    <w:p w14:paraId="754B453F" w14:textId="77777777" w:rsidR="00F54D9E" w:rsidRPr="005B024C" w:rsidRDefault="00F54D9E" w:rsidP="0053463A">
      <w:pPr>
        <w:pStyle w:val="Heading2"/>
      </w:pPr>
      <w:bookmarkStart w:id="114" w:name="_Toc136388105"/>
      <w:r w:rsidRPr="005B024C">
        <w:t>Accessibility to Information</w:t>
      </w:r>
      <w:bookmarkEnd w:id="114"/>
    </w:p>
    <w:p w14:paraId="63AC80AA" w14:textId="77777777" w:rsidR="00F54D9E" w:rsidRPr="005B024C" w:rsidRDefault="00F54D9E" w:rsidP="00F54D9E">
      <w:pPr>
        <w:spacing w:line="360" w:lineRule="auto"/>
        <w:rPr>
          <w:rFonts w:ascii="Arial" w:eastAsia="Arial" w:hAnsi="Arial" w:cs="Arial"/>
          <w:sz w:val="28"/>
          <w:szCs w:val="28"/>
        </w:rPr>
      </w:pPr>
      <w:proofErr w:type="gramStart"/>
      <w:r w:rsidRPr="005B024C">
        <w:rPr>
          <w:rFonts w:ascii="Arial" w:eastAsia="Arial" w:hAnsi="Arial" w:cs="Arial"/>
          <w:sz w:val="28"/>
          <w:szCs w:val="28"/>
        </w:rPr>
        <w:t>A general consensus</w:t>
      </w:r>
      <w:proofErr w:type="gramEnd"/>
      <w:r w:rsidRPr="005B024C">
        <w:rPr>
          <w:rFonts w:ascii="Arial" w:eastAsia="Arial" w:hAnsi="Arial" w:cs="Arial"/>
          <w:sz w:val="28"/>
          <w:szCs w:val="28"/>
        </w:rPr>
        <w:t xml:space="preserve"> amongst participants was the need for better information around what services are on offer. There is need for a more comprehensive directory on what is available. One participant </w:t>
      </w:r>
      <w:proofErr w:type="gramStart"/>
      <w:r w:rsidRPr="005B024C">
        <w:rPr>
          <w:rFonts w:ascii="Arial" w:eastAsia="Arial" w:hAnsi="Arial" w:cs="Arial"/>
          <w:sz w:val="28"/>
          <w:szCs w:val="28"/>
        </w:rPr>
        <w:t>mentioned;</w:t>
      </w:r>
      <w:proofErr w:type="gramEnd"/>
    </w:p>
    <w:p w14:paraId="6BD0E07B"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“It’d be nice if there’s like a website that listed all the local services available.”</w:t>
      </w:r>
    </w:p>
    <w:p w14:paraId="4740D002"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One participant also mentioned how people need to know how to look after themselves and how to make the right choices as they believe there is a lot of misinformation out there. They believed it is important to have resources that people can turn to for credible information </w:t>
      </w:r>
      <w:proofErr w:type="gramStart"/>
      <w:r w:rsidRPr="005B024C">
        <w:rPr>
          <w:rFonts w:ascii="Arial" w:eastAsia="Arial" w:hAnsi="Arial" w:cs="Arial"/>
          <w:sz w:val="28"/>
          <w:szCs w:val="28"/>
        </w:rPr>
        <w:t>and also</w:t>
      </w:r>
      <w:proofErr w:type="gramEnd"/>
      <w:r w:rsidRPr="005B024C">
        <w:rPr>
          <w:rFonts w:ascii="Arial" w:eastAsia="Arial" w:hAnsi="Arial" w:cs="Arial"/>
          <w:sz w:val="28"/>
          <w:szCs w:val="28"/>
        </w:rPr>
        <w:t xml:space="preserve"> able to signpost them to appropriate resources to suit their needs. Another participant noted that the lack of clear and credible information is probably the reason why A&amp;E is always busy because they go to A&amp;E instead if they cannot reach a doctor.</w:t>
      </w:r>
    </w:p>
    <w:p w14:paraId="1C78CA59" w14:textId="77777777" w:rsidR="00F54D9E" w:rsidRPr="005B024C" w:rsidRDefault="00F54D9E" w:rsidP="00F54D9E">
      <w:pPr>
        <w:spacing w:line="360" w:lineRule="auto"/>
        <w:rPr>
          <w:rFonts w:ascii="Arial" w:hAnsi="Arial" w:cs="Arial"/>
          <w:sz w:val="28"/>
          <w:szCs w:val="28"/>
        </w:rPr>
      </w:pPr>
    </w:p>
    <w:p w14:paraId="60F78834" w14:textId="77777777" w:rsidR="00F54D9E" w:rsidRPr="0053463A" w:rsidRDefault="00F54D9E" w:rsidP="0053463A">
      <w:pPr>
        <w:pStyle w:val="Heading2"/>
      </w:pPr>
      <w:bookmarkStart w:id="115" w:name="_Toc136388106"/>
      <w:r w:rsidRPr="0053463A">
        <w:t>Barracks (Men)</w:t>
      </w:r>
      <w:bookmarkEnd w:id="115"/>
    </w:p>
    <w:p w14:paraId="133124DC" w14:textId="77777777" w:rsidR="00F54D9E" w:rsidRPr="005B024C" w:rsidRDefault="00F54D9E" w:rsidP="00F54D9E">
      <w:pPr>
        <w:spacing w:line="360" w:lineRule="auto"/>
        <w:rPr>
          <w:rFonts w:ascii="Arial" w:hAnsi="Arial" w:cs="Arial"/>
          <w:sz w:val="28"/>
          <w:szCs w:val="28"/>
        </w:rPr>
      </w:pPr>
    </w:p>
    <w:p w14:paraId="5F5FC9F6" w14:textId="77777777" w:rsidR="00F54D9E" w:rsidRPr="005B024C" w:rsidRDefault="00F54D9E" w:rsidP="0053463A">
      <w:pPr>
        <w:pStyle w:val="Heading2"/>
      </w:pPr>
      <w:bookmarkStart w:id="116" w:name="_Toc136388107"/>
      <w:r w:rsidRPr="005B024C">
        <w:t>Provision &amp; Access to Primary Healthcare</w:t>
      </w:r>
      <w:bookmarkEnd w:id="116"/>
    </w:p>
    <w:p w14:paraId="78D3CB7D"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 consensus amongst the participants was the need for better quality patient care; access to primary health care including access to GPs and mental health services. Participants would like to be able to speak with a health professional (i.e., get an appointment) in a timely fashion. One participant explained the number of times they have phoned and sat in the queue for half an hour at 8am in the morning trying to get through to the GP only to be told all appointments have been taken for that day and having to repeat the process the following day. Additionally, one participant found it difficult to get a doctor that would then refer them to psychiatric services. One participant highlighted the need to better resource Medway Maritime Hospital and the need for a new hospital. </w:t>
      </w:r>
    </w:p>
    <w:p w14:paraId="7032748A"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“...Medway Maritime hospital again, it's under resourced, under provisioned. I’ve been treated there on several occasions. The staff are fantastic, but they’re being asked to do too much with too little, and the site cannot grow to meet the needs of the expanding population. So, Medway needs to have a new hospital.”</w:t>
      </w:r>
    </w:p>
    <w:p w14:paraId="5AADD555"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Lack of continuity of care and the transfer of patient healthcare/records is a major challenge faced by these participants. As military staff, their work requires them to move around either from one county to another or between Northern Ireland, </w:t>
      </w:r>
      <w:proofErr w:type="gramStart"/>
      <w:r w:rsidRPr="005B024C">
        <w:rPr>
          <w:rFonts w:ascii="Arial" w:eastAsia="Arial" w:hAnsi="Arial" w:cs="Arial"/>
          <w:sz w:val="28"/>
          <w:szCs w:val="28"/>
        </w:rPr>
        <w:t>Scotland</w:t>
      </w:r>
      <w:proofErr w:type="gramEnd"/>
      <w:r w:rsidRPr="005B024C">
        <w:rPr>
          <w:rFonts w:ascii="Arial" w:eastAsia="Arial" w:hAnsi="Arial" w:cs="Arial"/>
          <w:sz w:val="28"/>
          <w:szCs w:val="28"/>
        </w:rPr>
        <w:t xml:space="preserve"> and England. However, the transfer of healthcare around their medical notes within the NHS does not happen. These participants expressed frustration as the entire process </w:t>
      </w:r>
      <w:proofErr w:type="gramStart"/>
      <w:r w:rsidRPr="005B024C">
        <w:rPr>
          <w:rFonts w:ascii="Arial" w:eastAsia="Arial" w:hAnsi="Arial" w:cs="Arial"/>
          <w:sz w:val="28"/>
          <w:szCs w:val="28"/>
        </w:rPr>
        <w:t>has to</w:t>
      </w:r>
      <w:proofErr w:type="gramEnd"/>
      <w:r w:rsidRPr="005B024C">
        <w:rPr>
          <w:rFonts w:ascii="Arial" w:eastAsia="Arial" w:hAnsi="Arial" w:cs="Arial"/>
          <w:sz w:val="28"/>
          <w:szCs w:val="28"/>
        </w:rPr>
        <w:t xml:space="preserve"> begin which is inefficient and quite dangerous.</w:t>
      </w:r>
    </w:p>
    <w:p w14:paraId="59DDF9D1" w14:textId="77777777" w:rsidR="00F54D9E" w:rsidRPr="005B024C" w:rsidRDefault="00F54D9E" w:rsidP="0053463A">
      <w:pPr>
        <w:pStyle w:val="Heading2"/>
      </w:pPr>
      <w:bookmarkStart w:id="117" w:name="_Toc136388108"/>
      <w:r w:rsidRPr="005B024C">
        <w:t>Local Access Point</w:t>
      </w:r>
      <w:bookmarkEnd w:id="117"/>
    </w:p>
    <w:p w14:paraId="33C59BE5"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One main area of importance for these participants is a local access point where a variety of services are available. Participants were impressed with the support of Public Health Medway Team and believe the team have been instrumental in providing them with the tools and services needed to improve their health and wellbeing. </w:t>
      </w:r>
    </w:p>
    <w:p w14:paraId="3EFA7948"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“I’ve moved all around the country with work, but I’ve never met a Council before this heavily engaged in public health...but the level of support that we receive here at Brompton Barracks from Medway Council’s public health team, in my experience, is unparalleled.”</w:t>
      </w:r>
    </w:p>
    <w:p w14:paraId="2A0B97DF"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One main project that participants particularly enjoy, benefitted </w:t>
      </w:r>
      <w:proofErr w:type="gramStart"/>
      <w:r w:rsidRPr="005B024C">
        <w:rPr>
          <w:rFonts w:ascii="Arial" w:eastAsia="Arial" w:hAnsi="Arial" w:cs="Arial"/>
          <w:sz w:val="28"/>
          <w:szCs w:val="28"/>
        </w:rPr>
        <w:t>from</w:t>
      </w:r>
      <w:proofErr w:type="gramEnd"/>
      <w:r w:rsidRPr="005B024C">
        <w:rPr>
          <w:rFonts w:ascii="Arial" w:eastAsia="Arial" w:hAnsi="Arial" w:cs="Arial"/>
          <w:sz w:val="28"/>
          <w:szCs w:val="28"/>
        </w:rPr>
        <w:t xml:space="preserve"> and is well received by those on the campsite in Brompton is the Health Fair. These health fairs are like “a one stop shop” for a variety of healthcare services and resources. Some of the services they mentioned which they engage with include sexual health, how to prepare healthy meals, alcohol and drugs support, and domestic abuse services. Additionally, participants explained that because many people in the army have some barriers that make it difficult for them to be open and honest about their health and wellbeing, these fairs break down that barrier. Many people in the army do not disclose certain health and wellbeing issues with the fear of it being seen as a weakness which might serve as a disadvantage to them in many areas of their work and career progression including not being promoted, or worse being discharged.</w:t>
      </w:r>
    </w:p>
    <w:p w14:paraId="19CE2240"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 xml:space="preserve">“...whether it be minor theft because he’s supporting a gambling habit well. But it’s too late. Then, he’s gonna get discharged from the army because he’s a thief. Whereas if we can interact through these health fairs and other support charities, we may be able to put an intervention in place long before it becomes an issue. </w:t>
      </w:r>
    </w:p>
    <w:p w14:paraId="1404BBBB"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Moreso, one participant explained how he is currently embedding services and keen to embed many other projects that Medway Council Public Health have on offer into their Medical Centre. Some of the services that he has been able to obtain support from is the smoking cessation service, the Fibro scan clinic and the COVID vaccine team which have been delivered from within the camp. </w:t>
      </w:r>
    </w:p>
    <w:p w14:paraId="14A2BD8B" w14:textId="77777777" w:rsidR="00F54D9E" w:rsidRPr="005B024C" w:rsidRDefault="00F54D9E" w:rsidP="00F54D9E">
      <w:pPr>
        <w:pStyle w:val="Heading3"/>
        <w:spacing w:line="360" w:lineRule="auto"/>
        <w:jc w:val="both"/>
        <w:rPr>
          <w:rFonts w:eastAsia="Arial" w:cs="Arial"/>
          <w:sz w:val="32"/>
          <w:szCs w:val="32"/>
        </w:rPr>
      </w:pPr>
    </w:p>
    <w:p w14:paraId="424E3159" w14:textId="77777777" w:rsidR="00F54D9E" w:rsidRPr="005B024C" w:rsidRDefault="00F54D9E" w:rsidP="0053463A">
      <w:pPr>
        <w:pStyle w:val="Heading2"/>
      </w:pPr>
      <w:bookmarkStart w:id="118" w:name="_Toc136388109"/>
      <w:r w:rsidRPr="005B024C">
        <w:t>Healthy Eating</w:t>
      </w:r>
      <w:bookmarkEnd w:id="118"/>
    </w:p>
    <w:p w14:paraId="4CC7F17B"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In the upcoming years, participants expressed the need for support around healthy eating given the current cost of living crisis and financial burdens faced by everyone. This would be even more beneficial as many of the troops are now allowed to cater for themselves in the living accommodations. Some of the provisions that are being improved upon include providing more ovens, grills, and fridges for storing fresh food. </w:t>
      </w:r>
    </w:p>
    <w:p w14:paraId="2D87E6D5"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w:t>
      </w:r>
      <w:bookmarkStart w:id="119" w:name="_Int_oZZZJLHR"/>
      <w:proofErr w:type="gramStart"/>
      <w:r w:rsidRPr="005B024C">
        <w:rPr>
          <w:rFonts w:ascii="Arial" w:eastAsia="Arial" w:hAnsi="Arial" w:cs="Arial"/>
          <w:sz w:val="28"/>
          <w:szCs w:val="28"/>
        </w:rPr>
        <w:t>So</w:t>
      </w:r>
      <w:bookmarkEnd w:id="119"/>
      <w:proofErr w:type="gramEnd"/>
      <w:r w:rsidRPr="005B024C">
        <w:rPr>
          <w:rFonts w:ascii="Arial" w:eastAsia="Arial" w:hAnsi="Arial" w:cs="Arial"/>
          <w:sz w:val="28"/>
          <w:szCs w:val="28"/>
        </w:rPr>
        <w:t xml:space="preserve"> if there </w:t>
      </w:r>
      <w:bookmarkStart w:id="120" w:name="_Int_hzQTxnN7"/>
      <w:r w:rsidRPr="005B024C">
        <w:rPr>
          <w:rFonts w:ascii="Arial" w:eastAsia="Arial" w:hAnsi="Arial" w:cs="Arial"/>
          <w:sz w:val="28"/>
          <w:szCs w:val="28"/>
        </w:rPr>
        <w:t>is</w:t>
      </w:r>
      <w:bookmarkEnd w:id="120"/>
      <w:r w:rsidRPr="005B024C">
        <w:rPr>
          <w:rFonts w:ascii="Arial" w:eastAsia="Arial" w:hAnsi="Arial" w:cs="Arial"/>
          <w:sz w:val="28"/>
          <w:szCs w:val="28"/>
        </w:rPr>
        <w:t xml:space="preserve"> any campaigns, processes, teachings, whatever that the Medway public health team are offering around healthy eating on a budget, I think that would really go own well.”</w:t>
      </w:r>
    </w:p>
    <w:p w14:paraId="51AF497A"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One participant would like to have cookery classes where they can be taught how to make nutritious meals with basic equipment and relatively inexpensive ingredients.</w:t>
      </w:r>
    </w:p>
    <w:p w14:paraId="4CA2ADD4" w14:textId="77777777" w:rsidR="00F54D9E" w:rsidRPr="005B024C" w:rsidRDefault="00F54D9E" w:rsidP="0053463A">
      <w:pPr>
        <w:pStyle w:val="Heading2"/>
      </w:pPr>
      <w:bookmarkStart w:id="121" w:name="_Toc136388110"/>
      <w:r w:rsidRPr="005B024C">
        <w:t>Gardening &amp; Physical Activity</w:t>
      </w:r>
      <w:bookmarkEnd w:id="121"/>
    </w:p>
    <w:p w14:paraId="17F3760F"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Participants agreed that one of the activities they engage in to facilitate their wellbeing is gardening. One participant explained how gardening itself is physically interacting with green spaces, taking the time to appreciate nature, but it also provides that mental wellbeing. Another participant who also enjoys nature, tends to go out of Chatham and goes for a hike or climb some mountains. Given the importance of gardening and green space, one of the participants mentioned that one of the things they are looking at doing is improving the green space offerings and availability on Camp so that more people can grow their own food. </w:t>
      </w:r>
    </w:p>
    <w:p w14:paraId="7204E155" w14:textId="77777777" w:rsidR="00F54D9E" w:rsidRPr="0053463A" w:rsidRDefault="00F54D9E" w:rsidP="006B1E2B">
      <w:pPr>
        <w:pStyle w:val="Heading2"/>
      </w:pPr>
      <w:bookmarkStart w:id="122" w:name="_Toc136388111"/>
      <w:r w:rsidRPr="0053463A">
        <w:t>The Medway Better Health Adult Survey 2023</w:t>
      </w:r>
      <w:bookmarkEnd w:id="122"/>
      <w:r w:rsidRPr="0053463A">
        <w:t xml:space="preserve"> </w:t>
      </w:r>
    </w:p>
    <w:p w14:paraId="40456973" w14:textId="77777777" w:rsidR="00F54D9E" w:rsidRPr="005B024C" w:rsidRDefault="00F54D9E" w:rsidP="00F54D9E">
      <w:pPr>
        <w:spacing w:line="360" w:lineRule="auto"/>
        <w:rPr>
          <w:rFonts w:ascii="Arial" w:hAnsi="Arial" w:cs="Arial"/>
          <w:sz w:val="28"/>
          <w:szCs w:val="28"/>
        </w:rPr>
      </w:pPr>
    </w:p>
    <w:p w14:paraId="41EB2616"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The Medway Better Health Adult Survey asked 526 Medway residents three questions on; 1) what do they currently do to stay healthy? 2) What local services and organisations do they use to stay healthy? And 3) what would they like to see in Medway in the future to help others to stay healthy? </w:t>
      </w:r>
    </w:p>
    <w:p w14:paraId="7520F481" w14:textId="77777777" w:rsidR="00F54D9E" w:rsidRPr="0053463A" w:rsidRDefault="00F54D9E" w:rsidP="0053463A">
      <w:pPr>
        <w:pStyle w:val="Heading2"/>
      </w:pPr>
      <w:bookmarkStart w:id="123" w:name="_Toc136388112"/>
      <w:r w:rsidRPr="0053463A">
        <w:t>How Adults in Medway stay Healthy</w:t>
      </w:r>
      <w:bookmarkEnd w:id="123"/>
      <w:r w:rsidRPr="0053463A">
        <w:t xml:space="preserve"> </w:t>
      </w:r>
    </w:p>
    <w:p w14:paraId="0C50E2E4" w14:textId="77777777" w:rsidR="00F54D9E" w:rsidRPr="0053463A" w:rsidRDefault="00F54D9E" w:rsidP="0053463A">
      <w:pPr>
        <w:pStyle w:val="Heading3"/>
      </w:pPr>
      <w:bookmarkStart w:id="124" w:name="_Toc136388113"/>
      <w:r w:rsidRPr="0053463A">
        <w:t>Movement</w:t>
      </w:r>
      <w:bookmarkEnd w:id="124"/>
      <w:r w:rsidRPr="0053463A">
        <w:t xml:space="preserve">  </w:t>
      </w:r>
    </w:p>
    <w:p w14:paraId="161CF935" w14:textId="77777777" w:rsidR="00F54D9E" w:rsidRPr="005B024C" w:rsidRDefault="00F54D9E" w:rsidP="00F54D9E">
      <w:pPr>
        <w:spacing w:line="360" w:lineRule="auto"/>
        <w:rPr>
          <w:rFonts w:ascii="Arial" w:eastAsia="Arial" w:hAnsi="Arial" w:cs="Arial"/>
          <w:sz w:val="28"/>
          <w:szCs w:val="28"/>
        </w:rPr>
      </w:pPr>
      <w:r w:rsidRPr="005B024C">
        <w:rPr>
          <w:rFonts w:ascii="Arial" w:hAnsi="Arial" w:cs="Arial"/>
          <w:sz w:val="28"/>
          <w:szCs w:val="28"/>
        </w:rPr>
        <w:t xml:space="preserve">~75% </w:t>
      </w:r>
      <w:r w:rsidRPr="005B024C">
        <w:rPr>
          <w:rFonts w:ascii="Arial" w:hAnsi="Arial" w:cs="Arial"/>
          <w:sz w:val="28"/>
          <w:szCs w:val="28"/>
          <w:vertAlign w:val="superscript"/>
        </w:rPr>
        <w:footnoteReference w:id="2"/>
      </w:r>
      <w:r w:rsidRPr="005B024C">
        <w:rPr>
          <w:rFonts w:ascii="Arial" w:hAnsi="Arial" w:cs="Arial"/>
          <w:sz w:val="28"/>
          <w:szCs w:val="28"/>
        </w:rPr>
        <w:t xml:space="preserve">of people described some form of movement or regular exercise. </w:t>
      </w:r>
      <w:r w:rsidRPr="005B024C">
        <w:rPr>
          <w:rFonts w:ascii="Arial" w:eastAsia="Arial" w:hAnsi="Arial" w:cs="Arial"/>
          <w:sz w:val="28"/>
          <w:szCs w:val="28"/>
        </w:rPr>
        <w:t xml:space="preserve">The most common way to stay healthy was through a movement activity or “regular exercise”, with three quarters of respondents saying they take part in an exercise activity to maintain their health and wellbeing. This included, ~40 % of people who said they enjoy “walking” or “being outdoors”. A quarter of respondents said they take part in regular individual exercise activities, this included going for a run, to the gym or swimming. And ~11% of people said they take part in regular exercise in a group, this </w:t>
      </w:r>
      <w:proofErr w:type="gramStart"/>
      <w:r w:rsidRPr="005B024C">
        <w:rPr>
          <w:rFonts w:ascii="Arial" w:eastAsia="Arial" w:hAnsi="Arial" w:cs="Arial"/>
          <w:sz w:val="28"/>
          <w:szCs w:val="28"/>
        </w:rPr>
        <w:t>included;</w:t>
      </w:r>
      <w:proofErr w:type="gramEnd"/>
      <w:r w:rsidRPr="005B024C">
        <w:rPr>
          <w:rFonts w:ascii="Arial" w:eastAsia="Arial" w:hAnsi="Arial" w:cs="Arial"/>
          <w:sz w:val="28"/>
          <w:szCs w:val="28"/>
        </w:rPr>
        <w:t xml:space="preserve"> yoga, gym classes and team sports such as, football or netball. </w:t>
      </w:r>
    </w:p>
    <w:p w14:paraId="70911874" w14:textId="77777777" w:rsidR="00F54D9E" w:rsidRPr="0053463A" w:rsidRDefault="00F54D9E" w:rsidP="0053463A">
      <w:pPr>
        <w:pStyle w:val="Heading3"/>
      </w:pPr>
      <w:bookmarkStart w:id="125" w:name="_Toc136388114"/>
      <w:r w:rsidRPr="0053463A">
        <w:t>Social Interactions</w:t>
      </w:r>
      <w:bookmarkEnd w:id="125"/>
      <w:r w:rsidRPr="0053463A">
        <w:t xml:space="preserve">  </w:t>
      </w:r>
    </w:p>
    <w:p w14:paraId="09640ECF"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~58% of people described spending time with others as an important health behaviour. </w:t>
      </w:r>
      <w:r w:rsidRPr="005B024C">
        <w:rPr>
          <w:rFonts w:ascii="Arial" w:eastAsia="Arial" w:hAnsi="Arial" w:cs="Arial"/>
          <w:sz w:val="28"/>
          <w:szCs w:val="28"/>
        </w:rPr>
        <w:t xml:space="preserve">Over half of Medway residents considered that forming and maintaining meaningful social relationships as important to sustaining everyday their health and wellbeing. ~43% of these people indicated “spending time with family” and “keeping up with friends” were key to maintaining good health. These social relationships extended beyond family and friends as ~8% described positive connections/experiences at work important to health. These individuals valued work relationships with one resident explaining; “work keeps me mentally alert and happy with my work colleagues”. And ~11% of residents described attending community groups as way of staying healthy. </w:t>
      </w:r>
    </w:p>
    <w:p w14:paraId="5E98C7A1" w14:textId="77777777" w:rsidR="00F54D9E" w:rsidRPr="0053463A" w:rsidRDefault="00F54D9E" w:rsidP="0053463A">
      <w:pPr>
        <w:pStyle w:val="Heading3"/>
      </w:pPr>
      <w:bookmarkStart w:id="126" w:name="_Toc136388115"/>
      <w:r w:rsidRPr="0053463A">
        <w:t>Recreational Activity</w:t>
      </w:r>
      <w:bookmarkEnd w:id="126"/>
      <w:r w:rsidRPr="0053463A">
        <w:t xml:space="preserve">  </w:t>
      </w:r>
    </w:p>
    <w:p w14:paraId="262F60AE" w14:textId="77777777" w:rsidR="00F54D9E" w:rsidRPr="005B024C" w:rsidRDefault="00F54D9E" w:rsidP="00F54D9E">
      <w:pPr>
        <w:spacing w:line="360" w:lineRule="auto"/>
        <w:rPr>
          <w:rFonts w:ascii="Arial" w:eastAsia="Arial" w:hAnsi="Arial" w:cs="Arial"/>
          <w:sz w:val="28"/>
          <w:szCs w:val="28"/>
        </w:rPr>
      </w:pPr>
      <w:r w:rsidRPr="005B024C">
        <w:rPr>
          <w:rFonts w:ascii="Arial" w:hAnsi="Arial" w:cs="Arial"/>
          <w:sz w:val="28"/>
          <w:szCs w:val="28"/>
        </w:rPr>
        <w:t xml:space="preserve">~27% of people described some form of recreational activity from pursuing hobbies to volunteering as supporting general health and wellbeing. </w:t>
      </w:r>
      <w:r w:rsidRPr="005B024C">
        <w:rPr>
          <w:rFonts w:ascii="Arial" w:eastAsia="Arial" w:hAnsi="Arial" w:cs="Arial"/>
          <w:sz w:val="28"/>
          <w:szCs w:val="28"/>
        </w:rPr>
        <w:t xml:space="preserve">Recreational activities described as pastime activities or hobbies were considered by over a quarter of Medway residents as important to staying healthy. This included ~9% of residents described taking part in some type of hobby or club such as “men’s shed” as beneficial to wellbeing and health. ~8% of residents listed volunteering as key to sustaining good health and ~6% of people found gardening and going to an allotment as good for general health. Finally, ~4% of people indicated singing playing and listening to music as important for health and wellbeing. Overall recreational activities that are not considered an expense but can fill in past times are considered good ways to stay healthy. </w:t>
      </w:r>
    </w:p>
    <w:p w14:paraId="029CA9FD" w14:textId="77777777" w:rsidR="00F54D9E" w:rsidRPr="0053463A" w:rsidRDefault="00F54D9E" w:rsidP="0053463A">
      <w:pPr>
        <w:pStyle w:val="Heading3"/>
      </w:pPr>
      <w:bookmarkStart w:id="127" w:name="_Toc136388116"/>
      <w:r w:rsidRPr="0053463A">
        <w:t>Healthy Behaviours</w:t>
      </w:r>
      <w:bookmarkEnd w:id="127"/>
      <w:r w:rsidRPr="0053463A">
        <w:t xml:space="preserve">  </w:t>
      </w:r>
    </w:p>
    <w:p w14:paraId="4F31F9EB" w14:textId="77777777" w:rsidR="00F54D9E" w:rsidRPr="005B024C" w:rsidRDefault="00F54D9E" w:rsidP="00F54D9E">
      <w:pPr>
        <w:spacing w:line="360" w:lineRule="auto"/>
        <w:rPr>
          <w:rFonts w:ascii="Arial" w:eastAsia="Arial" w:hAnsi="Arial" w:cs="Arial"/>
          <w:sz w:val="28"/>
          <w:szCs w:val="28"/>
        </w:rPr>
      </w:pPr>
      <w:r w:rsidRPr="005B024C">
        <w:rPr>
          <w:rFonts w:ascii="Arial" w:hAnsi="Arial" w:cs="Arial"/>
          <w:sz w:val="28"/>
          <w:szCs w:val="28"/>
        </w:rPr>
        <w:t xml:space="preserve">~25% of people described actively participating in healthy behaviours. </w:t>
      </w:r>
      <w:r w:rsidRPr="005B024C">
        <w:rPr>
          <w:rFonts w:ascii="Arial" w:eastAsia="Arial" w:hAnsi="Arial" w:cs="Arial"/>
          <w:sz w:val="28"/>
          <w:szCs w:val="28"/>
        </w:rPr>
        <w:t xml:space="preserve">A quarter of respondents described behaviours that are recognised in policy as “healthy behaviours”. ~16% of people indicated they actively try to “eat healthy” from dieting or “cooking from scratch”. ~5% of people suggested they would seek help about their health and wellbeing when needed from health professional in the form of medication or “reaching out” to speak to someone. Others considered a “good night sleep” (~3%) and “stopping/not smoking to reduced/no drinking” (~1%) as a good way they stay healthy. </w:t>
      </w:r>
    </w:p>
    <w:p w14:paraId="4B4D9041" w14:textId="77777777" w:rsidR="00F54D9E" w:rsidRPr="005B024C" w:rsidRDefault="00F54D9E" w:rsidP="00F54D9E">
      <w:pPr>
        <w:spacing w:line="360" w:lineRule="auto"/>
        <w:rPr>
          <w:rFonts w:ascii="Arial" w:hAnsi="Arial" w:cs="Arial"/>
          <w:sz w:val="28"/>
          <w:szCs w:val="28"/>
        </w:rPr>
      </w:pPr>
    </w:p>
    <w:p w14:paraId="79A3DCF6" w14:textId="77777777" w:rsidR="00F54D9E" w:rsidRPr="0053463A" w:rsidRDefault="00F54D9E" w:rsidP="0053463A">
      <w:pPr>
        <w:pStyle w:val="Heading2"/>
      </w:pPr>
      <w:bookmarkStart w:id="128" w:name="_Toc136388117"/>
      <w:r w:rsidRPr="0053463A">
        <w:t>Usefulness of Local groups, Services and Organisations</w:t>
      </w:r>
      <w:bookmarkEnd w:id="128"/>
      <w:r w:rsidRPr="0053463A">
        <w:t xml:space="preserve"> </w:t>
      </w:r>
    </w:p>
    <w:p w14:paraId="1E60B0EC" w14:textId="77777777" w:rsidR="00F54D9E" w:rsidRPr="005B024C" w:rsidRDefault="00F54D9E" w:rsidP="00F54D9E">
      <w:pPr>
        <w:spacing w:line="360" w:lineRule="auto"/>
        <w:rPr>
          <w:rFonts w:ascii="Arial" w:hAnsi="Arial" w:cs="Arial"/>
          <w:sz w:val="28"/>
          <w:szCs w:val="28"/>
        </w:rPr>
      </w:pPr>
    </w:p>
    <w:p w14:paraId="7E700268" w14:textId="77777777" w:rsidR="00F54D9E" w:rsidRPr="0053463A" w:rsidRDefault="00F54D9E" w:rsidP="0053463A">
      <w:pPr>
        <w:pStyle w:val="Heading3"/>
      </w:pPr>
      <w:bookmarkStart w:id="129" w:name="_Toc136388118"/>
      <w:r w:rsidRPr="0053463A">
        <w:t>Local Groups</w:t>
      </w:r>
      <w:bookmarkEnd w:id="129"/>
      <w:r w:rsidRPr="0053463A">
        <w:t xml:space="preserve">  </w:t>
      </w:r>
    </w:p>
    <w:p w14:paraId="2A194439" w14:textId="77777777" w:rsidR="00F54D9E" w:rsidRPr="005B024C" w:rsidRDefault="00F54D9E" w:rsidP="00F54D9E">
      <w:pPr>
        <w:spacing w:line="360" w:lineRule="auto"/>
        <w:rPr>
          <w:rFonts w:ascii="Arial" w:eastAsia="Arial" w:hAnsi="Arial" w:cs="Arial"/>
          <w:sz w:val="28"/>
          <w:szCs w:val="28"/>
        </w:rPr>
      </w:pPr>
      <w:r w:rsidRPr="005B024C">
        <w:rPr>
          <w:rFonts w:ascii="Arial" w:hAnsi="Arial" w:cs="Arial"/>
          <w:sz w:val="28"/>
          <w:szCs w:val="28"/>
        </w:rPr>
        <w:t xml:space="preserve">Around 30% of respondents described how useful they found local social, fitness and health groups to stay healthy. </w:t>
      </w:r>
      <w:r w:rsidRPr="005B024C">
        <w:rPr>
          <w:rFonts w:ascii="Arial" w:eastAsia="Arial" w:hAnsi="Arial" w:cs="Arial"/>
          <w:sz w:val="28"/>
          <w:szCs w:val="28"/>
        </w:rPr>
        <w:t xml:space="preserve">These responses were split into three subcategories. </w:t>
      </w:r>
    </w:p>
    <w:p w14:paraId="265AFCAD" w14:textId="77777777" w:rsidR="00F54D9E" w:rsidRPr="005B024C" w:rsidRDefault="00F54D9E" w:rsidP="00F54D9E">
      <w:pPr>
        <w:pStyle w:val="Heading4"/>
        <w:spacing w:line="360" w:lineRule="auto"/>
        <w:jc w:val="both"/>
        <w:rPr>
          <w:rFonts w:ascii="Arial" w:hAnsi="Arial" w:cs="Arial"/>
          <w:i w:val="0"/>
          <w:iCs w:val="0"/>
          <w:sz w:val="28"/>
          <w:szCs w:val="28"/>
        </w:rPr>
      </w:pPr>
      <w:r w:rsidRPr="005B024C">
        <w:rPr>
          <w:rFonts w:ascii="Arial" w:hAnsi="Arial" w:cs="Arial"/>
          <w:i w:val="0"/>
          <w:iCs w:val="0"/>
          <w:sz w:val="28"/>
          <w:szCs w:val="28"/>
        </w:rPr>
        <w:t>Local Groups subcategories; Local Social, Fitness and Health Groups</w:t>
      </w:r>
    </w:p>
    <w:p w14:paraId="0B9C34A5"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Local Social groups such as clubs and community groups were popular with ~13% of respondents, alongside online local social groups, and communities such as Facebook groups, were noted by ~5% of people and volunteering groups with ~2%.</w:t>
      </w:r>
    </w:p>
    <w:p w14:paraId="029C4F79"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One resident </w:t>
      </w:r>
      <w:proofErr w:type="gramStart"/>
      <w:r w:rsidRPr="005B024C">
        <w:rPr>
          <w:rFonts w:ascii="Arial" w:eastAsia="Arial" w:hAnsi="Arial" w:cs="Arial"/>
          <w:sz w:val="28"/>
          <w:szCs w:val="28"/>
        </w:rPr>
        <w:t>explained;</w:t>
      </w:r>
      <w:proofErr w:type="gramEnd"/>
    </w:p>
    <w:p w14:paraId="41A18AE8"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“'Men in sheds' is a great organization, especially for older or even middle-aged men to socialise.”</w:t>
      </w:r>
    </w:p>
    <w:p w14:paraId="6D5AB7BA"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Another said they like to attend the “friendship club at Sunlight centre and coffee morning with Whoo cares”. Socialising in a community club or group was key for Medway residents as they found it useful to help maintain health and wellbeing.  Local Fitness groups were identified as Sports clubs, Walking Clubs and Park Runs with around ~8% of people suggested they found them useful to help them stay healthy, with some residents saying; their “sons attend the local football club” and that the “park run is amazing”.  Local Health groups were popular with ~2% of people attending a diet/nutrition group such as slimming world or parental or baby classes groups where people were either, be supported with their healthy behaviours or able to share their experiences with others. </w:t>
      </w:r>
    </w:p>
    <w:p w14:paraId="4C475C6C"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As one resident </w:t>
      </w:r>
      <w:proofErr w:type="gramStart"/>
      <w:r w:rsidRPr="005B024C">
        <w:rPr>
          <w:rFonts w:ascii="Arial" w:eastAsia="Arial" w:hAnsi="Arial" w:cs="Arial"/>
          <w:sz w:val="28"/>
          <w:szCs w:val="28"/>
        </w:rPr>
        <w:t>explains;</w:t>
      </w:r>
      <w:proofErr w:type="gramEnd"/>
    </w:p>
    <w:p w14:paraId="68B16CD4"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b/>
          <w:bCs/>
          <w:sz w:val="28"/>
          <w:szCs w:val="28"/>
        </w:rPr>
        <w:t>“</w:t>
      </w:r>
      <w:r w:rsidRPr="005B024C">
        <w:rPr>
          <w:rFonts w:ascii="Arial" w:eastAsia="Arial" w:hAnsi="Arial" w:cs="Arial"/>
          <w:sz w:val="28"/>
          <w:szCs w:val="28"/>
        </w:rPr>
        <w:t>I attend a number of baby groups such as Hartbeeps, Toddler Sense, baby bounce and rhyme at our libraries - these are great for meeting new friends and talking about your experiences”.</w:t>
      </w:r>
    </w:p>
    <w:p w14:paraId="79A8F9CC" w14:textId="77777777" w:rsidR="00F54D9E" w:rsidRPr="0053463A" w:rsidRDefault="00F54D9E" w:rsidP="0053463A">
      <w:pPr>
        <w:pStyle w:val="Heading3"/>
      </w:pPr>
      <w:bookmarkStart w:id="130" w:name="_Toc136388119"/>
      <w:r w:rsidRPr="0053463A">
        <w:t>Local Facilities</w:t>
      </w:r>
      <w:bookmarkEnd w:id="130"/>
    </w:p>
    <w:p w14:paraId="6283FFD1"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Approximately 24% of respondents explained they found local fitness and activity facilities most useful for themselves and their families to stay healthy.</w:t>
      </w:r>
    </w:p>
    <w:p w14:paraId="7CF9E6BD"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Medway residents said that local facilities are important to keeping themselves and their families healthy, with almost a quarter of respondents mentioning the various outlets available in Medway. ~21% of people said they made use of gyms/leisure centres for gym/fitness classes and swimming pools, as well as parks and outdoors spaces for regular exercise. Others mentions allotments and libraires as important facilities they used regularly with some saying they “use the library to check out books to read in spare time” and another said, “I have an allotment, which helps in many ways”. Local facilities that were within walking distance or accessible by public transport and low charge or free of charge were popular with residents. </w:t>
      </w:r>
    </w:p>
    <w:p w14:paraId="1A15DD7E" w14:textId="77777777" w:rsidR="00F54D9E" w:rsidRPr="0053463A" w:rsidRDefault="00F54D9E" w:rsidP="0053463A">
      <w:pPr>
        <w:pStyle w:val="Heading3"/>
      </w:pPr>
      <w:bookmarkStart w:id="131" w:name="_Toc136388120"/>
      <w:r w:rsidRPr="0053463A">
        <w:t>Local Services</w:t>
      </w:r>
      <w:bookmarkEnd w:id="131"/>
      <w:r w:rsidRPr="0053463A">
        <w:t xml:space="preserve"> </w:t>
      </w:r>
    </w:p>
    <w:p w14:paraId="53DEF5ED"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Finally, local services were recognised by residents as important to staying healthy. ~10% of respondents said that they use health services such as GPs, Mental Health Support and Medway specific programmes were mentioned such as “healthy way” and “healthy workplace” as good ways to help themselves and employees maintain health. This also included those who mentioned using adult education services and classes, as one resident said they; “attend course at Adult Education for hobby outside of work”.</w:t>
      </w:r>
    </w:p>
    <w:p w14:paraId="6A910292" w14:textId="3986C932" w:rsidR="00F54D9E" w:rsidRPr="005B024C" w:rsidRDefault="00F54D9E" w:rsidP="00EC6FF9">
      <w:pPr>
        <w:spacing w:line="360" w:lineRule="auto"/>
        <w:rPr>
          <w:rFonts w:ascii="Arial" w:eastAsia="Arial" w:hAnsi="Arial" w:cs="Arial"/>
          <w:sz w:val="28"/>
          <w:szCs w:val="28"/>
        </w:rPr>
      </w:pPr>
      <w:r w:rsidRPr="005B024C">
        <w:rPr>
          <w:rFonts w:ascii="Arial" w:eastAsia="Arial" w:hAnsi="Arial" w:cs="Arial"/>
          <w:sz w:val="28"/>
          <w:szCs w:val="28"/>
        </w:rPr>
        <w:t xml:space="preserve">Local Groups, Facilities and Services are valued by Medway residents who use them, and they consider them useful to help themselves and their families stay healthy. </w:t>
      </w:r>
      <w:r w:rsidR="00EC6FF9">
        <w:rPr>
          <w:rFonts w:ascii="Arial" w:eastAsia="Arial" w:hAnsi="Arial" w:cs="Arial"/>
          <w:sz w:val="28"/>
          <w:szCs w:val="28"/>
        </w:rPr>
        <w:br/>
      </w:r>
    </w:p>
    <w:p w14:paraId="581C92EC" w14:textId="77777777" w:rsidR="00F54D9E" w:rsidRPr="0053463A" w:rsidRDefault="00F54D9E" w:rsidP="0053463A">
      <w:pPr>
        <w:pStyle w:val="Heading2"/>
      </w:pPr>
      <w:bookmarkStart w:id="132" w:name="_Toc136388121"/>
      <w:r w:rsidRPr="0053463A">
        <w:t xml:space="preserve">Services needed in the future to help residents to stay </w:t>
      </w:r>
      <w:proofErr w:type="gramStart"/>
      <w:r w:rsidRPr="0053463A">
        <w:t>healthy</w:t>
      </w:r>
      <w:bookmarkEnd w:id="132"/>
      <w:proofErr w:type="gramEnd"/>
    </w:p>
    <w:p w14:paraId="5B3D598D" w14:textId="77777777" w:rsidR="00F54D9E" w:rsidRPr="005B024C" w:rsidRDefault="00F54D9E" w:rsidP="00F54D9E">
      <w:pPr>
        <w:spacing w:line="360" w:lineRule="auto"/>
        <w:jc w:val="both"/>
        <w:rPr>
          <w:rFonts w:ascii="Arial" w:eastAsia="Arial" w:hAnsi="Arial" w:cs="Arial"/>
          <w:color w:val="233E70" w:themeColor="accent1" w:themeShade="BF"/>
          <w:sz w:val="28"/>
          <w:szCs w:val="28"/>
        </w:rPr>
      </w:pPr>
    </w:p>
    <w:p w14:paraId="5BA14CB0" w14:textId="77777777" w:rsidR="00F54D9E" w:rsidRPr="0053463A" w:rsidRDefault="00F54D9E" w:rsidP="0053463A">
      <w:pPr>
        <w:pStyle w:val="Heading3"/>
      </w:pPr>
      <w:bookmarkStart w:id="133" w:name="_Toc136388122"/>
      <w:r w:rsidRPr="0053463A">
        <w:t>Access to reliable health care (MH, Social Care, Hospital and LTCs)</w:t>
      </w:r>
      <w:bookmarkEnd w:id="133"/>
    </w:p>
    <w:p w14:paraId="5607ED4E"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Access to reliable health care was considered a top priority for Medway residents with approximately 38% of respondents indicating the current health care services such as GPs were ‘inadequate’ and more health services for specialist areas including mental health were going to be needed in the future. In this context, ‘reliable’ can be considered as reduced waiting time for GP appointments, introducing “walking in clinics and advice hubs” and increasing the option to have face to face consultations to facilitate better accessibility for people who do not have access to computer or apps. </w:t>
      </w:r>
    </w:p>
    <w:p w14:paraId="09279C5C"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One resident </w:t>
      </w:r>
      <w:proofErr w:type="gramStart"/>
      <w:r w:rsidRPr="005B024C">
        <w:rPr>
          <w:rFonts w:ascii="Arial" w:eastAsia="Arial" w:hAnsi="Arial" w:cs="Arial"/>
          <w:sz w:val="28"/>
          <w:szCs w:val="28"/>
        </w:rPr>
        <w:t>said;</w:t>
      </w:r>
      <w:proofErr w:type="gramEnd"/>
    </w:p>
    <w:p w14:paraId="4FA632CA"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w:t>
      </w:r>
      <w:proofErr w:type="gramStart"/>
      <w:r w:rsidRPr="005B024C">
        <w:rPr>
          <w:rFonts w:ascii="Arial" w:eastAsia="Arial" w:hAnsi="Arial" w:cs="Arial"/>
          <w:sz w:val="28"/>
          <w:szCs w:val="28"/>
        </w:rPr>
        <w:t>Easy</w:t>
      </w:r>
      <w:proofErr w:type="gramEnd"/>
      <w:r w:rsidRPr="005B024C">
        <w:rPr>
          <w:rFonts w:ascii="Arial" w:eastAsia="Arial" w:hAnsi="Arial" w:cs="Arial"/>
          <w:sz w:val="28"/>
          <w:szCs w:val="28"/>
        </w:rPr>
        <w:t xml:space="preserve"> accessible healthcare [is needed]. Not being able to get help, </w:t>
      </w:r>
      <w:proofErr w:type="gramStart"/>
      <w:r w:rsidRPr="005B024C">
        <w:rPr>
          <w:rFonts w:ascii="Arial" w:eastAsia="Arial" w:hAnsi="Arial" w:cs="Arial"/>
          <w:sz w:val="28"/>
          <w:szCs w:val="28"/>
        </w:rPr>
        <w:t>care</w:t>
      </w:r>
      <w:proofErr w:type="gramEnd"/>
      <w:r w:rsidRPr="005B024C">
        <w:rPr>
          <w:rFonts w:ascii="Arial" w:eastAsia="Arial" w:hAnsi="Arial" w:cs="Arial"/>
          <w:sz w:val="28"/>
          <w:szCs w:val="28"/>
        </w:rPr>
        <w:t xml:space="preserve"> and advice when you need it is the most worrying and stressful part of my life” and others agreed “Much better and more accessible health centre [is needed] because at the moment my present one is overstretched, oversubscribed and difficult to access”.</w:t>
      </w:r>
    </w:p>
    <w:p w14:paraId="35F74028"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Access to reliable healthcare incorporated several themes such as, social care services, hospital admissions and bed and most importantly, the access and delivery of GP in primary care. Reliable health care is considered the most important need of Medway residents for the future. </w:t>
      </w:r>
    </w:p>
    <w:p w14:paraId="69651106" w14:textId="77777777" w:rsidR="00F54D9E" w:rsidRPr="0053463A" w:rsidRDefault="00F54D9E" w:rsidP="0053463A">
      <w:pPr>
        <w:pStyle w:val="Heading3"/>
      </w:pPr>
      <w:bookmarkStart w:id="134" w:name="_Toc136388123"/>
      <w:r w:rsidRPr="0053463A">
        <w:t>Affordable/Accessible activities</w:t>
      </w:r>
      <w:bookmarkEnd w:id="134"/>
      <w:r w:rsidRPr="0053463A">
        <w:t xml:space="preserve"> </w:t>
      </w:r>
    </w:p>
    <w:p w14:paraId="654B12DB" w14:textId="77777777" w:rsidR="00F54D9E" w:rsidRPr="005B024C" w:rsidRDefault="00F54D9E" w:rsidP="00F54D9E">
      <w:pPr>
        <w:spacing w:line="360" w:lineRule="auto"/>
        <w:rPr>
          <w:rFonts w:ascii="Arial" w:hAnsi="Arial" w:cs="Arial"/>
          <w:sz w:val="28"/>
          <w:szCs w:val="28"/>
        </w:rPr>
      </w:pPr>
      <w:r w:rsidRPr="005B024C">
        <w:rPr>
          <w:rFonts w:ascii="Arial" w:eastAsia="Arial" w:hAnsi="Arial" w:cs="Arial"/>
          <w:sz w:val="28"/>
          <w:szCs w:val="28"/>
        </w:rPr>
        <w:t>Approximately 38% of respondents indicated the importance of affordable and accessible activities to their health and wellbeing (Subthemes; Affordable/Accessible Fitness ~32%, Affordable/Accessible</w:t>
      </w:r>
      <w:r w:rsidRPr="005B024C">
        <w:rPr>
          <w:rFonts w:ascii="Arial" w:hAnsi="Arial" w:cs="Arial"/>
          <w:sz w:val="28"/>
          <w:szCs w:val="28"/>
        </w:rPr>
        <w:t xml:space="preserve"> recreational activities ~3% and Affordable/Accessible youth activities ~3%).</w:t>
      </w:r>
    </w:p>
    <w:p w14:paraId="0C1F492F"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Medway residents considered future needs of Medway based on rising cost of living alongside the future health needs of individuals and groups and therefore, considered affordable and accessible activities were necessary to support future health of the population.  AA activities included, Fitness, Recreational and Youth activities. AA fitness was most popular in this category, with ~32% of people mentioning or describing possible future AA fitness activities from “subsidised gym membership” to “free fitness classes”. </w:t>
      </w:r>
    </w:p>
    <w:p w14:paraId="27473996"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One person </w:t>
      </w:r>
      <w:proofErr w:type="gramStart"/>
      <w:r w:rsidRPr="005B024C">
        <w:rPr>
          <w:rFonts w:ascii="Arial" w:eastAsia="Arial" w:hAnsi="Arial" w:cs="Arial"/>
          <w:sz w:val="28"/>
          <w:szCs w:val="28"/>
        </w:rPr>
        <w:t>said;</w:t>
      </w:r>
      <w:proofErr w:type="gramEnd"/>
    </w:p>
    <w:p w14:paraId="7278FB18"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“More affordable and safe access to exercise and not just subsidising those who are unemployed or on benefits. For example, the cost of swimming, even in local council pools can be too expensive for many who are working.”</w:t>
      </w:r>
    </w:p>
    <w:p w14:paraId="2645AC20"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And another </w:t>
      </w:r>
      <w:proofErr w:type="gramStart"/>
      <w:r w:rsidRPr="005B024C">
        <w:rPr>
          <w:rFonts w:ascii="Arial" w:eastAsia="Arial" w:hAnsi="Arial" w:cs="Arial"/>
          <w:sz w:val="28"/>
          <w:szCs w:val="28"/>
        </w:rPr>
        <w:t>suggested;</w:t>
      </w:r>
      <w:proofErr w:type="gramEnd"/>
      <w:r w:rsidRPr="005B024C">
        <w:rPr>
          <w:rFonts w:ascii="Arial" w:eastAsia="Arial" w:hAnsi="Arial" w:cs="Arial"/>
          <w:sz w:val="28"/>
          <w:szCs w:val="28"/>
        </w:rPr>
        <w:t xml:space="preserve"> </w:t>
      </w:r>
    </w:p>
    <w:p w14:paraId="59E90A63"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“We need more exercise equipment in all parks, my nearest one is too far for me to get to but the park nearest me doesn't have anything”.</w:t>
      </w:r>
    </w:p>
    <w:p w14:paraId="5C404BBC"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Activities that supported or facilitated health and wellbeing opportunities were deemed important by many </w:t>
      </w:r>
      <w:proofErr w:type="gramStart"/>
      <w:r w:rsidRPr="005B024C">
        <w:rPr>
          <w:rFonts w:ascii="Arial" w:eastAsia="Arial" w:hAnsi="Arial" w:cs="Arial"/>
          <w:sz w:val="28"/>
          <w:szCs w:val="28"/>
        </w:rPr>
        <w:t>as long as</w:t>
      </w:r>
      <w:proofErr w:type="gramEnd"/>
      <w:r w:rsidRPr="005B024C">
        <w:rPr>
          <w:rFonts w:ascii="Arial" w:eastAsia="Arial" w:hAnsi="Arial" w:cs="Arial"/>
          <w:sz w:val="28"/>
          <w:szCs w:val="28"/>
        </w:rPr>
        <w:t xml:space="preserve"> they were considered as affordable and accessible to those most in need. </w:t>
      </w:r>
    </w:p>
    <w:p w14:paraId="29A647FC" w14:textId="77777777" w:rsidR="00F54D9E" w:rsidRPr="0053463A" w:rsidRDefault="00F54D9E" w:rsidP="0053463A">
      <w:pPr>
        <w:pStyle w:val="Heading3"/>
      </w:pPr>
      <w:bookmarkStart w:id="135" w:name="_Toc136388124"/>
      <w:r w:rsidRPr="0053463A">
        <w:t>Advice/Support on nutrition and healthy behaviours</w:t>
      </w:r>
      <w:bookmarkEnd w:id="135"/>
    </w:p>
    <w:p w14:paraId="6B245C78"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Advice and support on nutrition and healthy behaviours were mentioned by ~30% of Medway residents. This included anything from healthy eating classes to health promotion on healthy lifestyle changes. This theme was considered by many alongside the increasing cost of living and the decreasing health of people. </w:t>
      </w:r>
    </w:p>
    <w:p w14:paraId="6CFC6432"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As one person </w:t>
      </w:r>
      <w:proofErr w:type="gramStart"/>
      <w:r w:rsidRPr="005B024C">
        <w:rPr>
          <w:rFonts w:ascii="Arial" w:eastAsia="Arial" w:hAnsi="Arial" w:cs="Arial"/>
          <w:sz w:val="28"/>
          <w:szCs w:val="28"/>
        </w:rPr>
        <w:t>explained;</w:t>
      </w:r>
      <w:proofErr w:type="gramEnd"/>
    </w:p>
    <w:p w14:paraId="299CD511"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“Education on cooking with fresh ingredients, especially veg - saving money in the process”,</w:t>
      </w:r>
    </w:p>
    <w:p w14:paraId="00A6AD3E"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Another </w:t>
      </w:r>
      <w:proofErr w:type="gramStart"/>
      <w:r w:rsidRPr="005B024C">
        <w:rPr>
          <w:rFonts w:ascii="Arial" w:eastAsia="Arial" w:hAnsi="Arial" w:cs="Arial"/>
          <w:sz w:val="28"/>
          <w:szCs w:val="28"/>
        </w:rPr>
        <w:t>suggested;</w:t>
      </w:r>
      <w:proofErr w:type="gramEnd"/>
    </w:p>
    <w:p w14:paraId="1550E29E"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“Good food costs more and it shouldn't. access to local produce - home grown produce”.</w:t>
      </w:r>
    </w:p>
    <w:p w14:paraId="5B1278A0"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These ideas were grouped with other comments such as “Services helping people to understand and gain knowledge about healthy lifestyle, nutrition, and wellbeing. It could improve people's general health and quality of life.” Nutrition and healthy behaviours were recognised by many as important to future health but also considered as unattainable to many who live in Medway due to wider determinants such as cost of living and education to make informed choices. Therefore, the survey respondents suggested advice and support on nutrition and healthy behaviours would be needed to help Medway people stay health in the future. </w:t>
      </w:r>
    </w:p>
    <w:p w14:paraId="6EAA846D" w14:textId="77777777" w:rsidR="00F54D9E" w:rsidRPr="0053463A" w:rsidRDefault="00F54D9E" w:rsidP="0053463A">
      <w:pPr>
        <w:pStyle w:val="Heading3"/>
      </w:pPr>
      <w:bookmarkStart w:id="136" w:name="_Toc136388125"/>
      <w:r w:rsidRPr="0053463A">
        <w:t>Social Interactions</w:t>
      </w:r>
      <w:bookmarkEnd w:id="136"/>
    </w:p>
    <w:p w14:paraId="1EA73A24"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Finally, social interactions were recognised by many as key to their own health and wellbeing and therefore necessary to support others in the future. ~24% of Medway residents referred to supporting others with accessible social groups or places dedicated to social drop-ins to support the impact of loneliness.</w:t>
      </w:r>
    </w:p>
    <w:p w14:paraId="106E4A54" w14:textId="77777777" w:rsidR="00F54D9E" w:rsidRPr="005B024C" w:rsidRDefault="00F54D9E" w:rsidP="00F54D9E">
      <w:pPr>
        <w:spacing w:line="360" w:lineRule="auto"/>
        <w:jc w:val="both"/>
        <w:rPr>
          <w:rFonts w:ascii="Arial" w:eastAsia="Arial" w:hAnsi="Arial" w:cs="Arial"/>
          <w:sz w:val="28"/>
          <w:szCs w:val="28"/>
        </w:rPr>
      </w:pPr>
      <w:r w:rsidRPr="005B024C">
        <w:rPr>
          <w:rFonts w:ascii="Arial" w:eastAsia="Arial" w:hAnsi="Arial" w:cs="Arial"/>
          <w:sz w:val="28"/>
          <w:szCs w:val="28"/>
        </w:rPr>
        <w:t xml:space="preserve">One person </w:t>
      </w:r>
      <w:proofErr w:type="gramStart"/>
      <w:r w:rsidRPr="005B024C">
        <w:rPr>
          <w:rFonts w:ascii="Arial" w:eastAsia="Arial" w:hAnsi="Arial" w:cs="Arial"/>
          <w:sz w:val="28"/>
          <w:szCs w:val="28"/>
        </w:rPr>
        <w:t>explained;</w:t>
      </w:r>
      <w:proofErr w:type="gramEnd"/>
    </w:p>
    <w:p w14:paraId="7226246C" w14:textId="77777777" w:rsidR="00F54D9E" w:rsidRPr="005B024C" w:rsidRDefault="00F54D9E" w:rsidP="00F54D9E">
      <w:pPr>
        <w:spacing w:line="360" w:lineRule="auto"/>
        <w:jc w:val="center"/>
        <w:rPr>
          <w:rFonts w:ascii="Arial" w:eastAsia="Arial" w:hAnsi="Arial" w:cs="Arial"/>
          <w:sz w:val="28"/>
          <w:szCs w:val="28"/>
        </w:rPr>
      </w:pPr>
      <w:r w:rsidRPr="005B024C">
        <w:rPr>
          <w:rFonts w:ascii="Arial" w:eastAsia="Arial" w:hAnsi="Arial" w:cs="Arial"/>
          <w:sz w:val="28"/>
          <w:szCs w:val="28"/>
        </w:rPr>
        <w:t>“Drop-in places to sit and have a chat if you need to, informal, perhaps somewhere to sit by yourself but with others around you, sometimes you don't want to talk but it is nice to have things going on, I think so many of us live alone or feel lonely 'gathering' places where you feel safe and can be with others might be a good thing to have should you need it."</w:t>
      </w:r>
    </w:p>
    <w:p w14:paraId="3C502E02" w14:textId="77777777" w:rsidR="00F54D9E" w:rsidRPr="005B024C" w:rsidRDefault="00F54D9E" w:rsidP="00F54D9E">
      <w:pPr>
        <w:spacing w:line="360" w:lineRule="auto"/>
        <w:rPr>
          <w:rFonts w:ascii="Arial" w:eastAsia="Arial" w:hAnsi="Arial" w:cs="Arial"/>
          <w:sz w:val="28"/>
          <w:szCs w:val="28"/>
        </w:rPr>
      </w:pPr>
      <w:r w:rsidRPr="005B024C">
        <w:rPr>
          <w:rFonts w:ascii="Arial" w:eastAsia="Arial" w:hAnsi="Arial" w:cs="Arial"/>
          <w:sz w:val="28"/>
          <w:szCs w:val="28"/>
        </w:rPr>
        <w:t xml:space="preserve">This was a common theme, and many had similar suggestions such </w:t>
      </w:r>
      <w:proofErr w:type="gramStart"/>
      <w:r w:rsidRPr="005B024C">
        <w:rPr>
          <w:rFonts w:ascii="Arial" w:eastAsia="Arial" w:hAnsi="Arial" w:cs="Arial"/>
          <w:sz w:val="28"/>
          <w:szCs w:val="28"/>
        </w:rPr>
        <w:t>as;</w:t>
      </w:r>
      <w:proofErr w:type="gramEnd"/>
      <w:r w:rsidRPr="005B024C">
        <w:rPr>
          <w:rFonts w:ascii="Arial" w:eastAsia="Arial" w:hAnsi="Arial" w:cs="Arial"/>
          <w:sz w:val="28"/>
          <w:szCs w:val="28"/>
        </w:rPr>
        <w:t xml:space="preserve"> integrating or restarting accessible community services that has stopped during COVID or drop ins coffee mornings for people to use ad hoc with reduced pressure. </w:t>
      </w:r>
    </w:p>
    <w:p w14:paraId="6B01D66B" w14:textId="77777777" w:rsidR="00F54D9E" w:rsidRPr="005B024C" w:rsidRDefault="00F54D9E" w:rsidP="00F54D9E">
      <w:pPr>
        <w:spacing w:line="360" w:lineRule="auto"/>
        <w:rPr>
          <w:rFonts w:ascii="Arial" w:eastAsia="Arial" w:hAnsi="Arial" w:cs="Arial"/>
          <w:sz w:val="28"/>
          <w:szCs w:val="28"/>
        </w:rPr>
      </w:pPr>
    </w:p>
    <w:p w14:paraId="408BC2F4" w14:textId="77777777" w:rsidR="00F54D9E" w:rsidRPr="005B024C" w:rsidRDefault="00F54D9E" w:rsidP="0053463A">
      <w:pPr>
        <w:pStyle w:val="Heading2"/>
      </w:pPr>
      <w:bookmarkStart w:id="137" w:name="_Toc136388126"/>
      <w:r w:rsidRPr="005B024C">
        <w:t>Medway Organisations Health Survey 2023</w:t>
      </w:r>
      <w:bookmarkEnd w:id="137"/>
    </w:p>
    <w:p w14:paraId="4CC2DCB0" w14:textId="77777777" w:rsidR="00F54D9E" w:rsidRPr="005B024C" w:rsidRDefault="00F54D9E" w:rsidP="00F54D9E">
      <w:pPr>
        <w:spacing w:line="360" w:lineRule="auto"/>
        <w:jc w:val="both"/>
        <w:rPr>
          <w:rFonts w:ascii="Arial" w:hAnsi="Arial" w:cs="Arial"/>
          <w:sz w:val="28"/>
          <w:szCs w:val="28"/>
        </w:rPr>
      </w:pPr>
    </w:p>
    <w:p w14:paraId="6A9921CE"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This survey was completed by 14 organisations in Medway. This included 2 Public Sector organisations and 12 Voluntary, charitable, social and enterprise sector (VCSE). The organisations were asked the same three questions from the Adult Survey but asked to answer using their experience of working with clients/service users that they encounter. </w:t>
      </w:r>
    </w:p>
    <w:p w14:paraId="0FB2BBD3"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The questions asked to organisations </w:t>
      </w:r>
      <w:proofErr w:type="gramStart"/>
      <w:r w:rsidRPr="005B024C">
        <w:rPr>
          <w:rFonts w:ascii="Arial" w:hAnsi="Arial" w:cs="Arial"/>
          <w:sz w:val="28"/>
          <w:szCs w:val="28"/>
        </w:rPr>
        <w:t>include;</w:t>
      </w:r>
      <w:proofErr w:type="gramEnd"/>
      <w:r w:rsidRPr="005B024C">
        <w:rPr>
          <w:rFonts w:ascii="Arial" w:hAnsi="Arial" w:cs="Arial"/>
          <w:sz w:val="28"/>
          <w:szCs w:val="28"/>
        </w:rPr>
        <w:t xml:space="preserve"> 1) what do the people you interact with currently do to stay healthy? 2) What local services and organisations do the people you interact with use to stay healthy? And 3) thinking about your role in the organisations and the people you interact with, what types of services do you think people in Medway will need in the future to stay healthy?</w:t>
      </w:r>
    </w:p>
    <w:p w14:paraId="56DC34EA"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Using the same thematic analysis for the adult’s survey, the analysis of the Better Health Survey found the top priorities for organisations in Medway to help people stay healthy and maintain wellbeing. </w:t>
      </w:r>
    </w:p>
    <w:p w14:paraId="58E6D5BD"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The organisations indicated that the top three ways clients/services users currently stay healthy are 1), Movement, 2), Social interaction and 3) Recreational activities. Over three quarters (11/14) of the organisations recognised Movement, such as going to the gym, walking outdoor and participating in sports teams as the most common way service users/clients stay healthy in Medway. 9/14 organisations found people also found maintaining social interactions or relationships as important to their everyday health and wellbeing. Just over half (8/14) of the organisations suggested people who interact with their organisations found recreational activities such as hobbies or volunteering in their pastime was an effective way to maintain health and wellbeing. </w:t>
      </w:r>
    </w:p>
    <w:p w14:paraId="2AA2A09C"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When asked what local services the clients/service users use in Medway the themes were the same as the Adult’s survey. 11/14 organisations said Local Groups such as community groups, social gatherings and organised activities were most popular by the people they interact with. Three quarters (10/14) of the organisations said local health and social care services were used by people, in particular counselling and mental health services were most common answer. Over half (8/14) of the organisations found local organizations such as clients/service users also used places of worship or children/parents’ groups. Finally, local facilities such as gyms or outdoor spaces were acknowledged by 6/14 organisations as something people used in the local areas to help them stay healthy and manage wellbeing. </w:t>
      </w:r>
    </w:p>
    <w:p w14:paraId="3BF83832"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Future health was considered especially important by the organisations, with many organisations’ offering detailed recommendations for; services, organisations and campaigns that could be implemented in Medway to help support people maintain long term health and wellbeing. One of the key themes was empowering people through support services with 10/14 organisations referring to this. It was evident that organisations wanted to see a change in how the population of Medway needs were met through increased support for services that already existed but also increase opportunity to develop services to support new ventures in Medway. </w:t>
      </w:r>
    </w:p>
    <w:p w14:paraId="3C90A07E" w14:textId="77777777" w:rsidR="00F54D9E" w:rsidRPr="005B024C" w:rsidRDefault="00F54D9E" w:rsidP="00F54D9E">
      <w:pPr>
        <w:spacing w:line="360" w:lineRule="auto"/>
        <w:jc w:val="both"/>
        <w:rPr>
          <w:rFonts w:ascii="Arial" w:hAnsi="Arial" w:cs="Arial"/>
          <w:sz w:val="28"/>
          <w:szCs w:val="28"/>
        </w:rPr>
      </w:pPr>
      <w:r w:rsidRPr="005B024C">
        <w:rPr>
          <w:rFonts w:ascii="Arial" w:hAnsi="Arial" w:cs="Arial"/>
          <w:sz w:val="28"/>
          <w:szCs w:val="28"/>
        </w:rPr>
        <w:t xml:space="preserve">For example, one VSCE organisation </w:t>
      </w:r>
      <w:proofErr w:type="gramStart"/>
      <w:r w:rsidRPr="005B024C">
        <w:rPr>
          <w:rFonts w:ascii="Arial" w:hAnsi="Arial" w:cs="Arial"/>
          <w:sz w:val="28"/>
          <w:szCs w:val="28"/>
        </w:rPr>
        <w:t>said;</w:t>
      </w:r>
      <w:proofErr w:type="gramEnd"/>
    </w:p>
    <w:p w14:paraId="1369E2CF" w14:textId="77777777" w:rsidR="00F54D9E" w:rsidRPr="005B024C" w:rsidRDefault="00F54D9E" w:rsidP="00F54D9E">
      <w:pPr>
        <w:spacing w:line="360" w:lineRule="auto"/>
        <w:jc w:val="both"/>
        <w:rPr>
          <w:rFonts w:ascii="Arial" w:hAnsi="Arial" w:cs="Arial"/>
          <w:sz w:val="28"/>
          <w:szCs w:val="28"/>
        </w:rPr>
      </w:pPr>
      <w:r w:rsidRPr="005B024C">
        <w:rPr>
          <w:rFonts w:ascii="Arial" w:hAnsi="Arial" w:cs="Arial"/>
          <w:sz w:val="28"/>
          <w:szCs w:val="28"/>
        </w:rPr>
        <w:t xml:space="preserve">“People need more bottom up, co designed services dealing with aforementioned issues and that these services need to flexible to the ever-changing needs and landscape we live in.” </w:t>
      </w:r>
    </w:p>
    <w:p w14:paraId="602EDB4A"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This was echoed by others with examples of how this can be achieved; “Internet connection is a big factor in bridging the gap of inequalities, giving everyone the same opportunities. Part of the internet is upskilling people to become computer literate, as this will </w:t>
      </w:r>
      <w:proofErr w:type="gramStart"/>
      <w:r w:rsidRPr="005B024C">
        <w:rPr>
          <w:rFonts w:ascii="Arial" w:hAnsi="Arial" w:cs="Arial"/>
          <w:sz w:val="28"/>
          <w:szCs w:val="28"/>
        </w:rPr>
        <w:t>open up</w:t>
      </w:r>
      <w:proofErr w:type="gramEnd"/>
      <w:r w:rsidRPr="005B024C">
        <w:rPr>
          <w:rFonts w:ascii="Arial" w:hAnsi="Arial" w:cs="Arial"/>
          <w:sz w:val="28"/>
          <w:szCs w:val="28"/>
        </w:rPr>
        <w:t xml:space="preserve"> a host of opportunities from applying for benefits, jobs, services”. The other key themes in the responses considered the health needs of individuals, with 10/14 recognising the future need of reliable health care in particular mental health and local accessible medical professionals as key to ongoing health for Medway. Increasing social interactions was supported by 9/14, with suggestions that supporting underfunded community groups or introducing new ways in which they can be made accessible was crucial for some target populations. </w:t>
      </w:r>
    </w:p>
    <w:p w14:paraId="009F99A7" w14:textId="77777777" w:rsidR="00F54D9E" w:rsidRPr="005B024C" w:rsidRDefault="00F54D9E" w:rsidP="00F54D9E">
      <w:pPr>
        <w:spacing w:line="360" w:lineRule="auto"/>
        <w:jc w:val="both"/>
        <w:rPr>
          <w:rFonts w:ascii="Arial" w:hAnsi="Arial" w:cs="Arial"/>
          <w:sz w:val="28"/>
          <w:szCs w:val="28"/>
        </w:rPr>
      </w:pPr>
      <w:r w:rsidRPr="005B024C">
        <w:rPr>
          <w:rFonts w:ascii="Arial" w:hAnsi="Arial" w:cs="Arial"/>
          <w:sz w:val="28"/>
          <w:szCs w:val="28"/>
        </w:rPr>
        <w:t xml:space="preserve">As one VCSE explained; “There is the app Meet Up - a lot of members use this to see which groups are available for them - they may type ADHD/ Autism- this can be used by the council and other groups to ensure that they are advertising the groups that are taking place.” </w:t>
      </w:r>
    </w:p>
    <w:p w14:paraId="05D64123" w14:textId="77777777" w:rsidR="00F54D9E" w:rsidRPr="005B024C" w:rsidRDefault="00F54D9E" w:rsidP="00F54D9E">
      <w:pPr>
        <w:spacing w:line="360" w:lineRule="auto"/>
        <w:rPr>
          <w:rFonts w:ascii="Arial" w:hAnsi="Arial" w:cs="Arial"/>
          <w:sz w:val="28"/>
          <w:szCs w:val="28"/>
        </w:rPr>
      </w:pPr>
      <w:r w:rsidRPr="005B024C">
        <w:rPr>
          <w:rFonts w:ascii="Arial" w:hAnsi="Arial" w:cs="Arial"/>
          <w:sz w:val="28"/>
          <w:szCs w:val="28"/>
        </w:rPr>
        <w:t xml:space="preserve">Future needs were all associated with the impending impact of the rising cost of living and the growing gap of inequalities that face many residents in Medway. </w:t>
      </w:r>
    </w:p>
    <w:p w14:paraId="078D884D" w14:textId="77777777" w:rsidR="00F54D9E" w:rsidRPr="005B024C" w:rsidRDefault="00F54D9E" w:rsidP="00F54D9E">
      <w:pPr>
        <w:pStyle w:val="Heading1"/>
        <w:spacing w:line="360" w:lineRule="auto"/>
        <w:rPr>
          <w:rFonts w:eastAsia="Arial" w:cs="Arial"/>
          <w:sz w:val="40"/>
          <w:szCs w:val="40"/>
        </w:rPr>
      </w:pPr>
    </w:p>
    <w:sectPr w:rsidR="00F54D9E" w:rsidRPr="005B024C" w:rsidSect="004522A3">
      <w:headerReference w:type="even" r:id="rId85"/>
      <w:headerReference w:type="default" r:id="rId86"/>
      <w:head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CE7C" w14:textId="77777777" w:rsidR="004522A3" w:rsidRDefault="004522A3" w:rsidP="0033297F">
      <w:pPr>
        <w:spacing w:after="0"/>
      </w:pPr>
      <w:r>
        <w:separator/>
      </w:r>
    </w:p>
  </w:endnote>
  <w:endnote w:type="continuationSeparator" w:id="0">
    <w:p w14:paraId="3751BFFE" w14:textId="77777777" w:rsidR="004522A3" w:rsidRDefault="004522A3" w:rsidP="0033297F">
      <w:pPr>
        <w:spacing w:after="0"/>
      </w:pPr>
      <w:r>
        <w:continuationSeparator/>
      </w:r>
    </w:p>
  </w:endnote>
  <w:endnote w:type="continuationNotice" w:id="1">
    <w:p w14:paraId="5652D9A3" w14:textId="77777777" w:rsidR="004522A3" w:rsidRDefault="004522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556991"/>
      <w:docPartObj>
        <w:docPartGallery w:val="Page Numbers (Bottom of Page)"/>
        <w:docPartUnique/>
      </w:docPartObj>
    </w:sdtPr>
    <w:sdtEndPr>
      <w:rPr>
        <w:noProof/>
      </w:rPr>
    </w:sdtEndPr>
    <w:sdtContent>
      <w:p w14:paraId="4F48B608" w14:textId="57DF7C76" w:rsidR="00D50CA4" w:rsidRDefault="00D50C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7A5B08" w14:textId="77777777" w:rsidR="00D50CA4" w:rsidRDefault="00D50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DFB12" w14:textId="77777777" w:rsidR="004522A3" w:rsidRDefault="004522A3" w:rsidP="0033297F">
      <w:pPr>
        <w:spacing w:after="0"/>
      </w:pPr>
      <w:r>
        <w:separator/>
      </w:r>
    </w:p>
  </w:footnote>
  <w:footnote w:type="continuationSeparator" w:id="0">
    <w:p w14:paraId="62382902" w14:textId="77777777" w:rsidR="004522A3" w:rsidRDefault="004522A3" w:rsidP="0033297F">
      <w:pPr>
        <w:spacing w:after="0"/>
      </w:pPr>
      <w:r>
        <w:continuationSeparator/>
      </w:r>
    </w:p>
  </w:footnote>
  <w:footnote w:type="continuationNotice" w:id="1">
    <w:p w14:paraId="0FBF1645" w14:textId="77777777" w:rsidR="004522A3" w:rsidRDefault="004522A3">
      <w:pPr>
        <w:spacing w:after="0"/>
      </w:pPr>
    </w:p>
  </w:footnote>
  <w:footnote w:id="2">
    <w:p w14:paraId="5BB2B3DE" w14:textId="77777777" w:rsidR="00F54D9E" w:rsidRPr="00CA62B5" w:rsidRDefault="00F54D9E" w:rsidP="00F54D9E">
      <w:pPr>
        <w:spacing w:line="360" w:lineRule="auto"/>
        <w:ind w:firstLine="720"/>
        <w:jc w:val="both"/>
        <w:rPr>
          <w:rFonts w:ascii="Arial" w:hAnsi="Arial" w:cs="Arial"/>
          <w:sz w:val="24"/>
          <w:szCs w:val="24"/>
        </w:rPr>
      </w:pPr>
      <w:r w:rsidRPr="00CA62B5">
        <w:rPr>
          <w:rStyle w:val="FootnoteReference"/>
          <w:sz w:val="24"/>
          <w:szCs w:val="24"/>
        </w:rPr>
        <w:footnoteRef/>
      </w:r>
      <w:r w:rsidRPr="00CA62B5">
        <w:rPr>
          <w:sz w:val="24"/>
          <w:szCs w:val="24"/>
        </w:rPr>
        <w:t xml:space="preserve"> </w:t>
      </w:r>
      <w:r w:rsidRPr="00CA62B5">
        <w:rPr>
          <w:rFonts w:ascii="Arial" w:hAnsi="Arial" w:cs="Arial"/>
          <w:sz w:val="24"/>
          <w:szCs w:val="24"/>
        </w:rPr>
        <w:t xml:space="preserve">For this report, the qualitative responses were coded and quantified to illustrate the frequency of response. The percentages were calculated and rounded up to the closest figure. Therefore, we recommend the figures be used with caution and understand they are an estimate of population responses and reporting of behaviour and opinions and be reported as estimates using ~, for example; ~75%.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686C" w14:textId="1E5E34A4" w:rsidR="76E82C21" w:rsidRDefault="76E82C21" w:rsidP="76E82C2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93A9" w14:textId="77777777" w:rsidR="007377D3" w:rsidRDefault="00737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EEC3" w14:textId="77777777" w:rsidR="007377D3" w:rsidRDefault="00737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2079" w14:textId="212BADD5" w:rsidR="76E82C21" w:rsidRDefault="76E82C21" w:rsidP="76E82C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E50F" w14:textId="77777777" w:rsidR="007377D3" w:rsidRDefault="00737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425E" w14:textId="77777777" w:rsidR="007377D3" w:rsidRDefault="00737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6E8A" w14:textId="2AD1411B" w:rsidR="76E82C21" w:rsidRDefault="76E82C21" w:rsidP="76E82C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8E80" w14:textId="77777777" w:rsidR="007377D3" w:rsidRDefault="00737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4AD3" w14:textId="77777777" w:rsidR="007377D3" w:rsidRDefault="00737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77F8" w14:textId="1E8A2BF9" w:rsidR="76E82C21" w:rsidRDefault="76E82C21" w:rsidP="76E82C21">
    <w:pPr>
      <w:pStyle w:val="Header"/>
    </w:pPr>
  </w:p>
</w:hdr>
</file>

<file path=word/intelligence2.xml><?xml version="1.0" encoding="utf-8"?>
<int2:intelligence xmlns:int2="http://schemas.microsoft.com/office/intelligence/2020/intelligence" xmlns:oel="http://schemas.microsoft.com/office/2019/extlst">
  <int2:observations>
    <int2:textHash int2:hashCode="WXVtklni9ZhVwz" int2:id="fVGpACPr">
      <int2:state int2:value="Rejected" int2:type="AugLoop_Text_Critique"/>
    </int2:textHash>
    <int2:bookmark int2:bookmarkName="_Int_kaBueAC4" int2:invalidationBookmarkName="" int2:hashCode="DvwBF5XRtWRjiY" int2:id="7qAk9aUV">
      <int2:state int2:value="Rejected" int2:type="AugLoop_Text_Critique"/>
    </int2:bookmark>
    <int2:bookmark int2:bookmarkName="_Int_sYPism1L" int2:invalidationBookmarkName="" int2:hashCode="DvwBF5XRtWRjiY" int2:id="DCkhC8PZ">
      <int2:state int2:value="Rejected" int2:type="AugLoop_Text_Critique"/>
    </int2:bookmark>
    <int2:bookmark int2:bookmarkName="_Int_RZh7HSbG" int2:invalidationBookmarkName="" int2:hashCode="a3gPsN1V7UgXyV" int2:id="HLnLU91H">
      <int2:state int2:value="Rejected" int2:type="AugLoop_Text_Critique"/>
    </int2:bookmark>
    <int2:bookmark int2:bookmarkName="_Int_oBtG2Jpp" int2:invalidationBookmarkName="" int2:hashCode="SZ7XbMGkX522l9" int2:id="OaXz8cjM">
      <int2:state int2:value="Rejected" int2:type="AugLoop_Text_Critique"/>
    </int2:bookmark>
    <int2:bookmark int2:bookmarkName="_Int_9odKv9uE" int2:invalidationBookmarkName="" int2:hashCode="DvwBF5XRtWRjiY" int2:id="cfV0sdWU">
      <int2:state int2:value="Rejected" int2:type="AugLoop_Text_Critique"/>
    </int2:bookmark>
    <int2:bookmark int2:bookmarkName="_Int_gNXaQ2eO" int2:invalidationBookmarkName="" int2:hashCode="hSMhFCCA+lNh89" int2:id="fIJPCaQO">
      <int2:state int2:value="Rejected" int2:type="AugLoop_Text_Critique"/>
    </int2:bookmark>
    <int2:bookmark int2:bookmarkName="_Int_beAw8OsI" int2:invalidationBookmarkName="" int2:hashCode="a3gPsN1V7UgXyV" int2:id="fzeVFCMm">
      <int2:state int2:value="Rejected" int2:type="AugLoop_Text_Critique"/>
    </int2:bookmark>
    <int2:bookmark int2:bookmarkName="_Int_KY46J3e6" int2:invalidationBookmarkName="" int2:hashCode="7wQkGm4I/WQw+5" int2:id="hEKhDncL">
      <int2:state int2:value="Rejected" int2:type="AugLoop_Text_Critique"/>
    </int2:bookmark>
    <int2:bookmark int2:bookmarkName="_Int_QmoaIdP5" int2:invalidationBookmarkName="" int2:hashCode="biDSsgPPvG2yGX" int2:id="hxeJIH0o">
      <int2:state int2:value="Rejected" int2:type="AugLoop_Text_Critique"/>
    </int2:bookmark>
    <int2:bookmark int2:bookmarkName="_Int_NHNT8MVX" int2:invalidationBookmarkName="" int2:hashCode="2sFhM1PSm5U+FX" int2:id="hyiKxJT7">
      <int2:state int2:value="Rejected" int2:type="AugLoop_Text_Critique"/>
    </int2:bookmark>
    <int2:bookmark int2:bookmarkName="_Int_jvbuYCov" int2:invalidationBookmarkName="" int2:hashCode="yzTipuc7IIhEGQ" int2:id="lu6YRdzT">
      <int2:state int2:value="Rejected" int2:type="AugLoop_Text_Critique"/>
    </int2:bookmark>
    <int2:bookmark int2:bookmarkName="_Int_xEIFC7Mt" int2:invalidationBookmarkName="" int2:hashCode="S+3IUTzrfPw47c" int2:id="pb2ALrQn">
      <int2:state int2:value="Rejected" int2:type="AugLoop_Text_Critique"/>
    </int2:bookmark>
    <int2:bookmark int2:bookmarkName="_Int_cVol3xUm" int2:invalidationBookmarkName="" int2:hashCode="DvwBF5XRtWRjiY" int2:id="q9xbADAz">
      <int2:state int2:value="Rejected" int2:type="AugLoop_Text_Critique"/>
    </int2:bookmark>
    <int2:bookmark int2:bookmarkName="_Int_ate9bNno" int2:invalidationBookmarkName="" int2:hashCode="tH82PitDDAZH8U" int2:id="qriClsrV">
      <int2:state int2:value="Rejected" int2:type="AugLoop_Text_Critique"/>
    </int2:bookmark>
    <int2:bookmark int2:bookmarkName="_Int_n4Y8HQdY" int2:invalidationBookmarkName="" int2:hashCode="DvwBF5XRtWRjiY" int2:id="rAQKJZNM">
      <int2:state int2:value="Rejected" int2:type="AugLoop_Text_Critique"/>
    </int2:bookmark>
    <int2:bookmark int2:bookmarkName="_Int_q6SH6BoN" int2:invalidationBookmarkName="" int2:hashCode="mj6OuSL05JpFEn" int2:id="reKPqxpo">
      <int2:state int2:value="Rejected" int2:type="AugLoop_Text_Critique"/>
    </int2:bookmark>
    <int2:bookmark int2:bookmarkName="_Int_RmCgFMyQ" int2:invalidationBookmarkName="" int2:hashCode="qz11WdPi0mWFAZ" int2:id="sCuN4GOQ">
      <int2:state int2:value="Rejected" int2:type="AugLoop_Text_Critique"/>
    </int2:bookmark>
    <int2:bookmark int2:bookmarkName="_Int_cJ6FrgMQ" int2:invalidationBookmarkName="" int2:hashCode="oJi8ezOoLhOAMW" int2:id="xoH9kE1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A06016AE"/>
    <w:lvl w:ilvl="0">
      <w:numFmt w:val="bullet"/>
      <w:pStyle w:val="Compac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9B7AB1"/>
    <w:multiLevelType w:val="hybridMultilevel"/>
    <w:tmpl w:val="6BCE1C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533F4"/>
    <w:multiLevelType w:val="hybridMultilevel"/>
    <w:tmpl w:val="3BA0F2D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0E24AB"/>
    <w:multiLevelType w:val="hybridMultilevel"/>
    <w:tmpl w:val="EDA2ED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C96193"/>
    <w:multiLevelType w:val="hybridMultilevel"/>
    <w:tmpl w:val="031A3E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6954ED"/>
    <w:multiLevelType w:val="hybridMultilevel"/>
    <w:tmpl w:val="F7DA2C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D751DD"/>
    <w:multiLevelType w:val="hybridMultilevel"/>
    <w:tmpl w:val="873814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1331A0"/>
    <w:multiLevelType w:val="hybridMultilevel"/>
    <w:tmpl w:val="FEB88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E55B4"/>
    <w:multiLevelType w:val="hybridMultilevel"/>
    <w:tmpl w:val="B1F825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82694C"/>
    <w:multiLevelType w:val="hybridMultilevel"/>
    <w:tmpl w:val="3202BD0C"/>
    <w:lvl w:ilvl="0" w:tplc="08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F80A5A"/>
    <w:multiLevelType w:val="hybridMultilevel"/>
    <w:tmpl w:val="921E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12AECF"/>
    <w:multiLevelType w:val="hybridMultilevel"/>
    <w:tmpl w:val="6F8003E8"/>
    <w:lvl w:ilvl="0" w:tplc="513A715A">
      <w:start w:val="1"/>
      <w:numFmt w:val="bullet"/>
      <w:lvlText w:val=""/>
      <w:lvlJc w:val="left"/>
      <w:pPr>
        <w:ind w:left="720" w:hanging="360"/>
      </w:pPr>
      <w:rPr>
        <w:rFonts w:ascii="Symbol" w:hAnsi="Symbol" w:hint="default"/>
      </w:rPr>
    </w:lvl>
    <w:lvl w:ilvl="1" w:tplc="F926D558">
      <w:start w:val="1"/>
      <w:numFmt w:val="bullet"/>
      <w:lvlText w:val="o"/>
      <w:lvlJc w:val="left"/>
      <w:pPr>
        <w:ind w:left="1440" w:hanging="360"/>
      </w:pPr>
      <w:rPr>
        <w:rFonts w:ascii="Courier New" w:hAnsi="Courier New" w:hint="default"/>
      </w:rPr>
    </w:lvl>
    <w:lvl w:ilvl="2" w:tplc="3050EA48">
      <w:start w:val="1"/>
      <w:numFmt w:val="bullet"/>
      <w:lvlText w:val=""/>
      <w:lvlJc w:val="left"/>
      <w:pPr>
        <w:ind w:left="2160" w:hanging="360"/>
      </w:pPr>
      <w:rPr>
        <w:rFonts w:ascii="Wingdings" w:hAnsi="Wingdings" w:hint="default"/>
      </w:rPr>
    </w:lvl>
    <w:lvl w:ilvl="3" w:tplc="7F4E64B0">
      <w:start w:val="1"/>
      <w:numFmt w:val="bullet"/>
      <w:lvlText w:val=""/>
      <w:lvlJc w:val="left"/>
      <w:pPr>
        <w:ind w:left="2880" w:hanging="360"/>
      </w:pPr>
      <w:rPr>
        <w:rFonts w:ascii="Symbol" w:hAnsi="Symbol" w:hint="default"/>
      </w:rPr>
    </w:lvl>
    <w:lvl w:ilvl="4" w:tplc="12A6DF9C">
      <w:start w:val="1"/>
      <w:numFmt w:val="bullet"/>
      <w:lvlText w:val="o"/>
      <w:lvlJc w:val="left"/>
      <w:pPr>
        <w:ind w:left="3600" w:hanging="360"/>
      </w:pPr>
      <w:rPr>
        <w:rFonts w:ascii="Courier New" w:hAnsi="Courier New" w:hint="default"/>
      </w:rPr>
    </w:lvl>
    <w:lvl w:ilvl="5" w:tplc="271CC3B2">
      <w:start w:val="1"/>
      <w:numFmt w:val="bullet"/>
      <w:lvlText w:val=""/>
      <w:lvlJc w:val="left"/>
      <w:pPr>
        <w:ind w:left="4320" w:hanging="360"/>
      </w:pPr>
      <w:rPr>
        <w:rFonts w:ascii="Wingdings" w:hAnsi="Wingdings" w:hint="default"/>
      </w:rPr>
    </w:lvl>
    <w:lvl w:ilvl="6" w:tplc="39B67F22">
      <w:start w:val="1"/>
      <w:numFmt w:val="bullet"/>
      <w:lvlText w:val=""/>
      <w:lvlJc w:val="left"/>
      <w:pPr>
        <w:ind w:left="5040" w:hanging="360"/>
      </w:pPr>
      <w:rPr>
        <w:rFonts w:ascii="Symbol" w:hAnsi="Symbol" w:hint="default"/>
      </w:rPr>
    </w:lvl>
    <w:lvl w:ilvl="7" w:tplc="B3684818">
      <w:start w:val="1"/>
      <w:numFmt w:val="bullet"/>
      <w:lvlText w:val="o"/>
      <w:lvlJc w:val="left"/>
      <w:pPr>
        <w:ind w:left="5760" w:hanging="360"/>
      </w:pPr>
      <w:rPr>
        <w:rFonts w:ascii="Courier New" w:hAnsi="Courier New" w:hint="default"/>
      </w:rPr>
    </w:lvl>
    <w:lvl w:ilvl="8" w:tplc="1D14C972">
      <w:start w:val="1"/>
      <w:numFmt w:val="bullet"/>
      <w:lvlText w:val=""/>
      <w:lvlJc w:val="left"/>
      <w:pPr>
        <w:ind w:left="6480" w:hanging="360"/>
      </w:pPr>
      <w:rPr>
        <w:rFonts w:ascii="Wingdings" w:hAnsi="Wingdings" w:hint="default"/>
      </w:rPr>
    </w:lvl>
  </w:abstractNum>
  <w:abstractNum w:abstractNumId="12" w15:restartNumberingAfterBreak="0">
    <w:nsid w:val="1A5141EA"/>
    <w:multiLevelType w:val="hybridMultilevel"/>
    <w:tmpl w:val="EA22A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9C4B1A"/>
    <w:multiLevelType w:val="hybridMultilevel"/>
    <w:tmpl w:val="D5A013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761285"/>
    <w:multiLevelType w:val="hybridMultilevel"/>
    <w:tmpl w:val="3C143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4F17B07"/>
    <w:multiLevelType w:val="hybridMultilevel"/>
    <w:tmpl w:val="28F49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B7819"/>
    <w:multiLevelType w:val="hybridMultilevel"/>
    <w:tmpl w:val="697E9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A4995"/>
    <w:multiLevelType w:val="hybridMultilevel"/>
    <w:tmpl w:val="D3BC4B6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135554"/>
    <w:multiLevelType w:val="hybridMultilevel"/>
    <w:tmpl w:val="A4200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B8428B"/>
    <w:multiLevelType w:val="hybridMultilevel"/>
    <w:tmpl w:val="BB54F4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193569"/>
    <w:multiLevelType w:val="hybridMultilevel"/>
    <w:tmpl w:val="8F6CB4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1179C5"/>
    <w:multiLevelType w:val="hybridMultilevel"/>
    <w:tmpl w:val="7D3495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CF707F1"/>
    <w:multiLevelType w:val="hybridMultilevel"/>
    <w:tmpl w:val="AB4E6E9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5A3F7E"/>
    <w:multiLevelType w:val="hybridMultilevel"/>
    <w:tmpl w:val="B35C6F3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7E2AE0"/>
    <w:multiLevelType w:val="hybridMultilevel"/>
    <w:tmpl w:val="05804CA6"/>
    <w:lvl w:ilvl="0" w:tplc="FC90E6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815FE9"/>
    <w:multiLevelType w:val="hybridMultilevel"/>
    <w:tmpl w:val="5F78E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A6319E"/>
    <w:multiLevelType w:val="hybridMultilevel"/>
    <w:tmpl w:val="62D4F1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472D5BFF"/>
    <w:multiLevelType w:val="multilevel"/>
    <w:tmpl w:val="0C20A7C0"/>
    <w:lvl w:ilvl="0">
      <w:start w:val="2"/>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28" w15:restartNumberingAfterBreak="0">
    <w:nsid w:val="4DB0311A"/>
    <w:multiLevelType w:val="multilevel"/>
    <w:tmpl w:val="D2BAB8D6"/>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9" w15:restartNumberingAfterBreak="0">
    <w:nsid w:val="4DCB2D1A"/>
    <w:multiLevelType w:val="hybridMultilevel"/>
    <w:tmpl w:val="BC5CC1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576BA1"/>
    <w:multiLevelType w:val="hybridMultilevel"/>
    <w:tmpl w:val="796E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D6FD6"/>
    <w:multiLevelType w:val="hybridMultilevel"/>
    <w:tmpl w:val="46A456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3594A84"/>
    <w:multiLevelType w:val="multilevel"/>
    <w:tmpl w:val="C570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C6146F"/>
    <w:multiLevelType w:val="hybridMultilevel"/>
    <w:tmpl w:val="40D0D3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4092B96"/>
    <w:multiLevelType w:val="hybridMultilevel"/>
    <w:tmpl w:val="49E8B7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9845346"/>
    <w:multiLevelType w:val="hybridMultilevel"/>
    <w:tmpl w:val="218C7262"/>
    <w:lvl w:ilvl="0" w:tplc="185848D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B7483C"/>
    <w:multiLevelType w:val="multilevel"/>
    <w:tmpl w:val="B98E15CA"/>
    <w:lvl w:ilvl="0">
      <w:start w:val="2"/>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7" w15:restartNumberingAfterBreak="0">
    <w:nsid w:val="5DAB2486"/>
    <w:multiLevelType w:val="hybridMultilevel"/>
    <w:tmpl w:val="A02A1D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02589E"/>
    <w:multiLevelType w:val="hybridMultilevel"/>
    <w:tmpl w:val="FFFFFFFF"/>
    <w:lvl w:ilvl="0" w:tplc="AFF4B90C">
      <w:start w:val="1"/>
      <w:numFmt w:val="bullet"/>
      <w:lvlText w:val=""/>
      <w:lvlJc w:val="left"/>
      <w:pPr>
        <w:ind w:left="720" w:hanging="360"/>
      </w:pPr>
      <w:rPr>
        <w:rFonts w:ascii="Symbol" w:hAnsi="Symbol" w:hint="default"/>
      </w:rPr>
    </w:lvl>
    <w:lvl w:ilvl="1" w:tplc="7DF814C0">
      <w:start w:val="1"/>
      <w:numFmt w:val="bullet"/>
      <w:lvlText w:val="o"/>
      <w:lvlJc w:val="left"/>
      <w:pPr>
        <w:ind w:left="1440" w:hanging="360"/>
      </w:pPr>
      <w:rPr>
        <w:rFonts w:ascii="Courier New" w:hAnsi="Courier New" w:hint="default"/>
      </w:rPr>
    </w:lvl>
    <w:lvl w:ilvl="2" w:tplc="5748F068">
      <w:start w:val="1"/>
      <w:numFmt w:val="bullet"/>
      <w:lvlText w:val=""/>
      <w:lvlJc w:val="left"/>
      <w:pPr>
        <w:ind w:left="2160" w:hanging="360"/>
      </w:pPr>
      <w:rPr>
        <w:rFonts w:ascii="Wingdings" w:hAnsi="Wingdings" w:hint="default"/>
      </w:rPr>
    </w:lvl>
    <w:lvl w:ilvl="3" w:tplc="7D547EB8">
      <w:start w:val="1"/>
      <w:numFmt w:val="bullet"/>
      <w:lvlText w:val=""/>
      <w:lvlJc w:val="left"/>
      <w:pPr>
        <w:ind w:left="2880" w:hanging="360"/>
      </w:pPr>
      <w:rPr>
        <w:rFonts w:ascii="Symbol" w:hAnsi="Symbol" w:hint="default"/>
      </w:rPr>
    </w:lvl>
    <w:lvl w:ilvl="4" w:tplc="D7FEC782">
      <w:start w:val="1"/>
      <w:numFmt w:val="bullet"/>
      <w:lvlText w:val="o"/>
      <w:lvlJc w:val="left"/>
      <w:pPr>
        <w:ind w:left="3600" w:hanging="360"/>
      </w:pPr>
      <w:rPr>
        <w:rFonts w:ascii="Courier New" w:hAnsi="Courier New" w:hint="default"/>
      </w:rPr>
    </w:lvl>
    <w:lvl w:ilvl="5" w:tplc="6682E894">
      <w:start w:val="1"/>
      <w:numFmt w:val="bullet"/>
      <w:lvlText w:val=""/>
      <w:lvlJc w:val="left"/>
      <w:pPr>
        <w:ind w:left="4320" w:hanging="360"/>
      </w:pPr>
      <w:rPr>
        <w:rFonts w:ascii="Wingdings" w:hAnsi="Wingdings" w:hint="default"/>
      </w:rPr>
    </w:lvl>
    <w:lvl w:ilvl="6" w:tplc="19C4BE46">
      <w:start w:val="1"/>
      <w:numFmt w:val="bullet"/>
      <w:lvlText w:val=""/>
      <w:lvlJc w:val="left"/>
      <w:pPr>
        <w:ind w:left="5040" w:hanging="360"/>
      </w:pPr>
      <w:rPr>
        <w:rFonts w:ascii="Symbol" w:hAnsi="Symbol" w:hint="default"/>
      </w:rPr>
    </w:lvl>
    <w:lvl w:ilvl="7" w:tplc="0CFC5CAA">
      <w:start w:val="1"/>
      <w:numFmt w:val="bullet"/>
      <w:lvlText w:val="o"/>
      <w:lvlJc w:val="left"/>
      <w:pPr>
        <w:ind w:left="5760" w:hanging="360"/>
      </w:pPr>
      <w:rPr>
        <w:rFonts w:ascii="Courier New" w:hAnsi="Courier New" w:hint="default"/>
      </w:rPr>
    </w:lvl>
    <w:lvl w:ilvl="8" w:tplc="686C62C8">
      <w:start w:val="1"/>
      <w:numFmt w:val="bullet"/>
      <w:lvlText w:val=""/>
      <w:lvlJc w:val="left"/>
      <w:pPr>
        <w:ind w:left="6480" w:hanging="360"/>
      </w:pPr>
      <w:rPr>
        <w:rFonts w:ascii="Wingdings" w:hAnsi="Wingdings" w:hint="default"/>
      </w:rPr>
    </w:lvl>
  </w:abstractNum>
  <w:abstractNum w:abstractNumId="39" w15:restartNumberingAfterBreak="0">
    <w:nsid w:val="5FE2259A"/>
    <w:multiLevelType w:val="hybridMultilevel"/>
    <w:tmpl w:val="2D241018"/>
    <w:lvl w:ilvl="0" w:tplc="E3DCEE2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1AE2A21"/>
    <w:multiLevelType w:val="hybridMultilevel"/>
    <w:tmpl w:val="E420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DC01CF"/>
    <w:multiLevelType w:val="hybridMultilevel"/>
    <w:tmpl w:val="3ED833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2121A79"/>
    <w:multiLevelType w:val="hybridMultilevel"/>
    <w:tmpl w:val="1E540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43EF05"/>
    <w:multiLevelType w:val="hybridMultilevel"/>
    <w:tmpl w:val="FFFFFFFF"/>
    <w:lvl w:ilvl="0" w:tplc="B894B6E8">
      <w:start w:val="1"/>
      <w:numFmt w:val="bullet"/>
      <w:lvlText w:val=""/>
      <w:lvlJc w:val="left"/>
      <w:pPr>
        <w:ind w:left="720" w:hanging="360"/>
      </w:pPr>
      <w:rPr>
        <w:rFonts w:ascii="Symbol" w:hAnsi="Symbol" w:hint="default"/>
      </w:rPr>
    </w:lvl>
    <w:lvl w:ilvl="1" w:tplc="64A22CCE">
      <w:start w:val="1"/>
      <w:numFmt w:val="bullet"/>
      <w:lvlText w:val="o"/>
      <w:lvlJc w:val="left"/>
      <w:pPr>
        <w:ind w:left="1440" w:hanging="360"/>
      </w:pPr>
      <w:rPr>
        <w:rFonts w:ascii="Courier New" w:hAnsi="Courier New" w:hint="default"/>
      </w:rPr>
    </w:lvl>
    <w:lvl w:ilvl="2" w:tplc="340403DC">
      <w:start w:val="1"/>
      <w:numFmt w:val="bullet"/>
      <w:lvlText w:val=""/>
      <w:lvlJc w:val="left"/>
      <w:pPr>
        <w:ind w:left="2160" w:hanging="360"/>
      </w:pPr>
      <w:rPr>
        <w:rFonts w:ascii="Wingdings" w:hAnsi="Wingdings" w:hint="default"/>
      </w:rPr>
    </w:lvl>
    <w:lvl w:ilvl="3" w:tplc="687E1DF2">
      <w:start w:val="1"/>
      <w:numFmt w:val="bullet"/>
      <w:lvlText w:val=""/>
      <w:lvlJc w:val="left"/>
      <w:pPr>
        <w:ind w:left="2880" w:hanging="360"/>
      </w:pPr>
      <w:rPr>
        <w:rFonts w:ascii="Symbol" w:hAnsi="Symbol" w:hint="default"/>
      </w:rPr>
    </w:lvl>
    <w:lvl w:ilvl="4" w:tplc="1BC81996">
      <w:start w:val="1"/>
      <w:numFmt w:val="bullet"/>
      <w:lvlText w:val="o"/>
      <w:lvlJc w:val="left"/>
      <w:pPr>
        <w:ind w:left="3600" w:hanging="360"/>
      </w:pPr>
      <w:rPr>
        <w:rFonts w:ascii="Courier New" w:hAnsi="Courier New" w:hint="default"/>
      </w:rPr>
    </w:lvl>
    <w:lvl w:ilvl="5" w:tplc="18921256">
      <w:start w:val="1"/>
      <w:numFmt w:val="bullet"/>
      <w:lvlText w:val=""/>
      <w:lvlJc w:val="left"/>
      <w:pPr>
        <w:ind w:left="4320" w:hanging="360"/>
      </w:pPr>
      <w:rPr>
        <w:rFonts w:ascii="Wingdings" w:hAnsi="Wingdings" w:hint="default"/>
      </w:rPr>
    </w:lvl>
    <w:lvl w:ilvl="6" w:tplc="CDEA1F94">
      <w:start w:val="1"/>
      <w:numFmt w:val="bullet"/>
      <w:lvlText w:val=""/>
      <w:lvlJc w:val="left"/>
      <w:pPr>
        <w:ind w:left="5040" w:hanging="360"/>
      </w:pPr>
      <w:rPr>
        <w:rFonts w:ascii="Symbol" w:hAnsi="Symbol" w:hint="default"/>
      </w:rPr>
    </w:lvl>
    <w:lvl w:ilvl="7" w:tplc="CE80BBBE">
      <w:start w:val="1"/>
      <w:numFmt w:val="bullet"/>
      <w:lvlText w:val="o"/>
      <w:lvlJc w:val="left"/>
      <w:pPr>
        <w:ind w:left="5760" w:hanging="360"/>
      </w:pPr>
      <w:rPr>
        <w:rFonts w:ascii="Courier New" w:hAnsi="Courier New" w:hint="default"/>
      </w:rPr>
    </w:lvl>
    <w:lvl w:ilvl="8" w:tplc="0FEE8B30">
      <w:start w:val="1"/>
      <w:numFmt w:val="bullet"/>
      <w:lvlText w:val=""/>
      <w:lvlJc w:val="left"/>
      <w:pPr>
        <w:ind w:left="6480" w:hanging="360"/>
      </w:pPr>
      <w:rPr>
        <w:rFonts w:ascii="Wingdings" w:hAnsi="Wingdings" w:hint="default"/>
      </w:rPr>
    </w:lvl>
  </w:abstractNum>
  <w:abstractNum w:abstractNumId="44" w15:restartNumberingAfterBreak="0">
    <w:nsid w:val="6A8A7847"/>
    <w:multiLevelType w:val="hybridMultilevel"/>
    <w:tmpl w:val="77849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AD63A0"/>
    <w:multiLevelType w:val="hybridMultilevel"/>
    <w:tmpl w:val="63CABC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C904FF"/>
    <w:multiLevelType w:val="hybridMultilevel"/>
    <w:tmpl w:val="BEA0A0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5D2EC1"/>
    <w:multiLevelType w:val="multilevel"/>
    <w:tmpl w:val="98162318"/>
    <w:lvl w:ilvl="0">
      <w:start w:val="3"/>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8" w15:restartNumberingAfterBreak="0">
    <w:nsid w:val="7A421152"/>
    <w:multiLevelType w:val="hybridMultilevel"/>
    <w:tmpl w:val="2EDE8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C90720C"/>
    <w:multiLevelType w:val="hybridMultilevel"/>
    <w:tmpl w:val="1AA21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2373064">
    <w:abstractNumId w:val="27"/>
  </w:num>
  <w:num w:numId="2" w16cid:durableId="1264190374">
    <w:abstractNumId w:val="15"/>
  </w:num>
  <w:num w:numId="3" w16cid:durableId="414129852">
    <w:abstractNumId w:val="25"/>
  </w:num>
  <w:num w:numId="4" w16cid:durableId="600722705">
    <w:abstractNumId w:val="31"/>
  </w:num>
  <w:num w:numId="5" w16cid:durableId="2124810495">
    <w:abstractNumId w:val="19"/>
  </w:num>
  <w:num w:numId="6" w16cid:durableId="2143032443">
    <w:abstractNumId w:val="23"/>
  </w:num>
  <w:num w:numId="7" w16cid:durableId="1931817021">
    <w:abstractNumId w:val="29"/>
  </w:num>
  <w:num w:numId="8" w16cid:durableId="1408072619">
    <w:abstractNumId w:val="14"/>
  </w:num>
  <w:num w:numId="9" w16cid:durableId="542988239">
    <w:abstractNumId w:val="39"/>
  </w:num>
  <w:num w:numId="10" w16cid:durableId="1665432885">
    <w:abstractNumId w:val="21"/>
  </w:num>
  <w:num w:numId="11" w16cid:durableId="350303553">
    <w:abstractNumId w:val="26"/>
  </w:num>
  <w:num w:numId="12" w16cid:durableId="2009091002">
    <w:abstractNumId w:val="44"/>
  </w:num>
  <w:num w:numId="13" w16cid:durableId="1577859539">
    <w:abstractNumId w:val="34"/>
  </w:num>
  <w:num w:numId="14" w16cid:durableId="428429906">
    <w:abstractNumId w:val="8"/>
  </w:num>
  <w:num w:numId="15" w16cid:durableId="822696100">
    <w:abstractNumId w:val="40"/>
  </w:num>
  <w:num w:numId="16" w16cid:durableId="2074233472">
    <w:abstractNumId w:val="33"/>
  </w:num>
  <w:num w:numId="17" w16cid:durableId="749276109">
    <w:abstractNumId w:val="48"/>
  </w:num>
  <w:num w:numId="18" w16cid:durableId="425271171">
    <w:abstractNumId w:val="16"/>
  </w:num>
  <w:num w:numId="19" w16cid:durableId="1333025856">
    <w:abstractNumId w:val="2"/>
  </w:num>
  <w:num w:numId="20" w16cid:durableId="2133283988">
    <w:abstractNumId w:val="49"/>
  </w:num>
  <w:num w:numId="21" w16cid:durableId="1225989495">
    <w:abstractNumId w:val="10"/>
  </w:num>
  <w:num w:numId="22" w16cid:durableId="1451783966">
    <w:abstractNumId w:val="5"/>
  </w:num>
  <w:num w:numId="23" w16cid:durableId="2050648244">
    <w:abstractNumId w:val="7"/>
  </w:num>
  <w:num w:numId="24" w16cid:durableId="392199441">
    <w:abstractNumId w:val="38"/>
  </w:num>
  <w:num w:numId="25" w16cid:durableId="1321537401">
    <w:abstractNumId w:val="43"/>
  </w:num>
  <w:num w:numId="26" w16cid:durableId="300035736">
    <w:abstractNumId w:val="18"/>
  </w:num>
  <w:num w:numId="27" w16cid:durableId="530797762">
    <w:abstractNumId w:val="9"/>
  </w:num>
  <w:num w:numId="28" w16cid:durableId="477309570">
    <w:abstractNumId w:val="45"/>
  </w:num>
  <w:num w:numId="29" w16cid:durableId="1609895824">
    <w:abstractNumId w:val="17"/>
  </w:num>
  <w:num w:numId="30" w16cid:durableId="2092509064">
    <w:abstractNumId w:val="22"/>
  </w:num>
  <w:num w:numId="31" w16cid:durableId="121509619">
    <w:abstractNumId w:val="13"/>
  </w:num>
  <w:num w:numId="32" w16cid:durableId="735935148">
    <w:abstractNumId w:val="37"/>
  </w:num>
  <w:num w:numId="33" w16cid:durableId="443352627">
    <w:abstractNumId w:val="1"/>
  </w:num>
  <w:num w:numId="34" w16cid:durableId="524447767">
    <w:abstractNumId w:val="24"/>
  </w:num>
  <w:num w:numId="35" w16cid:durableId="136412139">
    <w:abstractNumId w:val="20"/>
  </w:num>
  <w:num w:numId="36" w16cid:durableId="1928728169">
    <w:abstractNumId w:val="6"/>
  </w:num>
  <w:num w:numId="37" w16cid:durableId="1473868136">
    <w:abstractNumId w:val="41"/>
  </w:num>
  <w:num w:numId="38" w16cid:durableId="482310408">
    <w:abstractNumId w:val="4"/>
  </w:num>
  <w:num w:numId="39" w16cid:durableId="1706055895">
    <w:abstractNumId w:val="46"/>
  </w:num>
  <w:num w:numId="40" w16cid:durableId="1563061063">
    <w:abstractNumId w:val="0"/>
  </w:num>
  <w:num w:numId="41" w16cid:durableId="743066101">
    <w:abstractNumId w:val="35"/>
  </w:num>
  <w:num w:numId="42" w16cid:durableId="662783973">
    <w:abstractNumId w:val="32"/>
  </w:num>
  <w:num w:numId="43" w16cid:durableId="611520789">
    <w:abstractNumId w:val="42"/>
  </w:num>
  <w:num w:numId="44" w16cid:durableId="461848104">
    <w:abstractNumId w:val="30"/>
  </w:num>
  <w:num w:numId="45" w16cid:durableId="1795172641">
    <w:abstractNumId w:val="11"/>
  </w:num>
  <w:num w:numId="46" w16cid:durableId="6755552">
    <w:abstractNumId w:val="3"/>
  </w:num>
  <w:num w:numId="47" w16cid:durableId="865215486">
    <w:abstractNumId w:val="28"/>
  </w:num>
  <w:num w:numId="48" w16cid:durableId="492840965">
    <w:abstractNumId w:val="36"/>
  </w:num>
  <w:num w:numId="49" w16cid:durableId="1552502206">
    <w:abstractNumId w:val="47"/>
  </w:num>
  <w:num w:numId="50" w16cid:durableId="4529734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043"/>
    <w:rsid w:val="000008B4"/>
    <w:rsid w:val="00001394"/>
    <w:rsid w:val="000020AC"/>
    <w:rsid w:val="00002303"/>
    <w:rsid w:val="000032F6"/>
    <w:rsid w:val="000036D3"/>
    <w:rsid w:val="0000374D"/>
    <w:rsid w:val="00003EE2"/>
    <w:rsid w:val="00005299"/>
    <w:rsid w:val="000052C3"/>
    <w:rsid w:val="00007406"/>
    <w:rsid w:val="000101A9"/>
    <w:rsid w:val="00010305"/>
    <w:rsid w:val="0001352C"/>
    <w:rsid w:val="00014540"/>
    <w:rsid w:val="00015AF2"/>
    <w:rsid w:val="000164C9"/>
    <w:rsid w:val="00016AD0"/>
    <w:rsid w:val="00017104"/>
    <w:rsid w:val="00017ADA"/>
    <w:rsid w:val="000211B7"/>
    <w:rsid w:val="0002161C"/>
    <w:rsid w:val="0002169E"/>
    <w:rsid w:val="00021A87"/>
    <w:rsid w:val="00021BF3"/>
    <w:rsid w:val="00021CC2"/>
    <w:rsid w:val="0002237A"/>
    <w:rsid w:val="000223F2"/>
    <w:rsid w:val="0002253D"/>
    <w:rsid w:val="0002259D"/>
    <w:rsid w:val="00022AC0"/>
    <w:rsid w:val="00023270"/>
    <w:rsid w:val="000237A9"/>
    <w:rsid w:val="00023B4F"/>
    <w:rsid w:val="000241A3"/>
    <w:rsid w:val="00024BBA"/>
    <w:rsid w:val="00025690"/>
    <w:rsid w:val="0002644C"/>
    <w:rsid w:val="00026DDE"/>
    <w:rsid w:val="000273FD"/>
    <w:rsid w:val="00027414"/>
    <w:rsid w:val="0002784B"/>
    <w:rsid w:val="000302EE"/>
    <w:rsid w:val="00030A94"/>
    <w:rsid w:val="00031002"/>
    <w:rsid w:val="00031482"/>
    <w:rsid w:val="00031497"/>
    <w:rsid w:val="0003192C"/>
    <w:rsid w:val="00031C89"/>
    <w:rsid w:val="00032509"/>
    <w:rsid w:val="00032D0A"/>
    <w:rsid w:val="000332A3"/>
    <w:rsid w:val="00033A3B"/>
    <w:rsid w:val="00033AD1"/>
    <w:rsid w:val="00033B11"/>
    <w:rsid w:val="00034F4A"/>
    <w:rsid w:val="00035902"/>
    <w:rsid w:val="00035E03"/>
    <w:rsid w:val="00036C43"/>
    <w:rsid w:val="00036C9E"/>
    <w:rsid w:val="00037416"/>
    <w:rsid w:val="00037427"/>
    <w:rsid w:val="00037D52"/>
    <w:rsid w:val="00037DF5"/>
    <w:rsid w:val="000401B8"/>
    <w:rsid w:val="000401DB"/>
    <w:rsid w:val="0004040C"/>
    <w:rsid w:val="00040A16"/>
    <w:rsid w:val="00041B51"/>
    <w:rsid w:val="00041E90"/>
    <w:rsid w:val="0004246D"/>
    <w:rsid w:val="0004259E"/>
    <w:rsid w:val="00042BDD"/>
    <w:rsid w:val="00042E4D"/>
    <w:rsid w:val="00043091"/>
    <w:rsid w:val="000435FE"/>
    <w:rsid w:val="00043852"/>
    <w:rsid w:val="00043D8F"/>
    <w:rsid w:val="000465EE"/>
    <w:rsid w:val="00046801"/>
    <w:rsid w:val="00047014"/>
    <w:rsid w:val="0004785E"/>
    <w:rsid w:val="000504EE"/>
    <w:rsid w:val="00050556"/>
    <w:rsid w:val="00050799"/>
    <w:rsid w:val="00051B15"/>
    <w:rsid w:val="000537E7"/>
    <w:rsid w:val="000538AE"/>
    <w:rsid w:val="00053EAB"/>
    <w:rsid w:val="000540B3"/>
    <w:rsid w:val="000544A4"/>
    <w:rsid w:val="00054565"/>
    <w:rsid w:val="0005461C"/>
    <w:rsid w:val="00054C33"/>
    <w:rsid w:val="000550C1"/>
    <w:rsid w:val="00055705"/>
    <w:rsid w:val="000557E4"/>
    <w:rsid w:val="000558B1"/>
    <w:rsid w:val="000560FE"/>
    <w:rsid w:val="0005671B"/>
    <w:rsid w:val="0005680A"/>
    <w:rsid w:val="00056EFD"/>
    <w:rsid w:val="000577BF"/>
    <w:rsid w:val="00060323"/>
    <w:rsid w:val="00061C2A"/>
    <w:rsid w:val="0006205B"/>
    <w:rsid w:val="0006376A"/>
    <w:rsid w:val="00064586"/>
    <w:rsid w:val="00064B01"/>
    <w:rsid w:val="00064F23"/>
    <w:rsid w:val="0006535D"/>
    <w:rsid w:val="00066D80"/>
    <w:rsid w:val="000676D4"/>
    <w:rsid w:val="000702C4"/>
    <w:rsid w:val="0007053A"/>
    <w:rsid w:val="0007054F"/>
    <w:rsid w:val="00070FFB"/>
    <w:rsid w:val="00071D3A"/>
    <w:rsid w:val="00071E67"/>
    <w:rsid w:val="00072747"/>
    <w:rsid w:val="00073D68"/>
    <w:rsid w:val="00073D71"/>
    <w:rsid w:val="00073F6B"/>
    <w:rsid w:val="00075E3A"/>
    <w:rsid w:val="0007637D"/>
    <w:rsid w:val="000766F8"/>
    <w:rsid w:val="00076787"/>
    <w:rsid w:val="00076BA6"/>
    <w:rsid w:val="00076FF1"/>
    <w:rsid w:val="000818F9"/>
    <w:rsid w:val="00081C1A"/>
    <w:rsid w:val="00082559"/>
    <w:rsid w:val="0008298A"/>
    <w:rsid w:val="00083362"/>
    <w:rsid w:val="00084C9C"/>
    <w:rsid w:val="000852E7"/>
    <w:rsid w:val="000859CC"/>
    <w:rsid w:val="00085E5E"/>
    <w:rsid w:val="00086CF1"/>
    <w:rsid w:val="00087BE2"/>
    <w:rsid w:val="0009006C"/>
    <w:rsid w:val="0009061E"/>
    <w:rsid w:val="00090F1B"/>
    <w:rsid w:val="000924D6"/>
    <w:rsid w:val="00092F17"/>
    <w:rsid w:val="0009388A"/>
    <w:rsid w:val="0009396D"/>
    <w:rsid w:val="00094063"/>
    <w:rsid w:val="0009466E"/>
    <w:rsid w:val="000948AF"/>
    <w:rsid w:val="00095095"/>
    <w:rsid w:val="000951E8"/>
    <w:rsid w:val="00095B08"/>
    <w:rsid w:val="00095F6C"/>
    <w:rsid w:val="000963AF"/>
    <w:rsid w:val="00096F9F"/>
    <w:rsid w:val="000A0504"/>
    <w:rsid w:val="000A09A1"/>
    <w:rsid w:val="000A0B37"/>
    <w:rsid w:val="000A174A"/>
    <w:rsid w:val="000A1A3E"/>
    <w:rsid w:val="000A1C5E"/>
    <w:rsid w:val="000A1C61"/>
    <w:rsid w:val="000A3EA4"/>
    <w:rsid w:val="000A455E"/>
    <w:rsid w:val="000A480C"/>
    <w:rsid w:val="000A482D"/>
    <w:rsid w:val="000A49C9"/>
    <w:rsid w:val="000A698F"/>
    <w:rsid w:val="000A6D78"/>
    <w:rsid w:val="000A701A"/>
    <w:rsid w:val="000A729C"/>
    <w:rsid w:val="000A7467"/>
    <w:rsid w:val="000A75C7"/>
    <w:rsid w:val="000B03B5"/>
    <w:rsid w:val="000B0479"/>
    <w:rsid w:val="000B0872"/>
    <w:rsid w:val="000B08DE"/>
    <w:rsid w:val="000B0938"/>
    <w:rsid w:val="000B0997"/>
    <w:rsid w:val="000B11A2"/>
    <w:rsid w:val="000B12CA"/>
    <w:rsid w:val="000B1807"/>
    <w:rsid w:val="000B1B94"/>
    <w:rsid w:val="000B211D"/>
    <w:rsid w:val="000B275D"/>
    <w:rsid w:val="000B2B49"/>
    <w:rsid w:val="000B2CDA"/>
    <w:rsid w:val="000B2F9A"/>
    <w:rsid w:val="000B4051"/>
    <w:rsid w:val="000B4396"/>
    <w:rsid w:val="000B49F4"/>
    <w:rsid w:val="000B4EBE"/>
    <w:rsid w:val="000B5540"/>
    <w:rsid w:val="000B55F4"/>
    <w:rsid w:val="000B566B"/>
    <w:rsid w:val="000B5F9D"/>
    <w:rsid w:val="000B6652"/>
    <w:rsid w:val="000B66DC"/>
    <w:rsid w:val="000B780A"/>
    <w:rsid w:val="000B7F5E"/>
    <w:rsid w:val="000C0049"/>
    <w:rsid w:val="000C00B1"/>
    <w:rsid w:val="000C0E55"/>
    <w:rsid w:val="000C12C2"/>
    <w:rsid w:val="000C175C"/>
    <w:rsid w:val="000C253A"/>
    <w:rsid w:val="000C30BF"/>
    <w:rsid w:val="000C30C8"/>
    <w:rsid w:val="000C3B20"/>
    <w:rsid w:val="000C3DA8"/>
    <w:rsid w:val="000C3FD9"/>
    <w:rsid w:val="000C4758"/>
    <w:rsid w:val="000C4816"/>
    <w:rsid w:val="000C5742"/>
    <w:rsid w:val="000C625D"/>
    <w:rsid w:val="000C725D"/>
    <w:rsid w:val="000D012A"/>
    <w:rsid w:val="000D07C2"/>
    <w:rsid w:val="000D0903"/>
    <w:rsid w:val="000D19EC"/>
    <w:rsid w:val="000D2040"/>
    <w:rsid w:val="000D3057"/>
    <w:rsid w:val="000D3457"/>
    <w:rsid w:val="000D3537"/>
    <w:rsid w:val="000D365E"/>
    <w:rsid w:val="000D3703"/>
    <w:rsid w:val="000D3B3C"/>
    <w:rsid w:val="000D3D61"/>
    <w:rsid w:val="000D4B86"/>
    <w:rsid w:val="000D4FDA"/>
    <w:rsid w:val="000D540F"/>
    <w:rsid w:val="000D5B99"/>
    <w:rsid w:val="000DC5CE"/>
    <w:rsid w:val="000E04F2"/>
    <w:rsid w:val="000E0F90"/>
    <w:rsid w:val="000E0FD0"/>
    <w:rsid w:val="000E141E"/>
    <w:rsid w:val="000E15C6"/>
    <w:rsid w:val="000E1975"/>
    <w:rsid w:val="000E1BBE"/>
    <w:rsid w:val="000E3C70"/>
    <w:rsid w:val="000E4A29"/>
    <w:rsid w:val="000E4F23"/>
    <w:rsid w:val="000E50D6"/>
    <w:rsid w:val="000E5748"/>
    <w:rsid w:val="000E5B74"/>
    <w:rsid w:val="000E67AA"/>
    <w:rsid w:val="000E68D4"/>
    <w:rsid w:val="000E762B"/>
    <w:rsid w:val="000E7DE8"/>
    <w:rsid w:val="000F0190"/>
    <w:rsid w:val="000F0241"/>
    <w:rsid w:val="000F03BE"/>
    <w:rsid w:val="000F0411"/>
    <w:rsid w:val="000F0DAB"/>
    <w:rsid w:val="000F15C5"/>
    <w:rsid w:val="000F171B"/>
    <w:rsid w:val="000F26F2"/>
    <w:rsid w:val="000F3520"/>
    <w:rsid w:val="000F3CDF"/>
    <w:rsid w:val="000F3F52"/>
    <w:rsid w:val="000F4647"/>
    <w:rsid w:val="000F4671"/>
    <w:rsid w:val="000F4823"/>
    <w:rsid w:val="000F4BEF"/>
    <w:rsid w:val="000F57E5"/>
    <w:rsid w:val="000F57E9"/>
    <w:rsid w:val="000F5DA7"/>
    <w:rsid w:val="000F6170"/>
    <w:rsid w:val="000F706E"/>
    <w:rsid w:val="000F74E5"/>
    <w:rsid w:val="000F789D"/>
    <w:rsid w:val="00100751"/>
    <w:rsid w:val="0010099E"/>
    <w:rsid w:val="00101152"/>
    <w:rsid w:val="00101B63"/>
    <w:rsid w:val="00101E3B"/>
    <w:rsid w:val="00102143"/>
    <w:rsid w:val="001021A5"/>
    <w:rsid w:val="00102DAC"/>
    <w:rsid w:val="00102DAD"/>
    <w:rsid w:val="00102E05"/>
    <w:rsid w:val="00103477"/>
    <w:rsid w:val="0010356A"/>
    <w:rsid w:val="00103667"/>
    <w:rsid w:val="001039A9"/>
    <w:rsid w:val="001042A6"/>
    <w:rsid w:val="00104335"/>
    <w:rsid w:val="001046FA"/>
    <w:rsid w:val="00104778"/>
    <w:rsid w:val="00104D53"/>
    <w:rsid w:val="00104E2D"/>
    <w:rsid w:val="00104E7E"/>
    <w:rsid w:val="0010708D"/>
    <w:rsid w:val="001072DE"/>
    <w:rsid w:val="00110660"/>
    <w:rsid w:val="0011094F"/>
    <w:rsid w:val="00111099"/>
    <w:rsid w:val="001122CA"/>
    <w:rsid w:val="00112ABD"/>
    <w:rsid w:val="00112C44"/>
    <w:rsid w:val="0011312A"/>
    <w:rsid w:val="00113148"/>
    <w:rsid w:val="00113191"/>
    <w:rsid w:val="001134AD"/>
    <w:rsid w:val="0011353F"/>
    <w:rsid w:val="00113EE1"/>
    <w:rsid w:val="00113FE2"/>
    <w:rsid w:val="001149D3"/>
    <w:rsid w:val="00114EAC"/>
    <w:rsid w:val="00114FE4"/>
    <w:rsid w:val="001153BE"/>
    <w:rsid w:val="00115771"/>
    <w:rsid w:val="001162BE"/>
    <w:rsid w:val="00117688"/>
    <w:rsid w:val="00120597"/>
    <w:rsid w:val="00121B67"/>
    <w:rsid w:val="00121CB3"/>
    <w:rsid w:val="00122179"/>
    <w:rsid w:val="001223D0"/>
    <w:rsid w:val="00122C51"/>
    <w:rsid w:val="00122D61"/>
    <w:rsid w:val="001235A5"/>
    <w:rsid w:val="0012412B"/>
    <w:rsid w:val="00124D53"/>
    <w:rsid w:val="0012531D"/>
    <w:rsid w:val="00125519"/>
    <w:rsid w:val="00125DAF"/>
    <w:rsid w:val="00125DE9"/>
    <w:rsid w:val="00127A70"/>
    <w:rsid w:val="00127EFD"/>
    <w:rsid w:val="001311BB"/>
    <w:rsid w:val="001315B8"/>
    <w:rsid w:val="001319C6"/>
    <w:rsid w:val="00131BE8"/>
    <w:rsid w:val="00131C12"/>
    <w:rsid w:val="00131C69"/>
    <w:rsid w:val="001321B6"/>
    <w:rsid w:val="001323E1"/>
    <w:rsid w:val="00132447"/>
    <w:rsid w:val="001326C6"/>
    <w:rsid w:val="00132C9D"/>
    <w:rsid w:val="00133A5E"/>
    <w:rsid w:val="001344EA"/>
    <w:rsid w:val="0013455E"/>
    <w:rsid w:val="00136568"/>
    <w:rsid w:val="00136A55"/>
    <w:rsid w:val="00137398"/>
    <w:rsid w:val="00137A33"/>
    <w:rsid w:val="00141DD8"/>
    <w:rsid w:val="001420BD"/>
    <w:rsid w:val="00142489"/>
    <w:rsid w:val="001450F3"/>
    <w:rsid w:val="00145E81"/>
    <w:rsid w:val="00146500"/>
    <w:rsid w:val="0014658D"/>
    <w:rsid w:val="00146896"/>
    <w:rsid w:val="0014714C"/>
    <w:rsid w:val="0014736B"/>
    <w:rsid w:val="0014762F"/>
    <w:rsid w:val="001479D2"/>
    <w:rsid w:val="00147DED"/>
    <w:rsid w:val="001503AA"/>
    <w:rsid w:val="00150AE1"/>
    <w:rsid w:val="00151676"/>
    <w:rsid w:val="001517BB"/>
    <w:rsid w:val="00152428"/>
    <w:rsid w:val="00152ADB"/>
    <w:rsid w:val="00152EBA"/>
    <w:rsid w:val="001538DA"/>
    <w:rsid w:val="0015539E"/>
    <w:rsid w:val="0015564B"/>
    <w:rsid w:val="00155FD6"/>
    <w:rsid w:val="001567CA"/>
    <w:rsid w:val="001571BA"/>
    <w:rsid w:val="00157489"/>
    <w:rsid w:val="00157564"/>
    <w:rsid w:val="001575D4"/>
    <w:rsid w:val="001577A3"/>
    <w:rsid w:val="001579B7"/>
    <w:rsid w:val="00157B93"/>
    <w:rsid w:val="00160CC9"/>
    <w:rsid w:val="00160EA1"/>
    <w:rsid w:val="0016105D"/>
    <w:rsid w:val="0016137D"/>
    <w:rsid w:val="00161CC5"/>
    <w:rsid w:val="001626ED"/>
    <w:rsid w:val="00162EBB"/>
    <w:rsid w:val="00162F4B"/>
    <w:rsid w:val="00163097"/>
    <w:rsid w:val="001634CD"/>
    <w:rsid w:val="00163584"/>
    <w:rsid w:val="00166519"/>
    <w:rsid w:val="0016751D"/>
    <w:rsid w:val="00170D11"/>
    <w:rsid w:val="00171049"/>
    <w:rsid w:val="00171509"/>
    <w:rsid w:val="00171EE5"/>
    <w:rsid w:val="001721BE"/>
    <w:rsid w:val="001727BE"/>
    <w:rsid w:val="00172BB5"/>
    <w:rsid w:val="00172FF0"/>
    <w:rsid w:val="0017381C"/>
    <w:rsid w:val="0017491C"/>
    <w:rsid w:val="00174CC7"/>
    <w:rsid w:val="00174D54"/>
    <w:rsid w:val="0017587A"/>
    <w:rsid w:val="00175A3E"/>
    <w:rsid w:val="0017697C"/>
    <w:rsid w:val="00177917"/>
    <w:rsid w:val="00177D0E"/>
    <w:rsid w:val="00180673"/>
    <w:rsid w:val="0018144B"/>
    <w:rsid w:val="00181BD8"/>
    <w:rsid w:val="00182298"/>
    <w:rsid w:val="001845D0"/>
    <w:rsid w:val="00184604"/>
    <w:rsid w:val="0018497A"/>
    <w:rsid w:val="001853B2"/>
    <w:rsid w:val="00185F32"/>
    <w:rsid w:val="001868EC"/>
    <w:rsid w:val="0018782F"/>
    <w:rsid w:val="00190962"/>
    <w:rsid w:val="00190A3B"/>
    <w:rsid w:val="00191405"/>
    <w:rsid w:val="001920FB"/>
    <w:rsid w:val="00192542"/>
    <w:rsid w:val="0019259C"/>
    <w:rsid w:val="00192B16"/>
    <w:rsid w:val="00192C55"/>
    <w:rsid w:val="0019301D"/>
    <w:rsid w:val="0019324C"/>
    <w:rsid w:val="00193537"/>
    <w:rsid w:val="00193B9F"/>
    <w:rsid w:val="0019410E"/>
    <w:rsid w:val="0019442F"/>
    <w:rsid w:val="00194446"/>
    <w:rsid w:val="00194478"/>
    <w:rsid w:val="001948D0"/>
    <w:rsid w:val="00195AE9"/>
    <w:rsid w:val="00195E56"/>
    <w:rsid w:val="0019665B"/>
    <w:rsid w:val="00196969"/>
    <w:rsid w:val="0019793D"/>
    <w:rsid w:val="00197D7E"/>
    <w:rsid w:val="001A032B"/>
    <w:rsid w:val="001A074F"/>
    <w:rsid w:val="001A0C93"/>
    <w:rsid w:val="001A14F7"/>
    <w:rsid w:val="001A1C59"/>
    <w:rsid w:val="001A1DD3"/>
    <w:rsid w:val="001A2243"/>
    <w:rsid w:val="001A27CD"/>
    <w:rsid w:val="001A2C7D"/>
    <w:rsid w:val="001A3167"/>
    <w:rsid w:val="001A31DC"/>
    <w:rsid w:val="001A3B2D"/>
    <w:rsid w:val="001A3DD3"/>
    <w:rsid w:val="001A3FD9"/>
    <w:rsid w:val="001A4128"/>
    <w:rsid w:val="001A4145"/>
    <w:rsid w:val="001A42CC"/>
    <w:rsid w:val="001A444E"/>
    <w:rsid w:val="001A45C8"/>
    <w:rsid w:val="001A6CD0"/>
    <w:rsid w:val="001A74BE"/>
    <w:rsid w:val="001A7AF9"/>
    <w:rsid w:val="001B0D61"/>
    <w:rsid w:val="001B18BE"/>
    <w:rsid w:val="001B2848"/>
    <w:rsid w:val="001B2A40"/>
    <w:rsid w:val="001B2D43"/>
    <w:rsid w:val="001B3217"/>
    <w:rsid w:val="001B40D6"/>
    <w:rsid w:val="001B4467"/>
    <w:rsid w:val="001B543B"/>
    <w:rsid w:val="001B58BC"/>
    <w:rsid w:val="001B6CCF"/>
    <w:rsid w:val="001C0206"/>
    <w:rsid w:val="001C0D3B"/>
    <w:rsid w:val="001C18C5"/>
    <w:rsid w:val="001C1944"/>
    <w:rsid w:val="001C1B74"/>
    <w:rsid w:val="001C32A5"/>
    <w:rsid w:val="001C4086"/>
    <w:rsid w:val="001C429D"/>
    <w:rsid w:val="001C4BE9"/>
    <w:rsid w:val="001C5640"/>
    <w:rsid w:val="001C6044"/>
    <w:rsid w:val="001C6167"/>
    <w:rsid w:val="001C617F"/>
    <w:rsid w:val="001C620C"/>
    <w:rsid w:val="001C64BD"/>
    <w:rsid w:val="001C68C4"/>
    <w:rsid w:val="001D0371"/>
    <w:rsid w:val="001D0676"/>
    <w:rsid w:val="001D0C1C"/>
    <w:rsid w:val="001D11E4"/>
    <w:rsid w:val="001D211D"/>
    <w:rsid w:val="001D2390"/>
    <w:rsid w:val="001D2408"/>
    <w:rsid w:val="001D3CF7"/>
    <w:rsid w:val="001D4191"/>
    <w:rsid w:val="001D4F87"/>
    <w:rsid w:val="001D516F"/>
    <w:rsid w:val="001D51D0"/>
    <w:rsid w:val="001D5C91"/>
    <w:rsid w:val="001D5FCC"/>
    <w:rsid w:val="001D626B"/>
    <w:rsid w:val="001D66B8"/>
    <w:rsid w:val="001D6FAA"/>
    <w:rsid w:val="001D7002"/>
    <w:rsid w:val="001D77C8"/>
    <w:rsid w:val="001E113D"/>
    <w:rsid w:val="001E25C0"/>
    <w:rsid w:val="001E35E2"/>
    <w:rsid w:val="001E5282"/>
    <w:rsid w:val="001E5D84"/>
    <w:rsid w:val="001E619F"/>
    <w:rsid w:val="001E6385"/>
    <w:rsid w:val="001E7410"/>
    <w:rsid w:val="001E74F7"/>
    <w:rsid w:val="001E7728"/>
    <w:rsid w:val="001F0AD3"/>
    <w:rsid w:val="001F0FA0"/>
    <w:rsid w:val="001F11A6"/>
    <w:rsid w:val="001F1359"/>
    <w:rsid w:val="001F1C29"/>
    <w:rsid w:val="001F27D9"/>
    <w:rsid w:val="001F2B7F"/>
    <w:rsid w:val="001F3DAD"/>
    <w:rsid w:val="001F40E1"/>
    <w:rsid w:val="001F49A9"/>
    <w:rsid w:val="001F4DD8"/>
    <w:rsid w:val="001F55C6"/>
    <w:rsid w:val="001F6B40"/>
    <w:rsid w:val="001F78FE"/>
    <w:rsid w:val="0020018D"/>
    <w:rsid w:val="002008E5"/>
    <w:rsid w:val="00200BD0"/>
    <w:rsid w:val="00200F4C"/>
    <w:rsid w:val="00201573"/>
    <w:rsid w:val="002018AB"/>
    <w:rsid w:val="00201A1C"/>
    <w:rsid w:val="00201AAA"/>
    <w:rsid w:val="00202B59"/>
    <w:rsid w:val="00202F84"/>
    <w:rsid w:val="00202F9D"/>
    <w:rsid w:val="002036D0"/>
    <w:rsid w:val="00205202"/>
    <w:rsid w:val="00205BB9"/>
    <w:rsid w:val="00205F38"/>
    <w:rsid w:val="002068BF"/>
    <w:rsid w:val="00206F87"/>
    <w:rsid w:val="0021049B"/>
    <w:rsid w:val="00210B7C"/>
    <w:rsid w:val="00211464"/>
    <w:rsid w:val="002115FE"/>
    <w:rsid w:val="00211894"/>
    <w:rsid w:val="00211B91"/>
    <w:rsid w:val="002127F4"/>
    <w:rsid w:val="00212F13"/>
    <w:rsid w:val="002131E3"/>
    <w:rsid w:val="00213ABD"/>
    <w:rsid w:val="00213F68"/>
    <w:rsid w:val="0021441F"/>
    <w:rsid w:val="002148CC"/>
    <w:rsid w:val="00215FA8"/>
    <w:rsid w:val="00216A09"/>
    <w:rsid w:val="00217589"/>
    <w:rsid w:val="002176EB"/>
    <w:rsid w:val="002178E8"/>
    <w:rsid w:val="00217C06"/>
    <w:rsid w:val="00217CAA"/>
    <w:rsid w:val="0022034E"/>
    <w:rsid w:val="002208EE"/>
    <w:rsid w:val="00220A59"/>
    <w:rsid w:val="00220A6C"/>
    <w:rsid w:val="00221304"/>
    <w:rsid w:val="002215AA"/>
    <w:rsid w:val="00221EC9"/>
    <w:rsid w:val="00221F57"/>
    <w:rsid w:val="00221FBE"/>
    <w:rsid w:val="0022256D"/>
    <w:rsid w:val="0022263C"/>
    <w:rsid w:val="002227B4"/>
    <w:rsid w:val="00222B18"/>
    <w:rsid w:val="00222EA6"/>
    <w:rsid w:val="00223E48"/>
    <w:rsid w:val="002242F5"/>
    <w:rsid w:val="00225A6A"/>
    <w:rsid w:val="002260AF"/>
    <w:rsid w:val="002267F9"/>
    <w:rsid w:val="00226989"/>
    <w:rsid w:val="0022703A"/>
    <w:rsid w:val="002275A5"/>
    <w:rsid w:val="00227A30"/>
    <w:rsid w:val="00227E05"/>
    <w:rsid w:val="00230F3D"/>
    <w:rsid w:val="002312C6"/>
    <w:rsid w:val="00231869"/>
    <w:rsid w:val="002326BB"/>
    <w:rsid w:val="00232AD8"/>
    <w:rsid w:val="00232B9B"/>
    <w:rsid w:val="00232D11"/>
    <w:rsid w:val="00233A2F"/>
    <w:rsid w:val="00233B8A"/>
    <w:rsid w:val="00233CBF"/>
    <w:rsid w:val="00234362"/>
    <w:rsid w:val="00235087"/>
    <w:rsid w:val="00235B74"/>
    <w:rsid w:val="002360A0"/>
    <w:rsid w:val="002367B9"/>
    <w:rsid w:val="00237870"/>
    <w:rsid w:val="00240B0A"/>
    <w:rsid w:val="00240BE5"/>
    <w:rsid w:val="002419F5"/>
    <w:rsid w:val="00241AAC"/>
    <w:rsid w:val="0024356C"/>
    <w:rsid w:val="00243A1B"/>
    <w:rsid w:val="002445F4"/>
    <w:rsid w:val="002449BB"/>
    <w:rsid w:val="00244F38"/>
    <w:rsid w:val="0024570F"/>
    <w:rsid w:val="002462EA"/>
    <w:rsid w:val="00246557"/>
    <w:rsid w:val="00246640"/>
    <w:rsid w:val="0024787D"/>
    <w:rsid w:val="00250737"/>
    <w:rsid w:val="00251423"/>
    <w:rsid w:val="00252265"/>
    <w:rsid w:val="002522E0"/>
    <w:rsid w:val="0025272F"/>
    <w:rsid w:val="00253761"/>
    <w:rsid w:val="0025497D"/>
    <w:rsid w:val="0025513B"/>
    <w:rsid w:val="00255387"/>
    <w:rsid w:val="00255CC7"/>
    <w:rsid w:val="00255E64"/>
    <w:rsid w:val="00257F8A"/>
    <w:rsid w:val="00260297"/>
    <w:rsid w:val="00260E0C"/>
    <w:rsid w:val="002618F1"/>
    <w:rsid w:val="00262341"/>
    <w:rsid w:val="00262777"/>
    <w:rsid w:val="002627FB"/>
    <w:rsid w:val="00262AA2"/>
    <w:rsid w:val="00263430"/>
    <w:rsid w:val="002634F6"/>
    <w:rsid w:val="00263590"/>
    <w:rsid w:val="0026359E"/>
    <w:rsid w:val="00263E34"/>
    <w:rsid w:val="00264184"/>
    <w:rsid w:val="0026487E"/>
    <w:rsid w:val="0026490C"/>
    <w:rsid w:val="00264B98"/>
    <w:rsid w:val="00264D53"/>
    <w:rsid w:val="002655F6"/>
    <w:rsid w:val="002658DA"/>
    <w:rsid w:val="00265A06"/>
    <w:rsid w:val="0026694E"/>
    <w:rsid w:val="00266960"/>
    <w:rsid w:val="00266AD3"/>
    <w:rsid w:val="002672FA"/>
    <w:rsid w:val="0027081D"/>
    <w:rsid w:val="00270B78"/>
    <w:rsid w:val="00270C16"/>
    <w:rsid w:val="0027144E"/>
    <w:rsid w:val="00271B34"/>
    <w:rsid w:val="00271E9E"/>
    <w:rsid w:val="002722D6"/>
    <w:rsid w:val="002729A4"/>
    <w:rsid w:val="00273E56"/>
    <w:rsid w:val="00273E71"/>
    <w:rsid w:val="00274822"/>
    <w:rsid w:val="00274A84"/>
    <w:rsid w:val="00275634"/>
    <w:rsid w:val="00275A9D"/>
    <w:rsid w:val="002768D0"/>
    <w:rsid w:val="00276C7B"/>
    <w:rsid w:val="00280634"/>
    <w:rsid w:val="00280FE0"/>
    <w:rsid w:val="002817EE"/>
    <w:rsid w:val="00281877"/>
    <w:rsid w:val="00282A0D"/>
    <w:rsid w:val="00282A38"/>
    <w:rsid w:val="002833B2"/>
    <w:rsid w:val="002835BD"/>
    <w:rsid w:val="002836B2"/>
    <w:rsid w:val="002843C1"/>
    <w:rsid w:val="00284BEA"/>
    <w:rsid w:val="00285042"/>
    <w:rsid w:val="0028588E"/>
    <w:rsid w:val="00286286"/>
    <w:rsid w:val="00286788"/>
    <w:rsid w:val="002871AB"/>
    <w:rsid w:val="002879C9"/>
    <w:rsid w:val="00287A99"/>
    <w:rsid w:val="00290E76"/>
    <w:rsid w:val="00291410"/>
    <w:rsid w:val="0029189E"/>
    <w:rsid w:val="00291C1C"/>
    <w:rsid w:val="00291FBE"/>
    <w:rsid w:val="00292C62"/>
    <w:rsid w:val="002932E3"/>
    <w:rsid w:val="0029358D"/>
    <w:rsid w:val="002943D4"/>
    <w:rsid w:val="002949FE"/>
    <w:rsid w:val="002965E6"/>
    <w:rsid w:val="00296B29"/>
    <w:rsid w:val="00296C13"/>
    <w:rsid w:val="00296FA3"/>
    <w:rsid w:val="00297D4A"/>
    <w:rsid w:val="0029E54A"/>
    <w:rsid w:val="002A0042"/>
    <w:rsid w:val="002A0190"/>
    <w:rsid w:val="002A022D"/>
    <w:rsid w:val="002A02EE"/>
    <w:rsid w:val="002A0C46"/>
    <w:rsid w:val="002A0EE4"/>
    <w:rsid w:val="002A117C"/>
    <w:rsid w:val="002A11CF"/>
    <w:rsid w:val="002A15B9"/>
    <w:rsid w:val="002A170F"/>
    <w:rsid w:val="002A1CC0"/>
    <w:rsid w:val="002A1F4D"/>
    <w:rsid w:val="002A226C"/>
    <w:rsid w:val="002A24DE"/>
    <w:rsid w:val="002A2DF7"/>
    <w:rsid w:val="002A2FC6"/>
    <w:rsid w:val="002A3161"/>
    <w:rsid w:val="002A349C"/>
    <w:rsid w:val="002A3647"/>
    <w:rsid w:val="002A3869"/>
    <w:rsid w:val="002A38F0"/>
    <w:rsid w:val="002A46F3"/>
    <w:rsid w:val="002A4879"/>
    <w:rsid w:val="002A5BC2"/>
    <w:rsid w:val="002A5DC7"/>
    <w:rsid w:val="002A5FCB"/>
    <w:rsid w:val="002A638C"/>
    <w:rsid w:val="002A7972"/>
    <w:rsid w:val="002B122F"/>
    <w:rsid w:val="002B2458"/>
    <w:rsid w:val="002B369A"/>
    <w:rsid w:val="002B3E6C"/>
    <w:rsid w:val="002B4076"/>
    <w:rsid w:val="002B452F"/>
    <w:rsid w:val="002B4772"/>
    <w:rsid w:val="002B4C6A"/>
    <w:rsid w:val="002B6D0D"/>
    <w:rsid w:val="002B786C"/>
    <w:rsid w:val="002B7F8F"/>
    <w:rsid w:val="002C0A3A"/>
    <w:rsid w:val="002C0E65"/>
    <w:rsid w:val="002C1341"/>
    <w:rsid w:val="002C148A"/>
    <w:rsid w:val="002C19A0"/>
    <w:rsid w:val="002C1CF4"/>
    <w:rsid w:val="002C366C"/>
    <w:rsid w:val="002C5A74"/>
    <w:rsid w:val="002C5B42"/>
    <w:rsid w:val="002C7C8F"/>
    <w:rsid w:val="002D06DD"/>
    <w:rsid w:val="002D0ED3"/>
    <w:rsid w:val="002D11F9"/>
    <w:rsid w:val="002D123C"/>
    <w:rsid w:val="002D15D7"/>
    <w:rsid w:val="002D16AC"/>
    <w:rsid w:val="002D1E69"/>
    <w:rsid w:val="002D2187"/>
    <w:rsid w:val="002D2192"/>
    <w:rsid w:val="002D2279"/>
    <w:rsid w:val="002D3020"/>
    <w:rsid w:val="002D3572"/>
    <w:rsid w:val="002D3A45"/>
    <w:rsid w:val="002D41B0"/>
    <w:rsid w:val="002D47D7"/>
    <w:rsid w:val="002D5416"/>
    <w:rsid w:val="002D5DFC"/>
    <w:rsid w:val="002D5FA8"/>
    <w:rsid w:val="002D648F"/>
    <w:rsid w:val="002D6BA8"/>
    <w:rsid w:val="002D7255"/>
    <w:rsid w:val="002D79FD"/>
    <w:rsid w:val="002D7A5E"/>
    <w:rsid w:val="002E0CA3"/>
    <w:rsid w:val="002E1044"/>
    <w:rsid w:val="002E14A0"/>
    <w:rsid w:val="002E14D7"/>
    <w:rsid w:val="002E1E03"/>
    <w:rsid w:val="002E3429"/>
    <w:rsid w:val="002E3952"/>
    <w:rsid w:val="002E4BDC"/>
    <w:rsid w:val="002E5067"/>
    <w:rsid w:val="002E5535"/>
    <w:rsid w:val="002E59A1"/>
    <w:rsid w:val="002E59F3"/>
    <w:rsid w:val="002E5A76"/>
    <w:rsid w:val="002E600F"/>
    <w:rsid w:val="002E6075"/>
    <w:rsid w:val="002E6742"/>
    <w:rsid w:val="002E7634"/>
    <w:rsid w:val="002E7E0B"/>
    <w:rsid w:val="002F02B5"/>
    <w:rsid w:val="002F1131"/>
    <w:rsid w:val="002F305C"/>
    <w:rsid w:val="002F33E9"/>
    <w:rsid w:val="002F39BD"/>
    <w:rsid w:val="002F3F3A"/>
    <w:rsid w:val="002F4043"/>
    <w:rsid w:val="002F40F3"/>
    <w:rsid w:val="002F43BB"/>
    <w:rsid w:val="002F43F6"/>
    <w:rsid w:val="002F4566"/>
    <w:rsid w:val="002F4D74"/>
    <w:rsid w:val="002F4FE8"/>
    <w:rsid w:val="002F51C2"/>
    <w:rsid w:val="002F68FF"/>
    <w:rsid w:val="002F6BAF"/>
    <w:rsid w:val="002F6E11"/>
    <w:rsid w:val="002F72C4"/>
    <w:rsid w:val="00300781"/>
    <w:rsid w:val="00300936"/>
    <w:rsid w:val="00301763"/>
    <w:rsid w:val="00301A89"/>
    <w:rsid w:val="00302A84"/>
    <w:rsid w:val="00303C05"/>
    <w:rsid w:val="0030438D"/>
    <w:rsid w:val="00304F8F"/>
    <w:rsid w:val="00305808"/>
    <w:rsid w:val="00305897"/>
    <w:rsid w:val="00305DA9"/>
    <w:rsid w:val="003061DD"/>
    <w:rsid w:val="00306402"/>
    <w:rsid w:val="00306CCA"/>
    <w:rsid w:val="00310292"/>
    <w:rsid w:val="00310606"/>
    <w:rsid w:val="003106C2"/>
    <w:rsid w:val="00310829"/>
    <w:rsid w:val="00310AFC"/>
    <w:rsid w:val="00310BC7"/>
    <w:rsid w:val="00310C2C"/>
    <w:rsid w:val="003111A3"/>
    <w:rsid w:val="003118C6"/>
    <w:rsid w:val="00311A57"/>
    <w:rsid w:val="00311CE6"/>
    <w:rsid w:val="00311D70"/>
    <w:rsid w:val="00312659"/>
    <w:rsid w:val="00312670"/>
    <w:rsid w:val="003131A9"/>
    <w:rsid w:val="00313619"/>
    <w:rsid w:val="00313B80"/>
    <w:rsid w:val="00313BD1"/>
    <w:rsid w:val="00314E95"/>
    <w:rsid w:val="00316206"/>
    <w:rsid w:val="00316231"/>
    <w:rsid w:val="003166FD"/>
    <w:rsid w:val="00316AB9"/>
    <w:rsid w:val="00316CEC"/>
    <w:rsid w:val="00317313"/>
    <w:rsid w:val="00317480"/>
    <w:rsid w:val="003174A5"/>
    <w:rsid w:val="00317BB4"/>
    <w:rsid w:val="00320EF4"/>
    <w:rsid w:val="00321117"/>
    <w:rsid w:val="00321E7B"/>
    <w:rsid w:val="003223A6"/>
    <w:rsid w:val="00322447"/>
    <w:rsid w:val="003227FC"/>
    <w:rsid w:val="00322F2C"/>
    <w:rsid w:val="0032424C"/>
    <w:rsid w:val="00324A5F"/>
    <w:rsid w:val="00324C55"/>
    <w:rsid w:val="00324E18"/>
    <w:rsid w:val="00325418"/>
    <w:rsid w:val="003258BA"/>
    <w:rsid w:val="00325BDC"/>
    <w:rsid w:val="00326C79"/>
    <w:rsid w:val="003270EE"/>
    <w:rsid w:val="0032755C"/>
    <w:rsid w:val="00327C06"/>
    <w:rsid w:val="00327F94"/>
    <w:rsid w:val="003319EC"/>
    <w:rsid w:val="00331B03"/>
    <w:rsid w:val="00331C1E"/>
    <w:rsid w:val="00331DFB"/>
    <w:rsid w:val="0033209D"/>
    <w:rsid w:val="00332109"/>
    <w:rsid w:val="00332514"/>
    <w:rsid w:val="0033297F"/>
    <w:rsid w:val="0033405B"/>
    <w:rsid w:val="003340BC"/>
    <w:rsid w:val="0033433E"/>
    <w:rsid w:val="00334714"/>
    <w:rsid w:val="00334EBF"/>
    <w:rsid w:val="00334FAC"/>
    <w:rsid w:val="003361D8"/>
    <w:rsid w:val="00336BD2"/>
    <w:rsid w:val="00336E19"/>
    <w:rsid w:val="00336E92"/>
    <w:rsid w:val="00336EB9"/>
    <w:rsid w:val="0033765D"/>
    <w:rsid w:val="00337D93"/>
    <w:rsid w:val="00337EA0"/>
    <w:rsid w:val="00340033"/>
    <w:rsid w:val="0034021D"/>
    <w:rsid w:val="0034032C"/>
    <w:rsid w:val="00340C97"/>
    <w:rsid w:val="00340D1E"/>
    <w:rsid w:val="00340ED8"/>
    <w:rsid w:val="0034158A"/>
    <w:rsid w:val="00341A42"/>
    <w:rsid w:val="00341CFB"/>
    <w:rsid w:val="00342CB5"/>
    <w:rsid w:val="00343347"/>
    <w:rsid w:val="00343429"/>
    <w:rsid w:val="003441CD"/>
    <w:rsid w:val="00344941"/>
    <w:rsid w:val="00345DB6"/>
    <w:rsid w:val="00345F52"/>
    <w:rsid w:val="0034631B"/>
    <w:rsid w:val="00346474"/>
    <w:rsid w:val="0034654B"/>
    <w:rsid w:val="00346F3D"/>
    <w:rsid w:val="003507EC"/>
    <w:rsid w:val="003511B6"/>
    <w:rsid w:val="003513EB"/>
    <w:rsid w:val="00351A01"/>
    <w:rsid w:val="003523F8"/>
    <w:rsid w:val="003524A0"/>
    <w:rsid w:val="00352622"/>
    <w:rsid w:val="00352A63"/>
    <w:rsid w:val="00352B68"/>
    <w:rsid w:val="003533CF"/>
    <w:rsid w:val="00353863"/>
    <w:rsid w:val="00353B05"/>
    <w:rsid w:val="00353C5B"/>
    <w:rsid w:val="00353CC3"/>
    <w:rsid w:val="00353CF1"/>
    <w:rsid w:val="00354D25"/>
    <w:rsid w:val="0035511B"/>
    <w:rsid w:val="00355BE2"/>
    <w:rsid w:val="00355EEC"/>
    <w:rsid w:val="00356E32"/>
    <w:rsid w:val="003570BB"/>
    <w:rsid w:val="00357420"/>
    <w:rsid w:val="00357B9C"/>
    <w:rsid w:val="00357D6C"/>
    <w:rsid w:val="00360132"/>
    <w:rsid w:val="00360D5F"/>
    <w:rsid w:val="00360E87"/>
    <w:rsid w:val="00361A8B"/>
    <w:rsid w:val="00361EED"/>
    <w:rsid w:val="0036271A"/>
    <w:rsid w:val="00362D6B"/>
    <w:rsid w:val="00363FDA"/>
    <w:rsid w:val="003647CD"/>
    <w:rsid w:val="003647E3"/>
    <w:rsid w:val="00364B63"/>
    <w:rsid w:val="003663DB"/>
    <w:rsid w:val="00366864"/>
    <w:rsid w:val="003669C2"/>
    <w:rsid w:val="00366D8F"/>
    <w:rsid w:val="00370821"/>
    <w:rsid w:val="00370A9E"/>
    <w:rsid w:val="00370D74"/>
    <w:rsid w:val="00371393"/>
    <w:rsid w:val="0037149D"/>
    <w:rsid w:val="00371AA1"/>
    <w:rsid w:val="00371BDF"/>
    <w:rsid w:val="00371C45"/>
    <w:rsid w:val="00371DAF"/>
    <w:rsid w:val="00372CFD"/>
    <w:rsid w:val="003732D5"/>
    <w:rsid w:val="003736F3"/>
    <w:rsid w:val="003738DF"/>
    <w:rsid w:val="00373D13"/>
    <w:rsid w:val="0037417F"/>
    <w:rsid w:val="00374537"/>
    <w:rsid w:val="00374AB0"/>
    <w:rsid w:val="00374CAD"/>
    <w:rsid w:val="00374D38"/>
    <w:rsid w:val="00375358"/>
    <w:rsid w:val="00375406"/>
    <w:rsid w:val="00375559"/>
    <w:rsid w:val="003756B2"/>
    <w:rsid w:val="003762E8"/>
    <w:rsid w:val="00376AFB"/>
    <w:rsid w:val="0037720D"/>
    <w:rsid w:val="003775C8"/>
    <w:rsid w:val="00377B37"/>
    <w:rsid w:val="00377D36"/>
    <w:rsid w:val="00377FB4"/>
    <w:rsid w:val="0038014F"/>
    <w:rsid w:val="00380C45"/>
    <w:rsid w:val="00380C68"/>
    <w:rsid w:val="00380DAD"/>
    <w:rsid w:val="003816BD"/>
    <w:rsid w:val="00381D9E"/>
    <w:rsid w:val="00381F2F"/>
    <w:rsid w:val="00382202"/>
    <w:rsid w:val="00382218"/>
    <w:rsid w:val="00382C21"/>
    <w:rsid w:val="00382C7F"/>
    <w:rsid w:val="00382F22"/>
    <w:rsid w:val="00383B90"/>
    <w:rsid w:val="0038473F"/>
    <w:rsid w:val="00384B7F"/>
    <w:rsid w:val="0038664F"/>
    <w:rsid w:val="0038679E"/>
    <w:rsid w:val="00386FB9"/>
    <w:rsid w:val="00387111"/>
    <w:rsid w:val="00387139"/>
    <w:rsid w:val="00387142"/>
    <w:rsid w:val="00387A82"/>
    <w:rsid w:val="00387AFD"/>
    <w:rsid w:val="00387B26"/>
    <w:rsid w:val="00391D07"/>
    <w:rsid w:val="00392AEF"/>
    <w:rsid w:val="00392E16"/>
    <w:rsid w:val="003932F2"/>
    <w:rsid w:val="0039394A"/>
    <w:rsid w:val="00393CA4"/>
    <w:rsid w:val="003941EF"/>
    <w:rsid w:val="00394793"/>
    <w:rsid w:val="00394E05"/>
    <w:rsid w:val="0039507B"/>
    <w:rsid w:val="00395474"/>
    <w:rsid w:val="00395686"/>
    <w:rsid w:val="003956EF"/>
    <w:rsid w:val="00395864"/>
    <w:rsid w:val="003958B4"/>
    <w:rsid w:val="0039626D"/>
    <w:rsid w:val="003973EB"/>
    <w:rsid w:val="00397432"/>
    <w:rsid w:val="00397EF4"/>
    <w:rsid w:val="003A0042"/>
    <w:rsid w:val="003A0840"/>
    <w:rsid w:val="003A0F88"/>
    <w:rsid w:val="003A39C2"/>
    <w:rsid w:val="003A5CF4"/>
    <w:rsid w:val="003A6458"/>
    <w:rsid w:val="003A712D"/>
    <w:rsid w:val="003A7289"/>
    <w:rsid w:val="003A7310"/>
    <w:rsid w:val="003A7362"/>
    <w:rsid w:val="003A7AB7"/>
    <w:rsid w:val="003B015A"/>
    <w:rsid w:val="003B0CD5"/>
    <w:rsid w:val="003B0F99"/>
    <w:rsid w:val="003B0FCB"/>
    <w:rsid w:val="003B1786"/>
    <w:rsid w:val="003B2A43"/>
    <w:rsid w:val="003B398A"/>
    <w:rsid w:val="003B409B"/>
    <w:rsid w:val="003B4948"/>
    <w:rsid w:val="003B504B"/>
    <w:rsid w:val="003B5534"/>
    <w:rsid w:val="003B5E49"/>
    <w:rsid w:val="003B63B6"/>
    <w:rsid w:val="003B65A0"/>
    <w:rsid w:val="003B7419"/>
    <w:rsid w:val="003B76F2"/>
    <w:rsid w:val="003B7EB3"/>
    <w:rsid w:val="003C048D"/>
    <w:rsid w:val="003C0773"/>
    <w:rsid w:val="003C0BA8"/>
    <w:rsid w:val="003C1137"/>
    <w:rsid w:val="003C1492"/>
    <w:rsid w:val="003C2319"/>
    <w:rsid w:val="003C2D2F"/>
    <w:rsid w:val="003C2EDD"/>
    <w:rsid w:val="003C38B3"/>
    <w:rsid w:val="003C3C9B"/>
    <w:rsid w:val="003C3CDC"/>
    <w:rsid w:val="003C42E4"/>
    <w:rsid w:val="003C46CF"/>
    <w:rsid w:val="003C4E78"/>
    <w:rsid w:val="003C4ED8"/>
    <w:rsid w:val="003C52A2"/>
    <w:rsid w:val="003C5DEE"/>
    <w:rsid w:val="003C5F54"/>
    <w:rsid w:val="003C703D"/>
    <w:rsid w:val="003C7248"/>
    <w:rsid w:val="003C74BE"/>
    <w:rsid w:val="003C780B"/>
    <w:rsid w:val="003C78BD"/>
    <w:rsid w:val="003C7957"/>
    <w:rsid w:val="003C7E7A"/>
    <w:rsid w:val="003D0204"/>
    <w:rsid w:val="003D02F8"/>
    <w:rsid w:val="003D05B7"/>
    <w:rsid w:val="003D092D"/>
    <w:rsid w:val="003D11E4"/>
    <w:rsid w:val="003D1576"/>
    <w:rsid w:val="003D1711"/>
    <w:rsid w:val="003D2C26"/>
    <w:rsid w:val="003D31D9"/>
    <w:rsid w:val="003D3F3E"/>
    <w:rsid w:val="003D4452"/>
    <w:rsid w:val="003D4D08"/>
    <w:rsid w:val="003D5F35"/>
    <w:rsid w:val="003D783B"/>
    <w:rsid w:val="003E16C9"/>
    <w:rsid w:val="003E2D08"/>
    <w:rsid w:val="003E3031"/>
    <w:rsid w:val="003E353E"/>
    <w:rsid w:val="003E38D0"/>
    <w:rsid w:val="003E3E7D"/>
    <w:rsid w:val="003E3F41"/>
    <w:rsid w:val="003E3F79"/>
    <w:rsid w:val="003E47DA"/>
    <w:rsid w:val="003E4967"/>
    <w:rsid w:val="003E5EDC"/>
    <w:rsid w:val="003E62C5"/>
    <w:rsid w:val="003E6B13"/>
    <w:rsid w:val="003E74E8"/>
    <w:rsid w:val="003E7F99"/>
    <w:rsid w:val="003F02D2"/>
    <w:rsid w:val="003F17C2"/>
    <w:rsid w:val="003F219C"/>
    <w:rsid w:val="003F27E3"/>
    <w:rsid w:val="003F36DC"/>
    <w:rsid w:val="003F3CE1"/>
    <w:rsid w:val="003F4509"/>
    <w:rsid w:val="003F502B"/>
    <w:rsid w:val="003F5C86"/>
    <w:rsid w:val="003F5E81"/>
    <w:rsid w:val="003F6366"/>
    <w:rsid w:val="003F679E"/>
    <w:rsid w:val="003F6E78"/>
    <w:rsid w:val="003F784F"/>
    <w:rsid w:val="003F79AC"/>
    <w:rsid w:val="004004B7"/>
    <w:rsid w:val="00400561"/>
    <w:rsid w:val="0040073C"/>
    <w:rsid w:val="004011C7"/>
    <w:rsid w:val="00401923"/>
    <w:rsid w:val="00401943"/>
    <w:rsid w:val="004026C0"/>
    <w:rsid w:val="004036FD"/>
    <w:rsid w:val="00404805"/>
    <w:rsid w:val="00404830"/>
    <w:rsid w:val="00404AF1"/>
    <w:rsid w:val="00404C03"/>
    <w:rsid w:val="00405177"/>
    <w:rsid w:val="00405C1D"/>
    <w:rsid w:val="00405D07"/>
    <w:rsid w:val="00406050"/>
    <w:rsid w:val="0040626F"/>
    <w:rsid w:val="00407F18"/>
    <w:rsid w:val="004101D0"/>
    <w:rsid w:val="00410585"/>
    <w:rsid w:val="00410D21"/>
    <w:rsid w:val="00411A42"/>
    <w:rsid w:val="0041248E"/>
    <w:rsid w:val="00412EB3"/>
    <w:rsid w:val="004134A3"/>
    <w:rsid w:val="00413E1B"/>
    <w:rsid w:val="0041423E"/>
    <w:rsid w:val="00414343"/>
    <w:rsid w:val="00414A6E"/>
    <w:rsid w:val="00414C77"/>
    <w:rsid w:val="00414E46"/>
    <w:rsid w:val="00414F21"/>
    <w:rsid w:val="004157CD"/>
    <w:rsid w:val="00415805"/>
    <w:rsid w:val="00415D30"/>
    <w:rsid w:val="00416083"/>
    <w:rsid w:val="004163F4"/>
    <w:rsid w:val="004164E8"/>
    <w:rsid w:val="004177FE"/>
    <w:rsid w:val="00420A7A"/>
    <w:rsid w:val="00420DD2"/>
    <w:rsid w:val="00421422"/>
    <w:rsid w:val="00421A57"/>
    <w:rsid w:val="00421BBF"/>
    <w:rsid w:val="00422121"/>
    <w:rsid w:val="0042284A"/>
    <w:rsid w:val="0042286A"/>
    <w:rsid w:val="00423574"/>
    <w:rsid w:val="00425488"/>
    <w:rsid w:val="00425E34"/>
    <w:rsid w:val="00426616"/>
    <w:rsid w:val="004267D6"/>
    <w:rsid w:val="0042685F"/>
    <w:rsid w:val="00427871"/>
    <w:rsid w:val="00430043"/>
    <w:rsid w:val="00430549"/>
    <w:rsid w:val="004306E3"/>
    <w:rsid w:val="00431A6D"/>
    <w:rsid w:val="00432DF2"/>
    <w:rsid w:val="00433725"/>
    <w:rsid w:val="00433A79"/>
    <w:rsid w:val="00433D47"/>
    <w:rsid w:val="00433EE4"/>
    <w:rsid w:val="0043445B"/>
    <w:rsid w:val="00435D57"/>
    <w:rsid w:val="004360F2"/>
    <w:rsid w:val="00436313"/>
    <w:rsid w:val="004365FB"/>
    <w:rsid w:val="00436BC2"/>
    <w:rsid w:val="00436CBB"/>
    <w:rsid w:val="00437690"/>
    <w:rsid w:val="004379A4"/>
    <w:rsid w:val="004379EE"/>
    <w:rsid w:val="00437D00"/>
    <w:rsid w:val="00437DF9"/>
    <w:rsid w:val="00437E15"/>
    <w:rsid w:val="00441162"/>
    <w:rsid w:val="0044125F"/>
    <w:rsid w:val="00441C04"/>
    <w:rsid w:val="00441ED2"/>
    <w:rsid w:val="00441FC9"/>
    <w:rsid w:val="0044273D"/>
    <w:rsid w:val="0044291D"/>
    <w:rsid w:val="0044305F"/>
    <w:rsid w:val="00443209"/>
    <w:rsid w:val="00443352"/>
    <w:rsid w:val="00443558"/>
    <w:rsid w:val="00443763"/>
    <w:rsid w:val="0044379C"/>
    <w:rsid w:val="004445B7"/>
    <w:rsid w:val="00444934"/>
    <w:rsid w:val="00444B7F"/>
    <w:rsid w:val="00444FEF"/>
    <w:rsid w:val="00445C46"/>
    <w:rsid w:val="0044650B"/>
    <w:rsid w:val="00446641"/>
    <w:rsid w:val="0044685B"/>
    <w:rsid w:val="004469B2"/>
    <w:rsid w:val="00447AE3"/>
    <w:rsid w:val="00447B2C"/>
    <w:rsid w:val="00447E3B"/>
    <w:rsid w:val="00450109"/>
    <w:rsid w:val="00450214"/>
    <w:rsid w:val="004502B2"/>
    <w:rsid w:val="00450815"/>
    <w:rsid w:val="00450F31"/>
    <w:rsid w:val="00451203"/>
    <w:rsid w:val="00451320"/>
    <w:rsid w:val="00451435"/>
    <w:rsid w:val="004522A3"/>
    <w:rsid w:val="004522CE"/>
    <w:rsid w:val="0045245F"/>
    <w:rsid w:val="0045263C"/>
    <w:rsid w:val="0045287A"/>
    <w:rsid w:val="0045369C"/>
    <w:rsid w:val="00454128"/>
    <w:rsid w:val="0045423F"/>
    <w:rsid w:val="00455028"/>
    <w:rsid w:val="0045567A"/>
    <w:rsid w:val="00455845"/>
    <w:rsid w:val="004568A7"/>
    <w:rsid w:val="00457018"/>
    <w:rsid w:val="004577F1"/>
    <w:rsid w:val="00460196"/>
    <w:rsid w:val="00461E0F"/>
    <w:rsid w:val="00462246"/>
    <w:rsid w:val="0046272B"/>
    <w:rsid w:val="00462E53"/>
    <w:rsid w:val="0046333A"/>
    <w:rsid w:val="004640A2"/>
    <w:rsid w:val="00464177"/>
    <w:rsid w:val="00465C99"/>
    <w:rsid w:val="0046630D"/>
    <w:rsid w:val="0046632F"/>
    <w:rsid w:val="00466809"/>
    <w:rsid w:val="00466E6C"/>
    <w:rsid w:val="00467610"/>
    <w:rsid w:val="00467A50"/>
    <w:rsid w:val="00467BB3"/>
    <w:rsid w:val="004707B3"/>
    <w:rsid w:val="00470ABF"/>
    <w:rsid w:val="00470EC5"/>
    <w:rsid w:val="00470FDA"/>
    <w:rsid w:val="00471061"/>
    <w:rsid w:val="0047114E"/>
    <w:rsid w:val="00471599"/>
    <w:rsid w:val="00471C55"/>
    <w:rsid w:val="00472EEC"/>
    <w:rsid w:val="0047321C"/>
    <w:rsid w:val="004734DE"/>
    <w:rsid w:val="00473B57"/>
    <w:rsid w:val="00473CD5"/>
    <w:rsid w:val="004752E9"/>
    <w:rsid w:val="00475494"/>
    <w:rsid w:val="00475678"/>
    <w:rsid w:val="00475A83"/>
    <w:rsid w:val="00475BAE"/>
    <w:rsid w:val="00476046"/>
    <w:rsid w:val="00476686"/>
    <w:rsid w:val="00476698"/>
    <w:rsid w:val="0047677B"/>
    <w:rsid w:val="004770A4"/>
    <w:rsid w:val="00477F45"/>
    <w:rsid w:val="0048071F"/>
    <w:rsid w:val="0048085A"/>
    <w:rsid w:val="00481AF5"/>
    <w:rsid w:val="00482C10"/>
    <w:rsid w:val="00483BBC"/>
    <w:rsid w:val="004845B3"/>
    <w:rsid w:val="00484672"/>
    <w:rsid w:val="00484836"/>
    <w:rsid w:val="00484C47"/>
    <w:rsid w:val="00484D22"/>
    <w:rsid w:val="004854FE"/>
    <w:rsid w:val="00485AAC"/>
    <w:rsid w:val="004861AA"/>
    <w:rsid w:val="00486743"/>
    <w:rsid w:val="00486975"/>
    <w:rsid w:val="004871CD"/>
    <w:rsid w:val="00487F59"/>
    <w:rsid w:val="0048C169"/>
    <w:rsid w:val="00490922"/>
    <w:rsid w:val="00490C5D"/>
    <w:rsid w:val="004912A7"/>
    <w:rsid w:val="004917FC"/>
    <w:rsid w:val="00491954"/>
    <w:rsid w:val="00491C10"/>
    <w:rsid w:val="004928D9"/>
    <w:rsid w:val="00492D26"/>
    <w:rsid w:val="00494AE9"/>
    <w:rsid w:val="004952B1"/>
    <w:rsid w:val="0049581D"/>
    <w:rsid w:val="00496A0A"/>
    <w:rsid w:val="00496BF5"/>
    <w:rsid w:val="00497100"/>
    <w:rsid w:val="0049765F"/>
    <w:rsid w:val="004A0429"/>
    <w:rsid w:val="004A0B74"/>
    <w:rsid w:val="004A11CB"/>
    <w:rsid w:val="004A21CB"/>
    <w:rsid w:val="004A21D3"/>
    <w:rsid w:val="004A2431"/>
    <w:rsid w:val="004A2F42"/>
    <w:rsid w:val="004A2FFE"/>
    <w:rsid w:val="004A3E2B"/>
    <w:rsid w:val="004A4AB7"/>
    <w:rsid w:val="004A544C"/>
    <w:rsid w:val="004A5863"/>
    <w:rsid w:val="004A655B"/>
    <w:rsid w:val="004A6A7F"/>
    <w:rsid w:val="004A718A"/>
    <w:rsid w:val="004A7602"/>
    <w:rsid w:val="004A79D6"/>
    <w:rsid w:val="004B0651"/>
    <w:rsid w:val="004B06C7"/>
    <w:rsid w:val="004B12D3"/>
    <w:rsid w:val="004B30B5"/>
    <w:rsid w:val="004B3CEC"/>
    <w:rsid w:val="004B462B"/>
    <w:rsid w:val="004B463E"/>
    <w:rsid w:val="004B466A"/>
    <w:rsid w:val="004B65A3"/>
    <w:rsid w:val="004B6F8A"/>
    <w:rsid w:val="004B715F"/>
    <w:rsid w:val="004B72A0"/>
    <w:rsid w:val="004B7463"/>
    <w:rsid w:val="004B7B83"/>
    <w:rsid w:val="004B89B5"/>
    <w:rsid w:val="004BDA1D"/>
    <w:rsid w:val="004C02EA"/>
    <w:rsid w:val="004C1682"/>
    <w:rsid w:val="004C3875"/>
    <w:rsid w:val="004C4E25"/>
    <w:rsid w:val="004C597F"/>
    <w:rsid w:val="004C6505"/>
    <w:rsid w:val="004C68FD"/>
    <w:rsid w:val="004C6981"/>
    <w:rsid w:val="004C6CBE"/>
    <w:rsid w:val="004C7C1C"/>
    <w:rsid w:val="004D0191"/>
    <w:rsid w:val="004D0DDA"/>
    <w:rsid w:val="004D1334"/>
    <w:rsid w:val="004D189F"/>
    <w:rsid w:val="004D1C48"/>
    <w:rsid w:val="004D2287"/>
    <w:rsid w:val="004D27C6"/>
    <w:rsid w:val="004D3545"/>
    <w:rsid w:val="004D39BD"/>
    <w:rsid w:val="004D4B7C"/>
    <w:rsid w:val="004D5630"/>
    <w:rsid w:val="004D565F"/>
    <w:rsid w:val="004D570B"/>
    <w:rsid w:val="004D5720"/>
    <w:rsid w:val="004D5CC8"/>
    <w:rsid w:val="004D62E2"/>
    <w:rsid w:val="004D649E"/>
    <w:rsid w:val="004D6B2C"/>
    <w:rsid w:val="004D6FDF"/>
    <w:rsid w:val="004D700A"/>
    <w:rsid w:val="004E013F"/>
    <w:rsid w:val="004E051E"/>
    <w:rsid w:val="004E076D"/>
    <w:rsid w:val="004E08FE"/>
    <w:rsid w:val="004E0CBB"/>
    <w:rsid w:val="004E0F61"/>
    <w:rsid w:val="004E0F9E"/>
    <w:rsid w:val="004E159F"/>
    <w:rsid w:val="004E1F54"/>
    <w:rsid w:val="004E2025"/>
    <w:rsid w:val="004E2C72"/>
    <w:rsid w:val="004E346B"/>
    <w:rsid w:val="004E3AAA"/>
    <w:rsid w:val="004E3CAD"/>
    <w:rsid w:val="004E4241"/>
    <w:rsid w:val="004E49B9"/>
    <w:rsid w:val="004E4D15"/>
    <w:rsid w:val="004E59FC"/>
    <w:rsid w:val="004E6AB3"/>
    <w:rsid w:val="004E6F3C"/>
    <w:rsid w:val="004E729B"/>
    <w:rsid w:val="004E76F8"/>
    <w:rsid w:val="004E7C0B"/>
    <w:rsid w:val="004F0265"/>
    <w:rsid w:val="004F0584"/>
    <w:rsid w:val="004F06D4"/>
    <w:rsid w:val="004F0E69"/>
    <w:rsid w:val="004F0FF3"/>
    <w:rsid w:val="004F11F4"/>
    <w:rsid w:val="004F1F8B"/>
    <w:rsid w:val="004F22F1"/>
    <w:rsid w:val="004F2BBD"/>
    <w:rsid w:val="004F3029"/>
    <w:rsid w:val="004F310C"/>
    <w:rsid w:val="004F3860"/>
    <w:rsid w:val="004F422F"/>
    <w:rsid w:val="004F4CB7"/>
    <w:rsid w:val="004F5509"/>
    <w:rsid w:val="004F6E57"/>
    <w:rsid w:val="004F7D77"/>
    <w:rsid w:val="004F7E88"/>
    <w:rsid w:val="00500044"/>
    <w:rsid w:val="00500B86"/>
    <w:rsid w:val="00501228"/>
    <w:rsid w:val="005014CC"/>
    <w:rsid w:val="005016A4"/>
    <w:rsid w:val="00502D13"/>
    <w:rsid w:val="00502DD7"/>
    <w:rsid w:val="005030AE"/>
    <w:rsid w:val="00503421"/>
    <w:rsid w:val="00503E86"/>
    <w:rsid w:val="00503FA1"/>
    <w:rsid w:val="00504F1D"/>
    <w:rsid w:val="005051AD"/>
    <w:rsid w:val="00507AAE"/>
    <w:rsid w:val="00507D91"/>
    <w:rsid w:val="005104C3"/>
    <w:rsid w:val="005109A3"/>
    <w:rsid w:val="00510A60"/>
    <w:rsid w:val="00510D58"/>
    <w:rsid w:val="00511853"/>
    <w:rsid w:val="005118BA"/>
    <w:rsid w:val="00511C3B"/>
    <w:rsid w:val="00511E79"/>
    <w:rsid w:val="005128E4"/>
    <w:rsid w:val="00513014"/>
    <w:rsid w:val="005139C2"/>
    <w:rsid w:val="00514095"/>
    <w:rsid w:val="0051462B"/>
    <w:rsid w:val="00514721"/>
    <w:rsid w:val="0051553E"/>
    <w:rsid w:val="00515B8B"/>
    <w:rsid w:val="00515CFB"/>
    <w:rsid w:val="00516963"/>
    <w:rsid w:val="00516BAC"/>
    <w:rsid w:val="00520BCF"/>
    <w:rsid w:val="005211AC"/>
    <w:rsid w:val="00521680"/>
    <w:rsid w:val="005219B6"/>
    <w:rsid w:val="00521BD3"/>
    <w:rsid w:val="005220F1"/>
    <w:rsid w:val="00522230"/>
    <w:rsid w:val="0052236B"/>
    <w:rsid w:val="00522FDD"/>
    <w:rsid w:val="005230BB"/>
    <w:rsid w:val="005235BC"/>
    <w:rsid w:val="005242F1"/>
    <w:rsid w:val="0052484A"/>
    <w:rsid w:val="00524C60"/>
    <w:rsid w:val="005263E6"/>
    <w:rsid w:val="00527849"/>
    <w:rsid w:val="00527A71"/>
    <w:rsid w:val="00527EC9"/>
    <w:rsid w:val="005300B4"/>
    <w:rsid w:val="0053068A"/>
    <w:rsid w:val="00531371"/>
    <w:rsid w:val="00531AE5"/>
    <w:rsid w:val="00531CE9"/>
    <w:rsid w:val="00531D84"/>
    <w:rsid w:val="005320E6"/>
    <w:rsid w:val="00532989"/>
    <w:rsid w:val="00533F05"/>
    <w:rsid w:val="005341A0"/>
    <w:rsid w:val="0053463A"/>
    <w:rsid w:val="0053489E"/>
    <w:rsid w:val="00535ABD"/>
    <w:rsid w:val="0053657D"/>
    <w:rsid w:val="00536F4A"/>
    <w:rsid w:val="00540341"/>
    <w:rsid w:val="005408FC"/>
    <w:rsid w:val="0054095F"/>
    <w:rsid w:val="00540D77"/>
    <w:rsid w:val="00541515"/>
    <w:rsid w:val="00541623"/>
    <w:rsid w:val="00541DC6"/>
    <w:rsid w:val="00542A36"/>
    <w:rsid w:val="00543163"/>
    <w:rsid w:val="005435DA"/>
    <w:rsid w:val="0054379B"/>
    <w:rsid w:val="00544C2C"/>
    <w:rsid w:val="005454A1"/>
    <w:rsid w:val="0054552C"/>
    <w:rsid w:val="005456BF"/>
    <w:rsid w:val="005458BD"/>
    <w:rsid w:val="00546693"/>
    <w:rsid w:val="00546C16"/>
    <w:rsid w:val="00547130"/>
    <w:rsid w:val="00547212"/>
    <w:rsid w:val="00547232"/>
    <w:rsid w:val="00547290"/>
    <w:rsid w:val="00547BFF"/>
    <w:rsid w:val="005508A0"/>
    <w:rsid w:val="00550F37"/>
    <w:rsid w:val="00551552"/>
    <w:rsid w:val="00551B9C"/>
    <w:rsid w:val="00551BA4"/>
    <w:rsid w:val="00551D06"/>
    <w:rsid w:val="00551D2C"/>
    <w:rsid w:val="00551DE7"/>
    <w:rsid w:val="0055242E"/>
    <w:rsid w:val="005527EE"/>
    <w:rsid w:val="00552F63"/>
    <w:rsid w:val="00553119"/>
    <w:rsid w:val="005533CE"/>
    <w:rsid w:val="00554127"/>
    <w:rsid w:val="00554392"/>
    <w:rsid w:val="00554A57"/>
    <w:rsid w:val="0055557E"/>
    <w:rsid w:val="00555919"/>
    <w:rsid w:val="005562E8"/>
    <w:rsid w:val="005566DF"/>
    <w:rsid w:val="0055688B"/>
    <w:rsid w:val="00556C10"/>
    <w:rsid w:val="00556FB0"/>
    <w:rsid w:val="005570D5"/>
    <w:rsid w:val="00557A85"/>
    <w:rsid w:val="00560217"/>
    <w:rsid w:val="0056031C"/>
    <w:rsid w:val="00560CF9"/>
    <w:rsid w:val="0056253C"/>
    <w:rsid w:val="00562F09"/>
    <w:rsid w:val="005633C3"/>
    <w:rsid w:val="005637F8"/>
    <w:rsid w:val="005651DF"/>
    <w:rsid w:val="005654C0"/>
    <w:rsid w:val="00566A53"/>
    <w:rsid w:val="00566CF9"/>
    <w:rsid w:val="00567480"/>
    <w:rsid w:val="00570324"/>
    <w:rsid w:val="005706DA"/>
    <w:rsid w:val="00570B0F"/>
    <w:rsid w:val="00570B4D"/>
    <w:rsid w:val="00570C74"/>
    <w:rsid w:val="00570E4E"/>
    <w:rsid w:val="005715E9"/>
    <w:rsid w:val="00571769"/>
    <w:rsid w:val="005718C5"/>
    <w:rsid w:val="00571FD0"/>
    <w:rsid w:val="005724FF"/>
    <w:rsid w:val="00572EBE"/>
    <w:rsid w:val="00572F61"/>
    <w:rsid w:val="00572F99"/>
    <w:rsid w:val="00572FB3"/>
    <w:rsid w:val="00573456"/>
    <w:rsid w:val="005736CC"/>
    <w:rsid w:val="005750AE"/>
    <w:rsid w:val="0057592C"/>
    <w:rsid w:val="00576493"/>
    <w:rsid w:val="00577158"/>
    <w:rsid w:val="0057742D"/>
    <w:rsid w:val="00577482"/>
    <w:rsid w:val="0057CB89"/>
    <w:rsid w:val="0058029D"/>
    <w:rsid w:val="00580CB2"/>
    <w:rsid w:val="00582538"/>
    <w:rsid w:val="0058324E"/>
    <w:rsid w:val="00583D97"/>
    <w:rsid w:val="00584016"/>
    <w:rsid w:val="005847A8"/>
    <w:rsid w:val="00584AC1"/>
    <w:rsid w:val="00585B23"/>
    <w:rsid w:val="00585C7E"/>
    <w:rsid w:val="00585CE0"/>
    <w:rsid w:val="00586C53"/>
    <w:rsid w:val="00586C5C"/>
    <w:rsid w:val="00586CD7"/>
    <w:rsid w:val="00586D41"/>
    <w:rsid w:val="00587B92"/>
    <w:rsid w:val="00590093"/>
    <w:rsid w:val="00590397"/>
    <w:rsid w:val="00591408"/>
    <w:rsid w:val="0059210C"/>
    <w:rsid w:val="005924AB"/>
    <w:rsid w:val="00592FCC"/>
    <w:rsid w:val="00593004"/>
    <w:rsid w:val="00593056"/>
    <w:rsid w:val="005931C0"/>
    <w:rsid w:val="005933AC"/>
    <w:rsid w:val="005939A1"/>
    <w:rsid w:val="00593B47"/>
    <w:rsid w:val="005949EA"/>
    <w:rsid w:val="00594ED4"/>
    <w:rsid w:val="00596089"/>
    <w:rsid w:val="005960E1"/>
    <w:rsid w:val="00597036"/>
    <w:rsid w:val="005970A1"/>
    <w:rsid w:val="00597125"/>
    <w:rsid w:val="005971B4"/>
    <w:rsid w:val="00597225"/>
    <w:rsid w:val="0059737D"/>
    <w:rsid w:val="00597DA4"/>
    <w:rsid w:val="005A15B2"/>
    <w:rsid w:val="005A1817"/>
    <w:rsid w:val="005A1AA1"/>
    <w:rsid w:val="005A25DA"/>
    <w:rsid w:val="005A2B3E"/>
    <w:rsid w:val="005A2BC5"/>
    <w:rsid w:val="005A2CF6"/>
    <w:rsid w:val="005A2F80"/>
    <w:rsid w:val="005A2F82"/>
    <w:rsid w:val="005A3512"/>
    <w:rsid w:val="005A39F4"/>
    <w:rsid w:val="005A3A62"/>
    <w:rsid w:val="005A3B36"/>
    <w:rsid w:val="005A3E43"/>
    <w:rsid w:val="005A3F2C"/>
    <w:rsid w:val="005A4878"/>
    <w:rsid w:val="005A4B80"/>
    <w:rsid w:val="005A4CD0"/>
    <w:rsid w:val="005A5095"/>
    <w:rsid w:val="005A5774"/>
    <w:rsid w:val="005A5B8B"/>
    <w:rsid w:val="005A7513"/>
    <w:rsid w:val="005A7E80"/>
    <w:rsid w:val="005B0A08"/>
    <w:rsid w:val="005B1170"/>
    <w:rsid w:val="005B2426"/>
    <w:rsid w:val="005B2CE1"/>
    <w:rsid w:val="005B356C"/>
    <w:rsid w:val="005B38AE"/>
    <w:rsid w:val="005B3AE6"/>
    <w:rsid w:val="005B4B8F"/>
    <w:rsid w:val="005B4D4C"/>
    <w:rsid w:val="005B4F5C"/>
    <w:rsid w:val="005B5C1A"/>
    <w:rsid w:val="005B613B"/>
    <w:rsid w:val="005B6828"/>
    <w:rsid w:val="005B68DB"/>
    <w:rsid w:val="005B71F4"/>
    <w:rsid w:val="005B7511"/>
    <w:rsid w:val="005B7C74"/>
    <w:rsid w:val="005B7E12"/>
    <w:rsid w:val="005C01B0"/>
    <w:rsid w:val="005C09BD"/>
    <w:rsid w:val="005C28F3"/>
    <w:rsid w:val="005C3AE8"/>
    <w:rsid w:val="005C4A32"/>
    <w:rsid w:val="005C4EB2"/>
    <w:rsid w:val="005C52B8"/>
    <w:rsid w:val="005C5DD2"/>
    <w:rsid w:val="005C5EEB"/>
    <w:rsid w:val="005C608F"/>
    <w:rsid w:val="005C66C9"/>
    <w:rsid w:val="005C677E"/>
    <w:rsid w:val="005C7E81"/>
    <w:rsid w:val="005D0025"/>
    <w:rsid w:val="005D0D85"/>
    <w:rsid w:val="005D15BC"/>
    <w:rsid w:val="005D1F9E"/>
    <w:rsid w:val="005D2A26"/>
    <w:rsid w:val="005D32F7"/>
    <w:rsid w:val="005D3E18"/>
    <w:rsid w:val="005D4770"/>
    <w:rsid w:val="005D54B7"/>
    <w:rsid w:val="005D66FF"/>
    <w:rsid w:val="005D7120"/>
    <w:rsid w:val="005D7871"/>
    <w:rsid w:val="005D7A19"/>
    <w:rsid w:val="005D7E79"/>
    <w:rsid w:val="005E04AE"/>
    <w:rsid w:val="005E15CF"/>
    <w:rsid w:val="005E2199"/>
    <w:rsid w:val="005E2375"/>
    <w:rsid w:val="005E2A60"/>
    <w:rsid w:val="005E37B3"/>
    <w:rsid w:val="005E386E"/>
    <w:rsid w:val="005E4192"/>
    <w:rsid w:val="005E44CF"/>
    <w:rsid w:val="005E46C0"/>
    <w:rsid w:val="005E6ABE"/>
    <w:rsid w:val="005E6BF5"/>
    <w:rsid w:val="005E7D19"/>
    <w:rsid w:val="005F0D62"/>
    <w:rsid w:val="005F20CB"/>
    <w:rsid w:val="005F3238"/>
    <w:rsid w:val="005F33E1"/>
    <w:rsid w:val="005F3688"/>
    <w:rsid w:val="005F3DA6"/>
    <w:rsid w:val="005F4A94"/>
    <w:rsid w:val="005F4B14"/>
    <w:rsid w:val="005F4F3E"/>
    <w:rsid w:val="005F58A5"/>
    <w:rsid w:val="005F6994"/>
    <w:rsid w:val="005F6B9F"/>
    <w:rsid w:val="005F6C4A"/>
    <w:rsid w:val="005F70DB"/>
    <w:rsid w:val="005F77B8"/>
    <w:rsid w:val="0060002F"/>
    <w:rsid w:val="006002BA"/>
    <w:rsid w:val="00600573"/>
    <w:rsid w:val="00600A90"/>
    <w:rsid w:val="00602698"/>
    <w:rsid w:val="00602A65"/>
    <w:rsid w:val="00602FBB"/>
    <w:rsid w:val="00603078"/>
    <w:rsid w:val="006033B1"/>
    <w:rsid w:val="006048C7"/>
    <w:rsid w:val="0060522A"/>
    <w:rsid w:val="0060606C"/>
    <w:rsid w:val="006062D5"/>
    <w:rsid w:val="006070A3"/>
    <w:rsid w:val="0060FB61"/>
    <w:rsid w:val="006106D2"/>
    <w:rsid w:val="00611834"/>
    <w:rsid w:val="00611E1A"/>
    <w:rsid w:val="006125E4"/>
    <w:rsid w:val="00613357"/>
    <w:rsid w:val="00613494"/>
    <w:rsid w:val="00613657"/>
    <w:rsid w:val="00613BBB"/>
    <w:rsid w:val="00613D00"/>
    <w:rsid w:val="00614294"/>
    <w:rsid w:val="006146F8"/>
    <w:rsid w:val="00614C55"/>
    <w:rsid w:val="00615169"/>
    <w:rsid w:val="0061567E"/>
    <w:rsid w:val="00615B91"/>
    <w:rsid w:val="0061609F"/>
    <w:rsid w:val="00616ABA"/>
    <w:rsid w:val="00616C88"/>
    <w:rsid w:val="00621233"/>
    <w:rsid w:val="0062159F"/>
    <w:rsid w:val="00622129"/>
    <w:rsid w:val="0062424E"/>
    <w:rsid w:val="0062559D"/>
    <w:rsid w:val="00625F90"/>
    <w:rsid w:val="00625FF6"/>
    <w:rsid w:val="00626D36"/>
    <w:rsid w:val="0062762B"/>
    <w:rsid w:val="006278D8"/>
    <w:rsid w:val="00627BA9"/>
    <w:rsid w:val="00627F95"/>
    <w:rsid w:val="0063045A"/>
    <w:rsid w:val="00632221"/>
    <w:rsid w:val="006331AF"/>
    <w:rsid w:val="00633242"/>
    <w:rsid w:val="006334FA"/>
    <w:rsid w:val="00633520"/>
    <w:rsid w:val="00633568"/>
    <w:rsid w:val="00633AF4"/>
    <w:rsid w:val="00633B37"/>
    <w:rsid w:val="00633C0D"/>
    <w:rsid w:val="00633DCE"/>
    <w:rsid w:val="00633FBB"/>
    <w:rsid w:val="00634D78"/>
    <w:rsid w:val="006362F1"/>
    <w:rsid w:val="00636461"/>
    <w:rsid w:val="00636A69"/>
    <w:rsid w:val="00636C46"/>
    <w:rsid w:val="00636D0A"/>
    <w:rsid w:val="00637474"/>
    <w:rsid w:val="0063758A"/>
    <w:rsid w:val="00637627"/>
    <w:rsid w:val="00637799"/>
    <w:rsid w:val="00637E76"/>
    <w:rsid w:val="006401FE"/>
    <w:rsid w:val="0064039B"/>
    <w:rsid w:val="00640480"/>
    <w:rsid w:val="00640923"/>
    <w:rsid w:val="00640B72"/>
    <w:rsid w:val="00640F60"/>
    <w:rsid w:val="00641251"/>
    <w:rsid w:val="0064135F"/>
    <w:rsid w:val="0064198A"/>
    <w:rsid w:val="00641F7D"/>
    <w:rsid w:val="00641FE4"/>
    <w:rsid w:val="006428F7"/>
    <w:rsid w:val="006436FB"/>
    <w:rsid w:val="00643C93"/>
    <w:rsid w:val="00643F0B"/>
    <w:rsid w:val="0064406C"/>
    <w:rsid w:val="00644635"/>
    <w:rsid w:val="00644A78"/>
    <w:rsid w:val="00644B98"/>
    <w:rsid w:val="00646555"/>
    <w:rsid w:val="00646AE7"/>
    <w:rsid w:val="00647112"/>
    <w:rsid w:val="00651198"/>
    <w:rsid w:val="006517CF"/>
    <w:rsid w:val="00651A4F"/>
    <w:rsid w:val="00651E03"/>
    <w:rsid w:val="00651F6C"/>
    <w:rsid w:val="0065218E"/>
    <w:rsid w:val="006525FF"/>
    <w:rsid w:val="0065273C"/>
    <w:rsid w:val="006548DD"/>
    <w:rsid w:val="00654BF3"/>
    <w:rsid w:val="00654E5F"/>
    <w:rsid w:val="00654FC8"/>
    <w:rsid w:val="00655E7F"/>
    <w:rsid w:val="00656032"/>
    <w:rsid w:val="00656852"/>
    <w:rsid w:val="00657938"/>
    <w:rsid w:val="006579AD"/>
    <w:rsid w:val="00657D87"/>
    <w:rsid w:val="00657EDF"/>
    <w:rsid w:val="00660EC5"/>
    <w:rsid w:val="00663E62"/>
    <w:rsid w:val="006641D8"/>
    <w:rsid w:val="00664C7B"/>
    <w:rsid w:val="00665A5A"/>
    <w:rsid w:val="006661E9"/>
    <w:rsid w:val="0066679E"/>
    <w:rsid w:val="00666D4D"/>
    <w:rsid w:val="006677DF"/>
    <w:rsid w:val="00670123"/>
    <w:rsid w:val="00670E4F"/>
    <w:rsid w:val="0067165C"/>
    <w:rsid w:val="00671B3F"/>
    <w:rsid w:val="006722CB"/>
    <w:rsid w:val="006728B5"/>
    <w:rsid w:val="00672A6B"/>
    <w:rsid w:val="00673631"/>
    <w:rsid w:val="00673B94"/>
    <w:rsid w:val="00674158"/>
    <w:rsid w:val="006743DC"/>
    <w:rsid w:val="006747BE"/>
    <w:rsid w:val="00675480"/>
    <w:rsid w:val="00677256"/>
    <w:rsid w:val="0067793F"/>
    <w:rsid w:val="00680516"/>
    <w:rsid w:val="0068080D"/>
    <w:rsid w:val="00680896"/>
    <w:rsid w:val="00682D0E"/>
    <w:rsid w:val="00683183"/>
    <w:rsid w:val="00683560"/>
    <w:rsid w:val="0068457D"/>
    <w:rsid w:val="00684834"/>
    <w:rsid w:val="006853A4"/>
    <w:rsid w:val="006855F3"/>
    <w:rsid w:val="006867B7"/>
    <w:rsid w:val="006876A1"/>
    <w:rsid w:val="00687DCA"/>
    <w:rsid w:val="00690724"/>
    <w:rsid w:val="00690E71"/>
    <w:rsid w:val="0069113C"/>
    <w:rsid w:val="006912C4"/>
    <w:rsid w:val="006915CF"/>
    <w:rsid w:val="00691EE9"/>
    <w:rsid w:val="00691F8D"/>
    <w:rsid w:val="006931B5"/>
    <w:rsid w:val="006931EE"/>
    <w:rsid w:val="00694949"/>
    <w:rsid w:val="00694FCC"/>
    <w:rsid w:val="00695330"/>
    <w:rsid w:val="006959B6"/>
    <w:rsid w:val="00695F66"/>
    <w:rsid w:val="0069697F"/>
    <w:rsid w:val="00697805"/>
    <w:rsid w:val="00697E6C"/>
    <w:rsid w:val="006A0363"/>
    <w:rsid w:val="006A1C72"/>
    <w:rsid w:val="006A286D"/>
    <w:rsid w:val="006A2D76"/>
    <w:rsid w:val="006A2F75"/>
    <w:rsid w:val="006A3608"/>
    <w:rsid w:val="006A3AD3"/>
    <w:rsid w:val="006A3CB1"/>
    <w:rsid w:val="006A4023"/>
    <w:rsid w:val="006A437D"/>
    <w:rsid w:val="006A4B72"/>
    <w:rsid w:val="006A5CC4"/>
    <w:rsid w:val="006A5E2B"/>
    <w:rsid w:val="006A610E"/>
    <w:rsid w:val="006A65C5"/>
    <w:rsid w:val="006A6915"/>
    <w:rsid w:val="006A7A40"/>
    <w:rsid w:val="006B0119"/>
    <w:rsid w:val="006B06CC"/>
    <w:rsid w:val="006B1E2B"/>
    <w:rsid w:val="006B1F6E"/>
    <w:rsid w:val="006B2B96"/>
    <w:rsid w:val="006B2FE6"/>
    <w:rsid w:val="006B3041"/>
    <w:rsid w:val="006B3CC3"/>
    <w:rsid w:val="006B43A8"/>
    <w:rsid w:val="006B49DC"/>
    <w:rsid w:val="006B4EEB"/>
    <w:rsid w:val="006B5065"/>
    <w:rsid w:val="006B5553"/>
    <w:rsid w:val="006B5B51"/>
    <w:rsid w:val="006B5CE7"/>
    <w:rsid w:val="006B5DC3"/>
    <w:rsid w:val="006B6BE8"/>
    <w:rsid w:val="006B6E87"/>
    <w:rsid w:val="006B7356"/>
    <w:rsid w:val="006B7A59"/>
    <w:rsid w:val="006C0447"/>
    <w:rsid w:val="006C050D"/>
    <w:rsid w:val="006C0937"/>
    <w:rsid w:val="006C0C87"/>
    <w:rsid w:val="006C17A8"/>
    <w:rsid w:val="006C1A9B"/>
    <w:rsid w:val="006C1DF9"/>
    <w:rsid w:val="006C2051"/>
    <w:rsid w:val="006C2CCD"/>
    <w:rsid w:val="006C3050"/>
    <w:rsid w:val="006C38D5"/>
    <w:rsid w:val="006C40F9"/>
    <w:rsid w:val="006C47A4"/>
    <w:rsid w:val="006C4CC9"/>
    <w:rsid w:val="006C4EBB"/>
    <w:rsid w:val="006C5394"/>
    <w:rsid w:val="006C5491"/>
    <w:rsid w:val="006C57C3"/>
    <w:rsid w:val="006C6338"/>
    <w:rsid w:val="006C6613"/>
    <w:rsid w:val="006C6932"/>
    <w:rsid w:val="006C6F8D"/>
    <w:rsid w:val="006C70FB"/>
    <w:rsid w:val="006D0179"/>
    <w:rsid w:val="006D0C3A"/>
    <w:rsid w:val="006D0C91"/>
    <w:rsid w:val="006D0DC6"/>
    <w:rsid w:val="006D0ECB"/>
    <w:rsid w:val="006D1742"/>
    <w:rsid w:val="006D3939"/>
    <w:rsid w:val="006D4197"/>
    <w:rsid w:val="006D4361"/>
    <w:rsid w:val="006D441F"/>
    <w:rsid w:val="006D45B3"/>
    <w:rsid w:val="006D555A"/>
    <w:rsid w:val="006D67FD"/>
    <w:rsid w:val="006D6985"/>
    <w:rsid w:val="006D69C0"/>
    <w:rsid w:val="006D7E81"/>
    <w:rsid w:val="006E1598"/>
    <w:rsid w:val="006E1946"/>
    <w:rsid w:val="006E1B5B"/>
    <w:rsid w:val="006E255F"/>
    <w:rsid w:val="006E2692"/>
    <w:rsid w:val="006E2D1A"/>
    <w:rsid w:val="006E3690"/>
    <w:rsid w:val="006E36A0"/>
    <w:rsid w:val="006E3C98"/>
    <w:rsid w:val="006E4D9C"/>
    <w:rsid w:val="006E53C1"/>
    <w:rsid w:val="006E65F7"/>
    <w:rsid w:val="006E7177"/>
    <w:rsid w:val="006E7512"/>
    <w:rsid w:val="006E7922"/>
    <w:rsid w:val="006E79D5"/>
    <w:rsid w:val="006E7DEC"/>
    <w:rsid w:val="006F01BC"/>
    <w:rsid w:val="006F0922"/>
    <w:rsid w:val="006F0A7F"/>
    <w:rsid w:val="006F206F"/>
    <w:rsid w:val="006F3152"/>
    <w:rsid w:val="006F3204"/>
    <w:rsid w:val="006F3A87"/>
    <w:rsid w:val="006F3AE7"/>
    <w:rsid w:val="006F550F"/>
    <w:rsid w:val="006F569E"/>
    <w:rsid w:val="006F5B21"/>
    <w:rsid w:val="006F627C"/>
    <w:rsid w:val="006F6682"/>
    <w:rsid w:val="006F6D7C"/>
    <w:rsid w:val="006F6E0E"/>
    <w:rsid w:val="006F73F3"/>
    <w:rsid w:val="006F7749"/>
    <w:rsid w:val="006F7BFF"/>
    <w:rsid w:val="006F7D75"/>
    <w:rsid w:val="006F7F67"/>
    <w:rsid w:val="0070047D"/>
    <w:rsid w:val="00700B7E"/>
    <w:rsid w:val="0070159C"/>
    <w:rsid w:val="00701B68"/>
    <w:rsid w:val="00703A9A"/>
    <w:rsid w:val="00703C32"/>
    <w:rsid w:val="00704840"/>
    <w:rsid w:val="00704C55"/>
    <w:rsid w:val="00704F90"/>
    <w:rsid w:val="0070527C"/>
    <w:rsid w:val="007056F3"/>
    <w:rsid w:val="0070578C"/>
    <w:rsid w:val="00705B44"/>
    <w:rsid w:val="00705BA4"/>
    <w:rsid w:val="00705E69"/>
    <w:rsid w:val="00705EFD"/>
    <w:rsid w:val="00706CDE"/>
    <w:rsid w:val="007125BB"/>
    <w:rsid w:val="007129A1"/>
    <w:rsid w:val="00712F04"/>
    <w:rsid w:val="00713A82"/>
    <w:rsid w:val="00713AA6"/>
    <w:rsid w:val="007148AF"/>
    <w:rsid w:val="007148E7"/>
    <w:rsid w:val="00714CB9"/>
    <w:rsid w:val="00715AFE"/>
    <w:rsid w:val="00715B02"/>
    <w:rsid w:val="00715B03"/>
    <w:rsid w:val="00716ADF"/>
    <w:rsid w:val="007173CA"/>
    <w:rsid w:val="00717C9D"/>
    <w:rsid w:val="0072014B"/>
    <w:rsid w:val="00720D8C"/>
    <w:rsid w:val="00721ABB"/>
    <w:rsid w:val="0072209C"/>
    <w:rsid w:val="00722DE4"/>
    <w:rsid w:val="00722E0A"/>
    <w:rsid w:val="00723563"/>
    <w:rsid w:val="00723B97"/>
    <w:rsid w:val="00723E74"/>
    <w:rsid w:val="00724112"/>
    <w:rsid w:val="0072419E"/>
    <w:rsid w:val="007246C9"/>
    <w:rsid w:val="00724740"/>
    <w:rsid w:val="00724E6A"/>
    <w:rsid w:val="00725ADE"/>
    <w:rsid w:val="00726577"/>
    <w:rsid w:val="00726E85"/>
    <w:rsid w:val="00727AFB"/>
    <w:rsid w:val="00727F1D"/>
    <w:rsid w:val="0073099C"/>
    <w:rsid w:val="00731E2A"/>
    <w:rsid w:val="00732336"/>
    <w:rsid w:val="007324D3"/>
    <w:rsid w:val="007324EC"/>
    <w:rsid w:val="00732656"/>
    <w:rsid w:val="00732828"/>
    <w:rsid w:val="00732A17"/>
    <w:rsid w:val="00733138"/>
    <w:rsid w:val="0073368B"/>
    <w:rsid w:val="00733BA4"/>
    <w:rsid w:val="00733F9C"/>
    <w:rsid w:val="00734572"/>
    <w:rsid w:val="007347FD"/>
    <w:rsid w:val="00735DCA"/>
    <w:rsid w:val="007369AB"/>
    <w:rsid w:val="00736B8D"/>
    <w:rsid w:val="00736FBC"/>
    <w:rsid w:val="007377D3"/>
    <w:rsid w:val="00737F1F"/>
    <w:rsid w:val="00741AB7"/>
    <w:rsid w:val="00742478"/>
    <w:rsid w:val="0074262E"/>
    <w:rsid w:val="00744C58"/>
    <w:rsid w:val="007458AB"/>
    <w:rsid w:val="00745AB4"/>
    <w:rsid w:val="00746C1F"/>
    <w:rsid w:val="00746CF1"/>
    <w:rsid w:val="0075258C"/>
    <w:rsid w:val="00752645"/>
    <w:rsid w:val="0075279D"/>
    <w:rsid w:val="00753213"/>
    <w:rsid w:val="00753337"/>
    <w:rsid w:val="007548D0"/>
    <w:rsid w:val="00754C73"/>
    <w:rsid w:val="00755026"/>
    <w:rsid w:val="00755450"/>
    <w:rsid w:val="00755686"/>
    <w:rsid w:val="00755B2D"/>
    <w:rsid w:val="00755F13"/>
    <w:rsid w:val="007562F6"/>
    <w:rsid w:val="007565CD"/>
    <w:rsid w:val="0075697C"/>
    <w:rsid w:val="00757DF0"/>
    <w:rsid w:val="00760408"/>
    <w:rsid w:val="00760435"/>
    <w:rsid w:val="007618C5"/>
    <w:rsid w:val="00762A57"/>
    <w:rsid w:val="00762CE7"/>
    <w:rsid w:val="00764693"/>
    <w:rsid w:val="0076488A"/>
    <w:rsid w:val="007657DD"/>
    <w:rsid w:val="00765A73"/>
    <w:rsid w:val="00767225"/>
    <w:rsid w:val="00767A46"/>
    <w:rsid w:val="007704B7"/>
    <w:rsid w:val="0077111F"/>
    <w:rsid w:val="00771378"/>
    <w:rsid w:val="00771BEF"/>
    <w:rsid w:val="0077264A"/>
    <w:rsid w:val="00772927"/>
    <w:rsid w:val="00772D6A"/>
    <w:rsid w:val="00772FF5"/>
    <w:rsid w:val="007731C2"/>
    <w:rsid w:val="007731CB"/>
    <w:rsid w:val="007731CD"/>
    <w:rsid w:val="007732FF"/>
    <w:rsid w:val="00773C6A"/>
    <w:rsid w:val="00774286"/>
    <w:rsid w:val="00774B20"/>
    <w:rsid w:val="00774C80"/>
    <w:rsid w:val="00774DEB"/>
    <w:rsid w:val="0077534A"/>
    <w:rsid w:val="00775538"/>
    <w:rsid w:val="007758B5"/>
    <w:rsid w:val="00776AF7"/>
    <w:rsid w:val="00777072"/>
    <w:rsid w:val="00781DA1"/>
    <w:rsid w:val="00782B41"/>
    <w:rsid w:val="00782D4C"/>
    <w:rsid w:val="00782DA0"/>
    <w:rsid w:val="00782E84"/>
    <w:rsid w:val="00783750"/>
    <w:rsid w:val="00783C86"/>
    <w:rsid w:val="00784906"/>
    <w:rsid w:val="007850E8"/>
    <w:rsid w:val="0078528C"/>
    <w:rsid w:val="00785611"/>
    <w:rsid w:val="007857F5"/>
    <w:rsid w:val="00785860"/>
    <w:rsid w:val="00786128"/>
    <w:rsid w:val="007865BD"/>
    <w:rsid w:val="00786DA1"/>
    <w:rsid w:val="007871CC"/>
    <w:rsid w:val="0078733E"/>
    <w:rsid w:val="00787D8E"/>
    <w:rsid w:val="00790058"/>
    <w:rsid w:val="00790203"/>
    <w:rsid w:val="0079023C"/>
    <w:rsid w:val="00791B7D"/>
    <w:rsid w:val="00791D78"/>
    <w:rsid w:val="00791F55"/>
    <w:rsid w:val="007923C2"/>
    <w:rsid w:val="007925F9"/>
    <w:rsid w:val="00792720"/>
    <w:rsid w:val="00793164"/>
    <w:rsid w:val="007931BA"/>
    <w:rsid w:val="007938BE"/>
    <w:rsid w:val="00793F6E"/>
    <w:rsid w:val="00794F7E"/>
    <w:rsid w:val="00795BB0"/>
    <w:rsid w:val="00795DE1"/>
    <w:rsid w:val="0079680B"/>
    <w:rsid w:val="00796F06"/>
    <w:rsid w:val="007971E6"/>
    <w:rsid w:val="007A0B53"/>
    <w:rsid w:val="007A0E8E"/>
    <w:rsid w:val="007A0EDD"/>
    <w:rsid w:val="007A103F"/>
    <w:rsid w:val="007A1269"/>
    <w:rsid w:val="007A16E0"/>
    <w:rsid w:val="007A171D"/>
    <w:rsid w:val="007A240D"/>
    <w:rsid w:val="007A2DE6"/>
    <w:rsid w:val="007A3289"/>
    <w:rsid w:val="007A437E"/>
    <w:rsid w:val="007A4854"/>
    <w:rsid w:val="007A4DBA"/>
    <w:rsid w:val="007A4E84"/>
    <w:rsid w:val="007A528D"/>
    <w:rsid w:val="007A5C18"/>
    <w:rsid w:val="007A5DEF"/>
    <w:rsid w:val="007A6AB7"/>
    <w:rsid w:val="007A7372"/>
    <w:rsid w:val="007A7549"/>
    <w:rsid w:val="007A7685"/>
    <w:rsid w:val="007A76D6"/>
    <w:rsid w:val="007A7C07"/>
    <w:rsid w:val="007A7CAE"/>
    <w:rsid w:val="007A7E3F"/>
    <w:rsid w:val="007B0623"/>
    <w:rsid w:val="007B1368"/>
    <w:rsid w:val="007B1CA2"/>
    <w:rsid w:val="007B1D11"/>
    <w:rsid w:val="007B1EAA"/>
    <w:rsid w:val="007B204B"/>
    <w:rsid w:val="007B25E0"/>
    <w:rsid w:val="007B31AA"/>
    <w:rsid w:val="007B36EB"/>
    <w:rsid w:val="007B3EE9"/>
    <w:rsid w:val="007B48C8"/>
    <w:rsid w:val="007B4BC5"/>
    <w:rsid w:val="007B5158"/>
    <w:rsid w:val="007B5306"/>
    <w:rsid w:val="007B572F"/>
    <w:rsid w:val="007B607F"/>
    <w:rsid w:val="007B6517"/>
    <w:rsid w:val="007B6BC5"/>
    <w:rsid w:val="007B76B4"/>
    <w:rsid w:val="007B7D06"/>
    <w:rsid w:val="007C045C"/>
    <w:rsid w:val="007C0756"/>
    <w:rsid w:val="007C0D34"/>
    <w:rsid w:val="007C226A"/>
    <w:rsid w:val="007C2A21"/>
    <w:rsid w:val="007C2DFC"/>
    <w:rsid w:val="007C2F68"/>
    <w:rsid w:val="007C3083"/>
    <w:rsid w:val="007C3328"/>
    <w:rsid w:val="007C335A"/>
    <w:rsid w:val="007C3485"/>
    <w:rsid w:val="007C4D89"/>
    <w:rsid w:val="007C5889"/>
    <w:rsid w:val="007C58EE"/>
    <w:rsid w:val="007C6B3A"/>
    <w:rsid w:val="007C6DC1"/>
    <w:rsid w:val="007C6F08"/>
    <w:rsid w:val="007C749C"/>
    <w:rsid w:val="007C754A"/>
    <w:rsid w:val="007C7551"/>
    <w:rsid w:val="007C78BF"/>
    <w:rsid w:val="007C7C0E"/>
    <w:rsid w:val="007D0240"/>
    <w:rsid w:val="007D02E4"/>
    <w:rsid w:val="007D05DF"/>
    <w:rsid w:val="007D0CDD"/>
    <w:rsid w:val="007D1005"/>
    <w:rsid w:val="007D1331"/>
    <w:rsid w:val="007D1964"/>
    <w:rsid w:val="007D2E91"/>
    <w:rsid w:val="007D3119"/>
    <w:rsid w:val="007D32D7"/>
    <w:rsid w:val="007D42E8"/>
    <w:rsid w:val="007D43C2"/>
    <w:rsid w:val="007D549E"/>
    <w:rsid w:val="007D56FA"/>
    <w:rsid w:val="007D5AD6"/>
    <w:rsid w:val="007D6CC3"/>
    <w:rsid w:val="007D6F0E"/>
    <w:rsid w:val="007D73CB"/>
    <w:rsid w:val="007D74C1"/>
    <w:rsid w:val="007D795B"/>
    <w:rsid w:val="007E1F39"/>
    <w:rsid w:val="007E2974"/>
    <w:rsid w:val="007E3391"/>
    <w:rsid w:val="007E359B"/>
    <w:rsid w:val="007E3B71"/>
    <w:rsid w:val="007E42E2"/>
    <w:rsid w:val="007E4640"/>
    <w:rsid w:val="007E5043"/>
    <w:rsid w:val="007E518D"/>
    <w:rsid w:val="007E613E"/>
    <w:rsid w:val="007E624F"/>
    <w:rsid w:val="007E686F"/>
    <w:rsid w:val="007E6EC6"/>
    <w:rsid w:val="007E7021"/>
    <w:rsid w:val="007E7414"/>
    <w:rsid w:val="007E7A8D"/>
    <w:rsid w:val="007E7E62"/>
    <w:rsid w:val="007F02F1"/>
    <w:rsid w:val="007F0FAF"/>
    <w:rsid w:val="007F0FC5"/>
    <w:rsid w:val="007F2B9C"/>
    <w:rsid w:val="007F33B5"/>
    <w:rsid w:val="007F352D"/>
    <w:rsid w:val="007F355E"/>
    <w:rsid w:val="007F36C7"/>
    <w:rsid w:val="007F374B"/>
    <w:rsid w:val="007F38ED"/>
    <w:rsid w:val="007F4632"/>
    <w:rsid w:val="007F46D2"/>
    <w:rsid w:val="007F4AF4"/>
    <w:rsid w:val="007F4EA1"/>
    <w:rsid w:val="007F5408"/>
    <w:rsid w:val="007F58DE"/>
    <w:rsid w:val="007F59BB"/>
    <w:rsid w:val="007F5ACE"/>
    <w:rsid w:val="007F645D"/>
    <w:rsid w:val="007F6D54"/>
    <w:rsid w:val="007F70D8"/>
    <w:rsid w:val="007F71DF"/>
    <w:rsid w:val="007F7636"/>
    <w:rsid w:val="007F7BC2"/>
    <w:rsid w:val="007F7F21"/>
    <w:rsid w:val="008002B1"/>
    <w:rsid w:val="00800797"/>
    <w:rsid w:val="00801401"/>
    <w:rsid w:val="008017EA"/>
    <w:rsid w:val="00801C9B"/>
    <w:rsid w:val="00801F13"/>
    <w:rsid w:val="008026E3"/>
    <w:rsid w:val="008026FA"/>
    <w:rsid w:val="0080301D"/>
    <w:rsid w:val="00803100"/>
    <w:rsid w:val="0080390C"/>
    <w:rsid w:val="0080393F"/>
    <w:rsid w:val="0080448C"/>
    <w:rsid w:val="0080523A"/>
    <w:rsid w:val="00805830"/>
    <w:rsid w:val="00806653"/>
    <w:rsid w:val="00806F72"/>
    <w:rsid w:val="00812129"/>
    <w:rsid w:val="00813AC1"/>
    <w:rsid w:val="0081497B"/>
    <w:rsid w:val="00815B1E"/>
    <w:rsid w:val="00815C51"/>
    <w:rsid w:val="00815FB9"/>
    <w:rsid w:val="00816028"/>
    <w:rsid w:val="008169CD"/>
    <w:rsid w:val="00816F2F"/>
    <w:rsid w:val="008175D7"/>
    <w:rsid w:val="0082024A"/>
    <w:rsid w:val="0082102E"/>
    <w:rsid w:val="00821155"/>
    <w:rsid w:val="00821AB3"/>
    <w:rsid w:val="00821D50"/>
    <w:rsid w:val="0082246D"/>
    <w:rsid w:val="00822C78"/>
    <w:rsid w:val="0082306B"/>
    <w:rsid w:val="0082308A"/>
    <w:rsid w:val="00823475"/>
    <w:rsid w:val="00823598"/>
    <w:rsid w:val="00823676"/>
    <w:rsid w:val="008243E5"/>
    <w:rsid w:val="00824480"/>
    <w:rsid w:val="00824893"/>
    <w:rsid w:val="0082490B"/>
    <w:rsid w:val="008253D2"/>
    <w:rsid w:val="0082582B"/>
    <w:rsid w:val="00825A08"/>
    <w:rsid w:val="00826157"/>
    <w:rsid w:val="00826668"/>
    <w:rsid w:val="00826F88"/>
    <w:rsid w:val="00827575"/>
    <w:rsid w:val="00827A8C"/>
    <w:rsid w:val="0083285C"/>
    <w:rsid w:val="008328A1"/>
    <w:rsid w:val="00832D02"/>
    <w:rsid w:val="00833776"/>
    <w:rsid w:val="008342F0"/>
    <w:rsid w:val="008355A9"/>
    <w:rsid w:val="008358AA"/>
    <w:rsid w:val="00835C83"/>
    <w:rsid w:val="008365E1"/>
    <w:rsid w:val="008373CC"/>
    <w:rsid w:val="00837435"/>
    <w:rsid w:val="00837BBE"/>
    <w:rsid w:val="00840936"/>
    <w:rsid w:val="00840B16"/>
    <w:rsid w:val="00840FE2"/>
    <w:rsid w:val="008412AC"/>
    <w:rsid w:val="0084143C"/>
    <w:rsid w:val="00841710"/>
    <w:rsid w:val="00841813"/>
    <w:rsid w:val="00842695"/>
    <w:rsid w:val="00842B53"/>
    <w:rsid w:val="008437F9"/>
    <w:rsid w:val="008439A3"/>
    <w:rsid w:val="00843AAD"/>
    <w:rsid w:val="0084446C"/>
    <w:rsid w:val="008445FC"/>
    <w:rsid w:val="00844DD5"/>
    <w:rsid w:val="0084548F"/>
    <w:rsid w:val="00845796"/>
    <w:rsid w:val="00845C76"/>
    <w:rsid w:val="00846136"/>
    <w:rsid w:val="00846E11"/>
    <w:rsid w:val="00847589"/>
    <w:rsid w:val="0085041F"/>
    <w:rsid w:val="0085086A"/>
    <w:rsid w:val="00850952"/>
    <w:rsid w:val="00850A46"/>
    <w:rsid w:val="008512DB"/>
    <w:rsid w:val="00851964"/>
    <w:rsid w:val="008522EA"/>
    <w:rsid w:val="0085289D"/>
    <w:rsid w:val="00852942"/>
    <w:rsid w:val="00852D47"/>
    <w:rsid w:val="00852DCB"/>
    <w:rsid w:val="008554C1"/>
    <w:rsid w:val="00855BC0"/>
    <w:rsid w:val="008561E0"/>
    <w:rsid w:val="00856A44"/>
    <w:rsid w:val="00856BA0"/>
    <w:rsid w:val="008573E5"/>
    <w:rsid w:val="00857734"/>
    <w:rsid w:val="00857928"/>
    <w:rsid w:val="008579C3"/>
    <w:rsid w:val="00857CA9"/>
    <w:rsid w:val="00857F07"/>
    <w:rsid w:val="00860123"/>
    <w:rsid w:val="00860565"/>
    <w:rsid w:val="00860902"/>
    <w:rsid w:val="008617ED"/>
    <w:rsid w:val="00862759"/>
    <w:rsid w:val="00862B3A"/>
    <w:rsid w:val="00863056"/>
    <w:rsid w:val="00863317"/>
    <w:rsid w:val="008640C1"/>
    <w:rsid w:val="00864255"/>
    <w:rsid w:val="00864603"/>
    <w:rsid w:val="00864BD5"/>
    <w:rsid w:val="00865A5F"/>
    <w:rsid w:val="008672CE"/>
    <w:rsid w:val="00867317"/>
    <w:rsid w:val="00867D9F"/>
    <w:rsid w:val="00872025"/>
    <w:rsid w:val="00872DA5"/>
    <w:rsid w:val="00873519"/>
    <w:rsid w:val="0087402A"/>
    <w:rsid w:val="008750A3"/>
    <w:rsid w:val="008761D6"/>
    <w:rsid w:val="00877970"/>
    <w:rsid w:val="00880017"/>
    <w:rsid w:val="0088013F"/>
    <w:rsid w:val="008801B4"/>
    <w:rsid w:val="00880577"/>
    <w:rsid w:val="00880824"/>
    <w:rsid w:val="00881132"/>
    <w:rsid w:val="008813E9"/>
    <w:rsid w:val="0088150B"/>
    <w:rsid w:val="00881DCE"/>
    <w:rsid w:val="008821EB"/>
    <w:rsid w:val="008832E9"/>
    <w:rsid w:val="008833A9"/>
    <w:rsid w:val="00884677"/>
    <w:rsid w:val="00884BCF"/>
    <w:rsid w:val="00885551"/>
    <w:rsid w:val="008855FA"/>
    <w:rsid w:val="008861A8"/>
    <w:rsid w:val="008873B2"/>
    <w:rsid w:val="00887500"/>
    <w:rsid w:val="008903C7"/>
    <w:rsid w:val="008906B8"/>
    <w:rsid w:val="00890AB8"/>
    <w:rsid w:val="00890B48"/>
    <w:rsid w:val="00890DBB"/>
    <w:rsid w:val="00890E39"/>
    <w:rsid w:val="008912AD"/>
    <w:rsid w:val="00892005"/>
    <w:rsid w:val="008920EC"/>
    <w:rsid w:val="00893233"/>
    <w:rsid w:val="008937BC"/>
    <w:rsid w:val="00893C21"/>
    <w:rsid w:val="00893EEB"/>
    <w:rsid w:val="00894578"/>
    <w:rsid w:val="00894F0E"/>
    <w:rsid w:val="00895383"/>
    <w:rsid w:val="008954E5"/>
    <w:rsid w:val="00895A6D"/>
    <w:rsid w:val="00895DC9"/>
    <w:rsid w:val="008973E5"/>
    <w:rsid w:val="0089755E"/>
    <w:rsid w:val="008A002A"/>
    <w:rsid w:val="008A02D6"/>
    <w:rsid w:val="008A17E0"/>
    <w:rsid w:val="008A1A65"/>
    <w:rsid w:val="008A1F2D"/>
    <w:rsid w:val="008A2019"/>
    <w:rsid w:val="008A2616"/>
    <w:rsid w:val="008A35A7"/>
    <w:rsid w:val="008A50B8"/>
    <w:rsid w:val="008A5484"/>
    <w:rsid w:val="008A5904"/>
    <w:rsid w:val="008A5A71"/>
    <w:rsid w:val="008A5D36"/>
    <w:rsid w:val="008A705F"/>
    <w:rsid w:val="008A7640"/>
    <w:rsid w:val="008A787B"/>
    <w:rsid w:val="008B056A"/>
    <w:rsid w:val="008B074A"/>
    <w:rsid w:val="008B1FA9"/>
    <w:rsid w:val="008B2319"/>
    <w:rsid w:val="008B2616"/>
    <w:rsid w:val="008B2CEB"/>
    <w:rsid w:val="008B35D4"/>
    <w:rsid w:val="008B3C70"/>
    <w:rsid w:val="008B4CDB"/>
    <w:rsid w:val="008B503E"/>
    <w:rsid w:val="008B533C"/>
    <w:rsid w:val="008B5B4B"/>
    <w:rsid w:val="008B60EF"/>
    <w:rsid w:val="008B7845"/>
    <w:rsid w:val="008C0124"/>
    <w:rsid w:val="008C07A1"/>
    <w:rsid w:val="008C1E3E"/>
    <w:rsid w:val="008C2502"/>
    <w:rsid w:val="008C2C5E"/>
    <w:rsid w:val="008C2F3A"/>
    <w:rsid w:val="008C305A"/>
    <w:rsid w:val="008C3195"/>
    <w:rsid w:val="008C43B2"/>
    <w:rsid w:val="008C4C2B"/>
    <w:rsid w:val="008C535A"/>
    <w:rsid w:val="008C5AB5"/>
    <w:rsid w:val="008C5F7B"/>
    <w:rsid w:val="008C6438"/>
    <w:rsid w:val="008C7464"/>
    <w:rsid w:val="008C796D"/>
    <w:rsid w:val="008C79DF"/>
    <w:rsid w:val="008D01E5"/>
    <w:rsid w:val="008D030E"/>
    <w:rsid w:val="008D0620"/>
    <w:rsid w:val="008D0BEA"/>
    <w:rsid w:val="008D0C0A"/>
    <w:rsid w:val="008D1153"/>
    <w:rsid w:val="008D118A"/>
    <w:rsid w:val="008D1FC6"/>
    <w:rsid w:val="008D2140"/>
    <w:rsid w:val="008D260A"/>
    <w:rsid w:val="008D32C5"/>
    <w:rsid w:val="008D379A"/>
    <w:rsid w:val="008D3F20"/>
    <w:rsid w:val="008D4294"/>
    <w:rsid w:val="008D47DB"/>
    <w:rsid w:val="008D52B4"/>
    <w:rsid w:val="008D6753"/>
    <w:rsid w:val="008D6BDB"/>
    <w:rsid w:val="008D6BED"/>
    <w:rsid w:val="008E0901"/>
    <w:rsid w:val="008E2503"/>
    <w:rsid w:val="008E25F9"/>
    <w:rsid w:val="008E2633"/>
    <w:rsid w:val="008E3478"/>
    <w:rsid w:val="008E35FE"/>
    <w:rsid w:val="008E3AF2"/>
    <w:rsid w:val="008E3DE2"/>
    <w:rsid w:val="008E4541"/>
    <w:rsid w:val="008E4CE3"/>
    <w:rsid w:val="008E4E79"/>
    <w:rsid w:val="008E608D"/>
    <w:rsid w:val="008E680C"/>
    <w:rsid w:val="008E684F"/>
    <w:rsid w:val="008E6CD4"/>
    <w:rsid w:val="008F0834"/>
    <w:rsid w:val="008F1068"/>
    <w:rsid w:val="008F1AA9"/>
    <w:rsid w:val="008F1BBB"/>
    <w:rsid w:val="008F20E9"/>
    <w:rsid w:val="008F22D2"/>
    <w:rsid w:val="008F2A7F"/>
    <w:rsid w:val="008F3893"/>
    <w:rsid w:val="008F3B9D"/>
    <w:rsid w:val="008F4A1C"/>
    <w:rsid w:val="008F578A"/>
    <w:rsid w:val="008F62A4"/>
    <w:rsid w:val="008F67B7"/>
    <w:rsid w:val="008F6958"/>
    <w:rsid w:val="008F71D8"/>
    <w:rsid w:val="009001D5"/>
    <w:rsid w:val="009007CF"/>
    <w:rsid w:val="00901260"/>
    <w:rsid w:val="00901C52"/>
    <w:rsid w:val="009020C9"/>
    <w:rsid w:val="00902192"/>
    <w:rsid w:val="009032C7"/>
    <w:rsid w:val="0090330C"/>
    <w:rsid w:val="0090448D"/>
    <w:rsid w:val="009047F1"/>
    <w:rsid w:val="0090601D"/>
    <w:rsid w:val="009072E4"/>
    <w:rsid w:val="00907900"/>
    <w:rsid w:val="00907A81"/>
    <w:rsid w:val="00907C39"/>
    <w:rsid w:val="00910D1A"/>
    <w:rsid w:val="00910D5D"/>
    <w:rsid w:val="00911866"/>
    <w:rsid w:val="0091197A"/>
    <w:rsid w:val="00911B5F"/>
    <w:rsid w:val="0091212E"/>
    <w:rsid w:val="009123DE"/>
    <w:rsid w:val="0091274E"/>
    <w:rsid w:val="00912A09"/>
    <w:rsid w:val="00912BA2"/>
    <w:rsid w:val="00913D90"/>
    <w:rsid w:val="009140A8"/>
    <w:rsid w:val="009142A3"/>
    <w:rsid w:val="00914533"/>
    <w:rsid w:val="00915716"/>
    <w:rsid w:val="00915FE5"/>
    <w:rsid w:val="009162FC"/>
    <w:rsid w:val="00916593"/>
    <w:rsid w:val="0091670F"/>
    <w:rsid w:val="0091689F"/>
    <w:rsid w:val="00916EAA"/>
    <w:rsid w:val="00917012"/>
    <w:rsid w:val="00917624"/>
    <w:rsid w:val="00917AB1"/>
    <w:rsid w:val="009204E3"/>
    <w:rsid w:val="00921398"/>
    <w:rsid w:val="0092171A"/>
    <w:rsid w:val="0092184A"/>
    <w:rsid w:val="00921D05"/>
    <w:rsid w:val="0092257B"/>
    <w:rsid w:val="00922838"/>
    <w:rsid w:val="00923046"/>
    <w:rsid w:val="009235BA"/>
    <w:rsid w:val="0092387E"/>
    <w:rsid w:val="00923C12"/>
    <w:rsid w:val="009248E4"/>
    <w:rsid w:val="009249C5"/>
    <w:rsid w:val="00924FD7"/>
    <w:rsid w:val="00925287"/>
    <w:rsid w:val="00925C8D"/>
    <w:rsid w:val="00925DB5"/>
    <w:rsid w:val="0092611F"/>
    <w:rsid w:val="009268AC"/>
    <w:rsid w:val="00926D89"/>
    <w:rsid w:val="00926D9F"/>
    <w:rsid w:val="00927608"/>
    <w:rsid w:val="00927B20"/>
    <w:rsid w:val="00927BE9"/>
    <w:rsid w:val="00927DF5"/>
    <w:rsid w:val="00927FF1"/>
    <w:rsid w:val="00930578"/>
    <w:rsid w:val="00930769"/>
    <w:rsid w:val="00932A70"/>
    <w:rsid w:val="00933580"/>
    <w:rsid w:val="0093362E"/>
    <w:rsid w:val="00933B4C"/>
    <w:rsid w:val="009349AE"/>
    <w:rsid w:val="00934A4D"/>
    <w:rsid w:val="00934BEA"/>
    <w:rsid w:val="00934E2E"/>
    <w:rsid w:val="00934FB1"/>
    <w:rsid w:val="00935DDD"/>
    <w:rsid w:val="00936739"/>
    <w:rsid w:val="00936C40"/>
    <w:rsid w:val="00937806"/>
    <w:rsid w:val="009400CE"/>
    <w:rsid w:val="00940548"/>
    <w:rsid w:val="00941643"/>
    <w:rsid w:val="00941880"/>
    <w:rsid w:val="00941DEE"/>
    <w:rsid w:val="0094210D"/>
    <w:rsid w:val="00942E5F"/>
    <w:rsid w:val="009430E0"/>
    <w:rsid w:val="00943BCC"/>
    <w:rsid w:val="00945E64"/>
    <w:rsid w:val="00946098"/>
    <w:rsid w:val="009467F9"/>
    <w:rsid w:val="00946C2A"/>
    <w:rsid w:val="00946D4B"/>
    <w:rsid w:val="009471D5"/>
    <w:rsid w:val="009472E0"/>
    <w:rsid w:val="009477E3"/>
    <w:rsid w:val="00950350"/>
    <w:rsid w:val="009510E9"/>
    <w:rsid w:val="00951A9D"/>
    <w:rsid w:val="00952151"/>
    <w:rsid w:val="00952631"/>
    <w:rsid w:val="00952F8C"/>
    <w:rsid w:val="00953235"/>
    <w:rsid w:val="0095325A"/>
    <w:rsid w:val="009534EA"/>
    <w:rsid w:val="00953B23"/>
    <w:rsid w:val="00953D98"/>
    <w:rsid w:val="0095499E"/>
    <w:rsid w:val="009552BC"/>
    <w:rsid w:val="00955540"/>
    <w:rsid w:val="009555D4"/>
    <w:rsid w:val="00955810"/>
    <w:rsid w:val="00955816"/>
    <w:rsid w:val="0095608D"/>
    <w:rsid w:val="00956506"/>
    <w:rsid w:val="009572AB"/>
    <w:rsid w:val="009606DE"/>
    <w:rsid w:val="00960CC8"/>
    <w:rsid w:val="009611A2"/>
    <w:rsid w:val="009616D0"/>
    <w:rsid w:val="00961F55"/>
    <w:rsid w:val="00962108"/>
    <w:rsid w:val="0096270E"/>
    <w:rsid w:val="00963866"/>
    <w:rsid w:val="00965390"/>
    <w:rsid w:val="00965617"/>
    <w:rsid w:val="009657B7"/>
    <w:rsid w:val="00966F36"/>
    <w:rsid w:val="00966FC4"/>
    <w:rsid w:val="00967783"/>
    <w:rsid w:val="009705C1"/>
    <w:rsid w:val="00970ABC"/>
    <w:rsid w:val="00970B71"/>
    <w:rsid w:val="00970BB3"/>
    <w:rsid w:val="0097113B"/>
    <w:rsid w:val="00971830"/>
    <w:rsid w:val="00971B21"/>
    <w:rsid w:val="00971ED4"/>
    <w:rsid w:val="009722B4"/>
    <w:rsid w:val="009724AB"/>
    <w:rsid w:val="0097254A"/>
    <w:rsid w:val="009736AB"/>
    <w:rsid w:val="00973FFD"/>
    <w:rsid w:val="00974480"/>
    <w:rsid w:val="00975147"/>
    <w:rsid w:val="00975C6C"/>
    <w:rsid w:val="00976915"/>
    <w:rsid w:val="0097723A"/>
    <w:rsid w:val="0097797F"/>
    <w:rsid w:val="0098026A"/>
    <w:rsid w:val="009811E3"/>
    <w:rsid w:val="00981FFA"/>
    <w:rsid w:val="0098282D"/>
    <w:rsid w:val="0098311C"/>
    <w:rsid w:val="009832A1"/>
    <w:rsid w:val="0098361F"/>
    <w:rsid w:val="00983984"/>
    <w:rsid w:val="00983E53"/>
    <w:rsid w:val="0098413A"/>
    <w:rsid w:val="009841FA"/>
    <w:rsid w:val="0098587E"/>
    <w:rsid w:val="009858C2"/>
    <w:rsid w:val="00986377"/>
    <w:rsid w:val="00987183"/>
    <w:rsid w:val="0098778C"/>
    <w:rsid w:val="00987ABD"/>
    <w:rsid w:val="0099044B"/>
    <w:rsid w:val="00990FF8"/>
    <w:rsid w:val="00991E20"/>
    <w:rsid w:val="00993E6D"/>
    <w:rsid w:val="00993E76"/>
    <w:rsid w:val="00995010"/>
    <w:rsid w:val="00995164"/>
    <w:rsid w:val="00995592"/>
    <w:rsid w:val="00995B1B"/>
    <w:rsid w:val="00995DE1"/>
    <w:rsid w:val="00996244"/>
    <w:rsid w:val="00997070"/>
    <w:rsid w:val="009971D6"/>
    <w:rsid w:val="00997363"/>
    <w:rsid w:val="00997C4D"/>
    <w:rsid w:val="00997F9F"/>
    <w:rsid w:val="009A0062"/>
    <w:rsid w:val="009A015C"/>
    <w:rsid w:val="009A044A"/>
    <w:rsid w:val="009A048E"/>
    <w:rsid w:val="009A0F58"/>
    <w:rsid w:val="009A1259"/>
    <w:rsid w:val="009A17E7"/>
    <w:rsid w:val="009A2068"/>
    <w:rsid w:val="009A2166"/>
    <w:rsid w:val="009A2749"/>
    <w:rsid w:val="009A2DA7"/>
    <w:rsid w:val="009A3566"/>
    <w:rsid w:val="009A48A0"/>
    <w:rsid w:val="009A4960"/>
    <w:rsid w:val="009A53B2"/>
    <w:rsid w:val="009A60A5"/>
    <w:rsid w:val="009A642F"/>
    <w:rsid w:val="009A69E5"/>
    <w:rsid w:val="009A70C7"/>
    <w:rsid w:val="009A7134"/>
    <w:rsid w:val="009A7426"/>
    <w:rsid w:val="009B0288"/>
    <w:rsid w:val="009B084C"/>
    <w:rsid w:val="009B0D7A"/>
    <w:rsid w:val="009B1490"/>
    <w:rsid w:val="009B16FC"/>
    <w:rsid w:val="009B17FF"/>
    <w:rsid w:val="009B1E75"/>
    <w:rsid w:val="009B1F0B"/>
    <w:rsid w:val="009B2198"/>
    <w:rsid w:val="009B2324"/>
    <w:rsid w:val="009B239E"/>
    <w:rsid w:val="009B2B17"/>
    <w:rsid w:val="009B3BFD"/>
    <w:rsid w:val="009B48C1"/>
    <w:rsid w:val="009B49EA"/>
    <w:rsid w:val="009B5563"/>
    <w:rsid w:val="009B5C2E"/>
    <w:rsid w:val="009B5DC6"/>
    <w:rsid w:val="009B60D1"/>
    <w:rsid w:val="009B635B"/>
    <w:rsid w:val="009B675F"/>
    <w:rsid w:val="009B6DC9"/>
    <w:rsid w:val="009B7EE8"/>
    <w:rsid w:val="009C218F"/>
    <w:rsid w:val="009C25ED"/>
    <w:rsid w:val="009C2EB3"/>
    <w:rsid w:val="009C2FDC"/>
    <w:rsid w:val="009C311A"/>
    <w:rsid w:val="009C3A37"/>
    <w:rsid w:val="009C3CA6"/>
    <w:rsid w:val="009C3E0E"/>
    <w:rsid w:val="009C465D"/>
    <w:rsid w:val="009C4849"/>
    <w:rsid w:val="009C49A3"/>
    <w:rsid w:val="009C536C"/>
    <w:rsid w:val="009C5B88"/>
    <w:rsid w:val="009C6218"/>
    <w:rsid w:val="009C6506"/>
    <w:rsid w:val="009C6B70"/>
    <w:rsid w:val="009C6BF4"/>
    <w:rsid w:val="009C6E81"/>
    <w:rsid w:val="009D0365"/>
    <w:rsid w:val="009D04C2"/>
    <w:rsid w:val="009D05CE"/>
    <w:rsid w:val="009D0EC6"/>
    <w:rsid w:val="009D1594"/>
    <w:rsid w:val="009D3928"/>
    <w:rsid w:val="009D4AA3"/>
    <w:rsid w:val="009D5599"/>
    <w:rsid w:val="009D5EAA"/>
    <w:rsid w:val="009D68B1"/>
    <w:rsid w:val="009D6A8B"/>
    <w:rsid w:val="009D6E64"/>
    <w:rsid w:val="009D747A"/>
    <w:rsid w:val="009D7669"/>
    <w:rsid w:val="009D7931"/>
    <w:rsid w:val="009E008F"/>
    <w:rsid w:val="009E16B0"/>
    <w:rsid w:val="009E27C9"/>
    <w:rsid w:val="009E3207"/>
    <w:rsid w:val="009E373E"/>
    <w:rsid w:val="009E565F"/>
    <w:rsid w:val="009E5956"/>
    <w:rsid w:val="009E5FC3"/>
    <w:rsid w:val="009E62C6"/>
    <w:rsid w:val="009E6524"/>
    <w:rsid w:val="009E6A9A"/>
    <w:rsid w:val="009E6AA7"/>
    <w:rsid w:val="009E6CA5"/>
    <w:rsid w:val="009E6E1A"/>
    <w:rsid w:val="009E74B5"/>
    <w:rsid w:val="009F06C6"/>
    <w:rsid w:val="009F0A64"/>
    <w:rsid w:val="009F0B73"/>
    <w:rsid w:val="009F1AE7"/>
    <w:rsid w:val="009F224E"/>
    <w:rsid w:val="009F26C9"/>
    <w:rsid w:val="009F27E1"/>
    <w:rsid w:val="009F2CB4"/>
    <w:rsid w:val="009F36F9"/>
    <w:rsid w:val="009F373F"/>
    <w:rsid w:val="009F38F7"/>
    <w:rsid w:val="009F3C18"/>
    <w:rsid w:val="009F3F1A"/>
    <w:rsid w:val="009F42DF"/>
    <w:rsid w:val="009F44D5"/>
    <w:rsid w:val="009F4D13"/>
    <w:rsid w:val="009F4D24"/>
    <w:rsid w:val="009F54DA"/>
    <w:rsid w:val="009F588C"/>
    <w:rsid w:val="009F59B1"/>
    <w:rsid w:val="009F5CBA"/>
    <w:rsid w:val="009F6399"/>
    <w:rsid w:val="009F73E8"/>
    <w:rsid w:val="009F7625"/>
    <w:rsid w:val="009F771C"/>
    <w:rsid w:val="00A00209"/>
    <w:rsid w:val="00A006FB"/>
    <w:rsid w:val="00A00ED3"/>
    <w:rsid w:val="00A00F8A"/>
    <w:rsid w:val="00A01DD1"/>
    <w:rsid w:val="00A022B8"/>
    <w:rsid w:val="00A024C3"/>
    <w:rsid w:val="00A0251E"/>
    <w:rsid w:val="00A039BD"/>
    <w:rsid w:val="00A03CCF"/>
    <w:rsid w:val="00A03DB1"/>
    <w:rsid w:val="00A04066"/>
    <w:rsid w:val="00A04095"/>
    <w:rsid w:val="00A04555"/>
    <w:rsid w:val="00A05386"/>
    <w:rsid w:val="00A0567B"/>
    <w:rsid w:val="00A05748"/>
    <w:rsid w:val="00A059D5"/>
    <w:rsid w:val="00A062DF"/>
    <w:rsid w:val="00A06C3F"/>
    <w:rsid w:val="00A06FB6"/>
    <w:rsid w:val="00A0718D"/>
    <w:rsid w:val="00A07636"/>
    <w:rsid w:val="00A076CD"/>
    <w:rsid w:val="00A07916"/>
    <w:rsid w:val="00A10B4B"/>
    <w:rsid w:val="00A119ED"/>
    <w:rsid w:val="00A11AFE"/>
    <w:rsid w:val="00A11D3A"/>
    <w:rsid w:val="00A1230A"/>
    <w:rsid w:val="00A12520"/>
    <w:rsid w:val="00A12869"/>
    <w:rsid w:val="00A1298D"/>
    <w:rsid w:val="00A131BF"/>
    <w:rsid w:val="00A1359B"/>
    <w:rsid w:val="00A135CB"/>
    <w:rsid w:val="00A14219"/>
    <w:rsid w:val="00A14BF3"/>
    <w:rsid w:val="00A14C0B"/>
    <w:rsid w:val="00A15691"/>
    <w:rsid w:val="00A156F9"/>
    <w:rsid w:val="00A15777"/>
    <w:rsid w:val="00A16E0F"/>
    <w:rsid w:val="00A2067B"/>
    <w:rsid w:val="00A20912"/>
    <w:rsid w:val="00A2113E"/>
    <w:rsid w:val="00A214D9"/>
    <w:rsid w:val="00A228BF"/>
    <w:rsid w:val="00A22D1C"/>
    <w:rsid w:val="00A23103"/>
    <w:rsid w:val="00A232BE"/>
    <w:rsid w:val="00A234A5"/>
    <w:rsid w:val="00A237D4"/>
    <w:rsid w:val="00A24AB8"/>
    <w:rsid w:val="00A24ECA"/>
    <w:rsid w:val="00A25343"/>
    <w:rsid w:val="00A25B19"/>
    <w:rsid w:val="00A262FD"/>
    <w:rsid w:val="00A26A9D"/>
    <w:rsid w:val="00A27355"/>
    <w:rsid w:val="00A30F0F"/>
    <w:rsid w:val="00A315A8"/>
    <w:rsid w:val="00A32248"/>
    <w:rsid w:val="00A3258D"/>
    <w:rsid w:val="00A32936"/>
    <w:rsid w:val="00A32C66"/>
    <w:rsid w:val="00A33412"/>
    <w:rsid w:val="00A33735"/>
    <w:rsid w:val="00A3396A"/>
    <w:rsid w:val="00A33B46"/>
    <w:rsid w:val="00A33B49"/>
    <w:rsid w:val="00A340DE"/>
    <w:rsid w:val="00A3418F"/>
    <w:rsid w:val="00A341E5"/>
    <w:rsid w:val="00A345F7"/>
    <w:rsid w:val="00A35AB6"/>
    <w:rsid w:val="00A35C7A"/>
    <w:rsid w:val="00A37321"/>
    <w:rsid w:val="00A37FDD"/>
    <w:rsid w:val="00A402DE"/>
    <w:rsid w:val="00A410B5"/>
    <w:rsid w:val="00A41283"/>
    <w:rsid w:val="00A412B4"/>
    <w:rsid w:val="00A4191B"/>
    <w:rsid w:val="00A42098"/>
    <w:rsid w:val="00A424F1"/>
    <w:rsid w:val="00A43275"/>
    <w:rsid w:val="00A44560"/>
    <w:rsid w:val="00A44C60"/>
    <w:rsid w:val="00A44E8D"/>
    <w:rsid w:val="00A45521"/>
    <w:rsid w:val="00A45662"/>
    <w:rsid w:val="00A456A0"/>
    <w:rsid w:val="00A46FDF"/>
    <w:rsid w:val="00A47D7E"/>
    <w:rsid w:val="00A5095C"/>
    <w:rsid w:val="00A51441"/>
    <w:rsid w:val="00A5155A"/>
    <w:rsid w:val="00A51D59"/>
    <w:rsid w:val="00A51E0F"/>
    <w:rsid w:val="00A5212B"/>
    <w:rsid w:val="00A523C8"/>
    <w:rsid w:val="00A52BF5"/>
    <w:rsid w:val="00A53069"/>
    <w:rsid w:val="00A53363"/>
    <w:rsid w:val="00A53426"/>
    <w:rsid w:val="00A54332"/>
    <w:rsid w:val="00A547D9"/>
    <w:rsid w:val="00A54D32"/>
    <w:rsid w:val="00A54E57"/>
    <w:rsid w:val="00A55474"/>
    <w:rsid w:val="00A5588E"/>
    <w:rsid w:val="00A55897"/>
    <w:rsid w:val="00A55AAF"/>
    <w:rsid w:val="00A5656E"/>
    <w:rsid w:val="00A56897"/>
    <w:rsid w:val="00A56F02"/>
    <w:rsid w:val="00A57182"/>
    <w:rsid w:val="00A5786A"/>
    <w:rsid w:val="00A6097D"/>
    <w:rsid w:val="00A61113"/>
    <w:rsid w:val="00A61C6E"/>
    <w:rsid w:val="00A62B7B"/>
    <w:rsid w:val="00A62C34"/>
    <w:rsid w:val="00A63CE9"/>
    <w:rsid w:val="00A63DD9"/>
    <w:rsid w:val="00A63FDC"/>
    <w:rsid w:val="00A64194"/>
    <w:rsid w:val="00A6442E"/>
    <w:rsid w:val="00A6515D"/>
    <w:rsid w:val="00A65AD3"/>
    <w:rsid w:val="00A6638C"/>
    <w:rsid w:val="00A66531"/>
    <w:rsid w:val="00A66592"/>
    <w:rsid w:val="00A66659"/>
    <w:rsid w:val="00A66F56"/>
    <w:rsid w:val="00A6709B"/>
    <w:rsid w:val="00A671D1"/>
    <w:rsid w:val="00A675F1"/>
    <w:rsid w:val="00A702EA"/>
    <w:rsid w:val="00A7076E"/>
    <w:rsid w:val="00A707C6"/>
    <w:rsid w:val="00A70838"/>
    <w:rsid w:val="00A70EE8"/>
    <w:rsid w:val="00A71273"/>
    <w:rsid w:val="00A71984"/>
    <w:rsid w:val="00A71A6C"/>
    <w:rsid w:val="00A726B1"/>
    <w:rsid w:val="00A726BA"/>
    <w:rsid w:val="00A731D8"/>
    <w:rsid w:val="00A7322B"/>
    <w:rsid w:val="00A7469D"/>
    <w:rsid w:val="00A75106"/>
    <w:rsid w:val="00A75271"/>
    <w:rsid w:val="00A753F7"/>
    <w:rsid w:val="00A75AD4"/>
    <w:rsid w:val="00A75D98"/>
    <w:rsid w:val="00A7604A"/>
    <w:rsid w:val="00A7664E"/>
    <w:rsid w:val="00A7753D"/>
    <w:rsid w:val="00A81ABD"/>
    <w:rsid w:val="00A82664"/>
    <w:rsid w:val="00A82810"/>
    <w:rsid w:val="00A83B1F"/>
    <w:rsid w:val="00A8403B"/>
    <w:rsid w:val="00A84727"/>
    <w:rsid w:val="00A84AD4"/>
    <w:rsid w:val="00A84E5C"/>
    <w:rsid w:val="00A84F8D"/>
    <w:rsid w:val="00A85ADE"/>
    <w:rsid w:val="00A86310"/>
    <w:rsid w:val="00A874C1"/>
    <w:rsid w:val="00A90225"/>
    <w:rsid w:val="00A90ABE"/>
    <w:rsid w:val="00A91E76"/>
    <w:rsid w:val="00A9259E"/>
    <w:rsid w:val="00A925CB"/>
    <w:rsid w:val="00A9312C"/>
    <w:rsid w:val="00A931E6"/>
    <w:rsid w:val="00A93551"/>
    <w:rsid w:val="00A937CF"/>
    <w:rsid w:val="00A93F6F"/>
    <w:rsid w:val="00A94780"/>
    <w:rsid w:val="00A94E28"/>
    <w:rsid w:val="00A952D9"/>
    <w:rsid w:val="00A95BA6"/>
    <w:rsid w:val="00A95C9C"/>
    <w:rsid w:val="00A96493"/>
    <w:rsid w:val="00A96556"/>
    <w:rsid w:val="00A96F9F"/>
    <w:rsid w:val="00A97093"/>
    <w:rsid w:val="00A974ED"/>
    <w:rsid w:val="00A976CF"/>
    <w:rsid w:val="00A97DDD"/>
    <w:rsid w:val="00AA00ED"/>
    <w:rsid w:val="00AA05A4"/>
    <w:rsid w:val="00AA0D13"/>
    <w:rsid w:val="00AA168B"/>
    <w:rsid w:val="00AA1E28"/>
    <w:rsid w:val="00AA20CC"/>
    <w:rsid w:val="00AA210C"/>
    <w:rsid w:val="00AA2677"/>
    <w:rsid w:val="00AA282C"/>
    <w:rsid w:val="00AA28C3"/>
    <w:rsid w:val="00AA2F3C"/>
    <w:rsid w:val="00AA306D"/>
    <w:rsid w:val="00AA468A"/>
    <w:rsid w:val="00AA484D"/>
    <w:rsid w:val="00AA55E5"/>
    <w:rsid w:val="00AA5F12"/>
    <w:rsid w:val="00AA5FAB"/>
    <w:rsid w:val="00AA6BF4"/>
    <w:rsid w:val="00AA6CFF"/>
    <w:rsid w:val="00AA6F59"/>
    <w:rsid w:val="00AA7A9B"/>
    <w:rsid w:val="00AB0460"/>
    <w:rsid w:val="00AB057C"/>
    <w:rsid w:val="00AB0656"/>
    <w:rsid w:val="00AB0EF9"/>
    <w:rsid w:val="00AB1716"/>
    <w:rsid w:val="00AB2287"/>
    <w:rsid w:val="00AB263A"/>
    <w:rsid w:val="00AB2C6B"/>
    <w:rsid w:val="00AB3557"/>
    <w:rsid w:val="00AB3763"/>
    <w:rsid w:val="00AB3D40"/>
    <w:rsid w:val="00AB3FF2"/>
    <w:rsid w:val="00AB439C"/>
    <w:rsid w:val="00AB47F5"/>
    <w:rsid w:val="00AB4ACD"/>
    <w:rsid w:val="00AB4E9B"/>
    <w:rsid w:val="00AB5D7D"/>
    <w:rsid w:val="00AB602D"/>
    <w:rsid w:val="00AB653C"/>
    <w:rsid w:val="00AB66B8"/>
    <w:rsid w:val="00AB6E75"/>
    <w:rsid w:val="00AB7B3D"/>
    <w:rsid w:val="00AB7E2E"/>
    <w:rsid w:val="00AC04F4"/>
    <w:rsid w:val="00AC0767"/>
    <w:rsid w:val="00AC093B"/>
    <w:rsid w:val="00AC09E8"/>
    <w:rsid w:val="00AC0DDA"/>
    <w:rsid w:val="00AC15F4"/>
    <w:rsid w:val="00AC1FF4"/>
    <w:rsid w:val="00AC20AD"/>
    <w:rsid w:val="00AC2463"/>
    <w:rsid w:val="00AC2B6A"/>
    <w:rsid w:val="00AC32A1"/>
    <w:rsid w:val="00AC3869"/>
    <w:rsid w:val="00AC4949"/>
    <w:rsid w:val="00AC56C6"/>
    <w:rsid w:val="00AC6209"/>
    <w:rsid w:val="00AC6B46"/>
    <w:rsid w:val="00AC6C09"/>
    <w:rsid w:val="00AC71A7"/>
    <w:rsid w:val="00AC71CA"/>
    <w:rsid w:val="00AC7DD8"/>
    <w:rsid w:val="00AD093D"/>
    <w:rsid w:val="00AD0EB0"/>
    <w:rsid w:val="00AD188F"/>
    <w:rsid w:val="00AD22B6"/>
    <w:rsid w:val="00AD2D90"/>
    <w:rsid w:val="00AD35A7"/>
    <w:rsid w:val="00AD3794"/>
    <w:rsid w:val="00AD3A58"/>
    <w:rsid w:val="00AD3C14"/>
    <w:rsid w:val="00AD3E2D"/>
    <w:rsid w:val="00AD41A3"/>
    <w:rsid w:val="00AD44B3"/>
    <w:rsid w:val="00AD5B63"/>
    <w:rsid w:val="00AD6704"/>
    <w:rsid w:val="00AD75A7"/>
    <w:rsid w:val="00AD78AE"/>
    <w:rsid w:val="00AE156E"/>
    <w:rsid w:val="00AE268C"/>
    <w:rsid w:val="00AE2B6D"/>
    <w:rsid w:val="00AE329A"/>
    <w:rsid w:val="00AE39E6"/>
    <w:rsid w:val="00AE3E30"/>
    <w:rsid w:val="00AE439D"/>
    <w:rsid w:val="00AE4C9F"/>
    <w:rsid w:val="00AE4DD1"/>
    <w:rsid w:val="00AE5130"/>
    <w:rsid w:val="00AE5964"/>
    <w:rsid w:val="00AE5CFF"/>
    <w:rsid w:val="00AE65E9"/>
    <w:rsid w:val="00AE6D1A"/>
    <w:rsid w:val="00AE6D92"/>
    <w:rsid w:val="00AE726A"/>
    <w:rsid w:val="00AE7489"/>
    <w:rsid w:val="00AE7B59"/>
    <w:rsid w:val="00AF06B7"/>
    <w:rsid w:val="00AF0C15"/>
    <w:rsid w:val="00AF2D95"/>
    <w:rsid w:val="00AF2F4F"/>
    <w:rsid w:val="00AF30B7"/>
    <w:rsid w:val="00AF3A26"/>
    <w:rsid w:val="00AF445B"/>
    <w:rsid w:val="00AF4605"/>
    <w:rsid w:val="00AF49B1"/>
    <w:rsid w:val="00AF55FD"/>
    <w:rsid w:val="00AF590A"/>
    <w:rsid w:val="00AF6781"/>
    <w:rsid w:val="00B0007E"/>
    <w:rsid w:val="00B013C1"/>
    <w:rsid w:val="00B01932"/>
    <w:rsid w:val="00B01BB3"/>
    <w:rsid w:val="00B02796"/>
    <w:rsid w:val="00B02BB2"/>
    <w:rsid w:val="00B03A7F"/>
    <w:rsid w:val="00B045A6"/>
    <w:rsid w:val="00B04CE8"/>
    <w:rsid w:val="00B0557B"/>
    <w:rsid w:val="00B056E2"/>
    <w:rsid w:val="00B05AD1"/>
    <w:rsid w:val="00B05B70"/>
    <w:rsid w:val="00B05F97"/>
    <w:rsid w:val="00B063D0"/>
    <w:rsid w:val="00B06C8F"/>
    <w:rsid w:val="00B06E10"/>
    <w:rsid w:val="00B07322"/>
    <w:rsid w:val="00B07B48"/>
    <w:rsid w:val="00B1007B"/>
    <w:rsid w:val="00B104AA"/>
    <w:rsid w:val="00B11003"/>
    <w:rsid w:val="00B1173E"/>
    <w:rsid w:val="00B11F29"/>
    <w:rsid w:val="00B1267A"/>
    <w:rsid w:val="00B12DE7"/>
    <w:rsid w:val="00B13313"/>
    <w:rsid w:val="00B13314"/>
    <w:rsid w:val="00B134CB"/>
    <w:rsid w:val="00B13AE4"/>
    <w:rsid w:val="00B14DD3"/>
    <w:rsid w:val="00B1561C"/>
    <w:rsid w:val="00B15DDE"/>
    <w:rsid w:val="00B1627B"/>
    <w:rsid w:val="00B16D95"/>
    <w:rsid w:val="00B16DFF"/>
    <w:rsid w:val="00B1702C"/>
    <w:rsid w:val="00B17BA1"/>
    <w:rsid w:val="00B20289"/>
    <w:rsid w:val="00B2087A"/>
    <w:rsid w:val="00B2126D"/>
    <w:rsid w:val="00B214C4"/>
    <w:rsid w:val="00B21FDB"/>
    <w:rsid w:val="00B22116"/>
    <w:rsid w:val="00B225E1"/>
    <w:rsid w:val="00B22DB6"/>
    <w:rsid w:val="00B23270"/>
    <w:rsid w:val="00B234AB"/>
    <w:rsid w:val="00B23CA3"/>
    <w:rsid w:val="00B23F46"/>
    <w:rsid w:val="00B24850"/>
    <w:rsid w:val="00B24B23"/>
    <w:rsid w:val="00B254FF"/>
    <w:rsid w:val="00B2656E"/>
    <w:rsid w:val="00B26C12"/>
    <w:rsid w:val="00B275E9"/>
    <w:rsid w:val="00B30046"/>
    <w:rsid w:val="00B3156C"/>
    <w:rsid w:val="00B319F8"/>
    <w:rsid w:val="00B33876"/>
    <w:rsid w:val="00B33BF5"/>
    <w:rsid w:val="00B34C3E"/>
    <w:rsid w:val="00B34F7D"/>
    <w:rsid w:val="00B358C2"/>
    <w:rsid w:val="00B35B0C"/>
    <w:rsid w:val="00B35B2D"/>
    <w:rsid w:val="00B363EE"/>
    <w:rsid w:val="00B372FF"/>
    <w:rsid w:val="00B374FD"/>
    <w:rsid w:val="00B375AA"/>
    <w:rsid w:val="00B403A8"/>
    <w:rsid w:val="00B40A6E"/>
    <w:rsid w:val="00B41652"/>
    <w:rsid w:val="00B41948"/>
    <w:rsid w:val="00B42763"/>
    <w:rsid w:val="00B42CEA"/>
    <w:rsid w:val="00B42FC3"/>
    <w:rsid w:val="00B43128"/>
    <w:rsid w:val="00B434A3"/>
    <w:rsid w:val="00B44710"/>
    <w:rsid w:val="00B44DCB"/>
    <w:rsid w:val="00B45E4A"/>
    <w:rsid w:val="00B463A2"/>
    <w:rsid w:val="00B464E6"/>
    <w:rsid w:val="00B46D11"/>
    <w:rsid w:val="00B46F74"/>
    <w:rsid w:val="00B4786E"/>
    <w:rsid w:val="00B47CE3"/>
    <w:rsid w:val="00B502D2"/>
    <w:rsid w:val="00B504A5"/>
    <w:rsid w:val="00B50539"/>
    <w:rsid w:val="00B514AB"/>
    <w:rsid w:val="00B51F78"/>
    <w:rsid w:val="00B52025"/>
    <w:rsid w:val="00B52C2E"/>
    <w:rsid w:val="00B533C5"/>
    <w:rsid w:val="00B5367E"/>
    <w:rsid w:val="00B53B10"/>
    <w:rsid w:val="00B53E6A"/>
    <w:rsid w:val="00B56327"/>
    <w:rsid w:val="00B575DE"/>
    <w:rsid w:val="00B61D70"/>
    <w:rsid w:val="00B621C2"/>
    <w:rsid w:val="00B62901"/>
    <w:rsid w:val="00B6348E"/>
    <w:rsid w:val="00B634AC"/>
    <w:rsid w:val="00B63E8A"/>
    <w:rsid w:val="00B64055"/>
    <w:rsid w:val="00B648E8"/>
    <w:rsid w:val="00B64BFF"/>
    <w:rsid w:val="00B650D7"/>
    <w:rsid w:val="00B65890"/>
    <w:rsid w:val="00B65935"/>
    <w:rsid w:val="00B65A1A"/>
    <w:rsid w:val="00B65E9F"/>
    <w:rsid w:val="00B66146"/>
    <w:rsid w:val="00B66BB8"/>
    <w:rsid w:val="00B66D74"/>
    <w:rsid w:val="00B67703"/>
    <w:rsid w:val="00B6779A"/>
    <w:rsid w:val="00B70212"/>
    <w:rsid w:val="00B70371"/>
    <w:rsid w:val="00B707B5"/>
    <w:rsid w:val="00B723A6"/>
    <w:rsid w:val="00B72843"/>
    <w:rsid w:val="00B73FD8"/>
    <w:rsid w:val="00B74036"/>
    <w:rsid w:val="00B740E9"/>
    <w:rsid w:val="00B74316"/>
    <w:rsid w:val="00B7461B"/>
    <w:rsid w:val="00B74F2C"/>
    <w:rsid w:val="00B75312"/>
    <w:rsid w:val="00B753CF"/>
    <w:rsid w:val="00B7675C"/>
    <w:rsid w:val="00B7681B"/>
    <w:rsid w:val="00B76BDC"/>
    <w:rsid w:val="00B770AF"/>
    <w:rsid w:val="00B8022B"/>
    <w:rsid w:val="00B80941"/>
    <w:rsid w:val="00B811CE"/>
    <w:rsid w:val="00B813C7"/>
    <w:rsid w:val="00B81949"/>
    <w:rsid w:val="00B81D05"/>
    <w:rsid w:val="00B826A0"/>
    <w:rsid w:val="00B831AD"/>
    <w:rsid w:val="00B837FB"/>
    <w:rsid w:val="00B84523"/>
    <w:rsid w:val="00B85B7F"/>
    <w:rsid w:val="00B86257"/>
    <w:rsid w:val="00B8691B"/>
    <w:rsid w:val="00B8691D"/>
    <w:rsid w:val="00B86A1F"/>
    <w:rsid w:val="00B873A4"/>
    <w:rsid w:val="00B87A9A"/>
    <w:rsid w:val="00B9072F"/>
    <w:rsid w:val="00B90D1C"/>
    <w:rsid w:val="00B90DD2"/>
    <w:rsid w:val="00B91350"/>
    <w:rsid w:val="00B916E4"/>
    <w:rsid w:val="00B935F5"/>
    <w:rsid w:val="00B93CFE"/>
    <w:rsid w:val="00B93F5C"/>
    <w:rsid w:val="00B94108"/>
    <w:rsid w:val="00B9428E"/>
    <w:rsid w:val="00B94618"/>
    <w:rsid w:val="00B94BBB"/>
    <w:rsid w:val="00B94D73"/>
    <w:rsid w:val="00B96598"/>
    <w:rsid w:val="00B96621"/>
    <w:rsid w:val="00B966F4"/>
    <w:rsid w:val="00B96826"/>
    <w:rsid w:val="00B96BDD"/>
    <w:rsid w:val="00B96DBE"/>
    <w:rsid w:val="00B97283"/>
    <w:rsid w:val="00B97A3C"/>
    <w:rsid w:val="00BA0B24"/>
    <w:rsid w:val="00BA0BD8"/>
    <w:rsid w:val="00BA0E95"/>
    <w:rsid w:val="00BA1644"/>
    <w:rsid w:val="00BA233A"/>
    <w:rsid w:val="00BA2450"/>
    <w:rsid w:val="00BA27D3"/>
    <w:rsid w:val="00BA3D9E"/>
    <w:rsid w:val="00BA40C8"/>
    <w:rsid w:val="00BA4123"/>
    <w:rsid w:val="00BA439D"/>
    <w:rsid w:val="00BA4492"/>
    <w:rsid w:val="00BA44E2"/>
    <w:rsid w:val="00BA4DAD"/>
    <w:rsid w:val="00BA57B4"/>
    <w:rsid w:val="00BA6BDC"/>
    <w:rsid w:val="00BA7245"/>
    <w:rsid w:val="00BA739A"/>
    <w:rsid w:val="00BA73E3"/>
    <w:rsid w:val="00BA767D"/>
    <w:rsid w:val="00BB025F"/>
    <w:rsid w:val="00BB1386"/>
    <w:rsid w:val="00BB1B4D"/>
    <w:rsid w:val="00BB2383"/>
    <w:rsid w:val="00BB239C"/>
    <w:rsid w:val="00BB29A7"/>
    <w:rsid w:val="00BB2FDD"/>
    <w:rsid w:val="00BB3A06"/>
    <w:rsid w:val="00BB4030"/>
    <w:rsid w:val="00BB40C5"/>
    <w:rsid w:val="00BB412A"/>
    <w:rsid w:val="00BB48A1"/>
    <w:rsid w:val="00BB4E37"/>
    <w:rsid w:val="00BB5B68"/>
    <w:rsid w:val="00BB7166"/>
    <w:rsid w:val="00BB72E2"/>
    <w:rsid w:val="00BB7DD4"/>
    <w:rsid w:val="00BC0175"/>
    <w:rsid w:val="00BC0A79"/>
    <w:rsid w:val="00BC14E3"/>
    <w:rsid w:val="00BC1626"/>
    <w:rsid w:val="00BC176E"/>
    <w:rsid w:val="00BC305D"/>
    <w:rsid w:val="00BC335F"/>
    <w:rsid w:val="00BC3FBB"/>
    <w:rsid w:val="00BC40FD"/>
    <w:rsid w:val="00BC44CE"/>
    <w:rsid w:val="00BC4679"/>
    <w:rsid w:val="00BC47EF"/>
    <w:rsid w:val="00BC4E98"/>
    <w:rsid w:val="00BC59AC"/>
    <w:rsid w:val="00BC59B0"/>
    <w:rsid w:val="00BC5F2B"/>
    <w:rsid w:val="00BC6BC0"/>
    <w:rsid w:val="00BC75C7"/>
    <w:rsid w:val="00BC76CD"/>
    <w:rsid w:val="00BD0470"/>
    <w:rsid w:val="00BD05BE"/>
    <w:rsid w:val="00BD0FD1"/>
    <w:rsid w:val="00BD11E5"/>
    <w:rsid w:val="00BD1856"/>
    <w:rsid w:val="00BD1E3D"/>
    <w:rsid w:val="00BD1FFA"/>
    <w:rsid w:val="00BD2514"/>
    <w:rsid w:val="00BD2AB7"/>
    <w:rsid w:val="00BD2B5B"/>
    <w:rsid w:val="00BD3462"/>
    <w:rsid w:val="00BD3A0E"/>
    <w:rsid w:val="00BD3C48"/>
    <w:rsid w:val="00BD440B"/>
    <w:rsid w:val="00BD4AE0"/>
    <w:rsid w:val="00BD4E9B"/>
    <w:rsid w:val="00BD5B5F"/>
    <w:rsid w:val="00BD614E"/>
    <w:rsid w:val="00BD64C2"/>
    <w:rsid w:val="00BD6EB5"/>
    <w:rsid w:val="00BD7417"/>
    <w:rsid w:val="00BE0541"/>
    <w:rsid w:val="00BE17B0"/>
    <w:rsid w:val="00BE1D92"/>
    <w:rsid w:val="00BE205C"/>
    <w:rsid w:val="00BE20ED"/>
    <w:rsid w:val="00BE2C6D"/>
    <w:rsid w:val="00BE301C"/>
    <w:rsid w:val="00BE36D5"/>
    <w:rsid w:val="00BE449A"/>
    <w:rsid w:val="00BE44DA"/>
    <w:rsid w:val="00BE4AB8"/>
    <w:rsid w:val="00BE4AC2"/>
    <w:rsid w:val="00BE62F1"/>
    <w:rsid w:val="00BE6FAE"/>
    <w:rsid w:val="00BE7595"/>
    <w:rsid w:val="00BE7F91"/>
    <w:rsid w:val="00BF0E0A"/>
    <w:rsid w:val="00BF1661"/>
    <w:rsid w:val="00BF180D"/>
    <w:rsid w:val="00BF1981"/>
    <w:rsid w:val="00BF1ABC"/>
    <w:rsid w:val="00BF1DA2"/>
    <w:rsid w:val="00BF22A4"/>
    <w:rsid w:val="00BF3A90"/>
    <w:rsid w:val="00BF464B"/>
    <w:rsid w:val="00BF4D64"/>
    <w:rsid w:val="00BF55FB"/>
    <w:rsid w:val="00BF5F02"/>
    <w:rsid w:val="00BF6FAA"/>
    <w:rsid w:val="00BF700D"/>
    <w:rsid w:val="00BF759C"/>
    <w:rsid w:val="00BF766F"/>
    <w:rsid w:val="00BF797F"/>
    <w:rsid w:val="00BF7F6F"/>
    <w:rsid w:val="00C00554"/>
    <w:rsid w:val="00C00681"/>
    <w:rsid w:val="00C00994"/>
    <w:rsid w:val="00C01E70"/>
    <w:rsid w:val="00C02AE3"/>
    <w:rsid w:val="00C03236"/>
    <w:rsid w:val="00C03513"/>
    <w:rsid w:val="00C038C5"/>
    <w:rsid w:val="00C03A0D"/>
    <w:rsid w:val="00C03F11"/>
    <w:rsid w:val="00C04269"/>
    <w:rsid w:val="00C045DD"/>
    <w:rsid w:val="00C05169"/>
    <w:rsid w:val="00C055CA"/>
    <w:rsid w:val="00C059DF"/>
    <w:rsid w:val="00C06025"/>
    <w:rsid w:val="00C0624E"/>
    <w:rsid w:val="00C063FA"/>
    <w:rsid w:val="00C06811"/>
    <w:rsid w:val="00C07165"/>
    <w:rsid w:val="00C072BC"/>
    <w:rsid w:val="00C076C4"/>
    <w:rsid w:val="00C077DC"/>
    <w:rsid w:val="00C10890"/>
    <w:rsid w:val="00C1101A"/>
    <w:rsid w:val="00C111C5"/>
    <w:rsid w:val="00C11404"/>
    <w:rsid w:val="00C11616"/>
    <w:rsid w:val="00C11D60"/>
    <w:rsid w:val="00C11F45"/>
    <w:rsid w:val="00C1232F"/>
    <w:rsid w:val="00C125D0"/>
    <w:rsid w:val="00C127D9"/>
    <w:rsid w:val="00C12C8A"/>
    <w:rsid w:val="00C1344D"/>
    <w:rsid w:val="00C149C8"/>
    <w:rsid w:val="00C158F2"/>
    <w:rsid w:val="00C15CB6"/>
    <w:rsid w:val="00C1647D"/>
    <w:rsid w:val="00C165B9"/>
    <w:rsid w:val="00C16C40"/>
    <w:rsid w:val="00C17809"/>
    <w:rsid w:val="00C20108"/>
    <w:rsid w:val="00C204F7"/>
    <w:rsid w:val="00C209E4"/>
    <w:rsid w:val="00C20C97"/>
    <w:rsid w:val="00C20CC7"/>
    <w:rsid w:val="00C21522"/>
    <w:rsid w:val="00C219B0"/>
    <w:rsid w:val="00C21A4F"/>
    <w:rsid w:val="00C21E81"/>
    <w:rsid w:val="00C226E3"/>
    <w:rsid w:val="00C23928"/>
    <w:rsid w:val="00C244AB"/>
    <w:rsid w:val="00C245F6"/>
    <w:rsid w:val="00C2583C"/>
    <w:rsid w:val="00C25877"/>
    <w:rsid w:val="00C268C1"/>
    <w:rsid w:val="00C2695E"/>
    <w:rsid w:val="00C274EB"/>
    <w:rsid w:val="00C27A9B"/>
    <w:rsid w:val="00C27DC8"/>
    <w:rsid w:val="00C30358"/>
    <w:rsid w:val="00C30890"/>
    <w:rsid w:val="00C31B6F"/>
    <w:rsid w:val="00C32175"/>
    <w:rsid w:val="00C329DB"/>
    <w:rsid w:val="00C32AF1"/>
    <w:rsid w:val="00C33441"/>
    <w:rsid w:val="00C33AFD"/>
    <w:rsid w:val="00C33B3B"/>
    <w:rsid w:val="00C33D1B"/>
    <w:rsid w:val="00C33EF3"/>
    <w:rsid w:val="00C34466"/>
    <w:rsid w:val="00C34918"/>
    <w:rsid w:val="00C34ABF"/>
    <w:rsid w:val="00C34E1E"/>
    <w:rsid w:val="00C35621"/>
    <w:rsid w:val="00C35854"/>
    <w:rsid w:val="00C35AB7"/>
    <w:rsid w:val="00C367BF"/>
    <w:rsid w:val="00C36C18"/>
    <w:rsid w:val="00C3723B"/>
    <w:rsid w:val="00C37D63"/>
    <w:rsid w:val="00C37EC1"/>
    <w:rsid w:val="00C37F80"/>
    <w:rsid w:val="00C4021E"/>
    <w:rsid w:val="00C40248"/>
    <w:rsid w:val="00C407EB"/>
    <w:rsid w:val="00C41944"/>
    <w:rsid w:val="00C41BE5"/>
    <w:rsid w:val="00C41D04"/>
    <w:rsid w:val="00C4219A"/>
    <w:rsid w:val="00C43134"/>
    <w:rsid w:val="00C4360B"/>
    <w:rsid w:val="00C45030"/>
    <w:rsid w:val="00C45058"/>
    <w:rsid w:val="00C45503"/>
    <w:rsid w:val="00C4592C"/>
    <w:rsid w:val="00C461F9"/>
    <w:rsid w:val="00C466AD"/>
    <w:rsid w:val="00C47AFC"/>
    <w:rsid w:val="00C50462"/>
    <w:rsid w:val="00C50650"/>
    <w:rsid w:val="00C50DFD"/>
    <w:rsid w:val="00C50E0F"/>
    <w:rsid w:val="00C513CD"/>
    <w:rsid w:val="00C519D4"/>
    <w:rsid w:val="00C51B96"/>
    <w:rsid w:val="00C51E81"/>
    <w:rsid w:val="00C5231B"/>
    <w:rsid w:val="00C52CB8"/>
    <w:rsid w:val="00C52F1E"/>
    <w:rsid w:val="00C534DE"/>
    <w:rsid w:val="00C53805"/>
    <w:rsid w:val="00C53FF2"/>
    <w:rsid w:val="00C54CBD"/>
    <w:rsid w:val="00C55426"/>
    <w:rsid w:val="00C55C26"/>
    <w:rsid w:val="00C55E18"/>
    <w:rsid w:val="00C566D6"/>
    <w:rsid w:val="00C566DE"/>
    <w:rsid w:val="00C56B47"/>
    <w:rsid w:val="00C57CBE"/>
    <w:rsid w:val="00C60377"/>
    <w:rsid w:val="00C60A59"/>
    <w:rsid w:val="00C613C5"/>
    <w:rsid w:val="00C62207"/>
    <w:rsid w:val="00C62A88"/>
    <w:rsid w:val="00C632BF"/>
    <w:rsid w:val="00C66BAA"/>
    <w:rsid w:val="00C66F31"/>
    <w:rsid w:val="00C67654"/>
    <w:rsid w:val="00C67DBE"/>
    <w:rsid w:val="00C70812"/>
    <w:rsid w:val="00C70830"/>
    <w:rsid w:val="00C70E8E"/>
    <w:rsid w:val="00C710E6"/>
    <w:rsid w:val="00C71CC7"/>
    <w:rsid w:val="00C71D0C"/>
    <w:rsid w:val="00C71D80"/>
    <w:rsid w:val="00C729C4"/>
    <w:rsid w:val="00C731D0"/>
    <w:rsid w:val="00C73321"/>
    <w:rsid w:val="00C7366E"/>
    <w:rsid w:val="00C73886"/>
    <w:rsid w:val="00C73BB4"/>
    <w:rsid w:val="00C73F62"/>
    <w:rsid w:val="00C743C0"/>
    <w:rsid w:val="00C7496D"/>
    <w:rsid w:val="00C74E35"/>
    <w:rsid w:val="00C7576B"/>
    <w:rsid w:val="00C76871"/>
    <w:rsid w:val="00C76DFB"/>
    <w:rsid w:val="00C776A8"/>
    <w:rsid w:val="00C77B68"/>
    <w:rsid w:val="00C817D4"/>
    <w:rsid w:val="00C82EF5"/>
    <w:rsid w:val="00C837DB"/>
    <w:rsid w:val="00C841D1"/>
    <w:rsid w:val="00C84AC1"/>
    <w:rsid w:val="00C8584B"/>
    <w:rsid w:val="00C8592D"/>
    <w:rsid w:val="00C85C38"/>
    <w:rsid w:val="00C85F33"/>
    <w:rsid w:val="00C86179"/>
    <w:rsid w:val="00C86200"/>
    <w:rsid w:val="00C867A4"/>
    <w:rsid w:val="00C8705E"/>
    <w:rsid w:val="00C8707D"/>
    <w:rsid w:val="00C87B92"/>
    <w:rsid w:val="00C87CC0"/>
    <w:rsid w:val="00C87F83"/>
    <w:rsid w:val="00C8D075"/>
    <w:rsid w:val="00C903BF"/>
    <w:rsid w:val="00C90C99"/>
    <w:rsid w:val="00C90EFA"/>
    <w:rsid w:val="00C917D6"/>
    <w:rsid w:val="00C92B0E"/>
    <w:rsid w:val="00C92D7D"/>
    <w:rsid w:val="00C93C09"/>
    <w:rsid w:val="00C93CF9"/>
    <w:rsid w:val="00C95283"/>
    <w:rsid w:val="00C95693"/>
    <w:rsid w:val="00C95A46"/>
    <w:rsid w:val="00C961CA"/>
    <w:rsid w:val="00C96DE8"/>
    <w:rsid w:val="00C974D8"/>
    <w:rsid w:val="00C97EB4"/>
    <w:rsid w:val="00CA0291"/>
    <w:rsid w:val="00CA03A3"/>
    <w:rsid w:val="00CA057E"/>
    <w:rsid w:val="00CA1532"/>
    <w:rsid w:val="00CA16E2"/>
    <w:rsid w:val="00CA18A1"/>
    <w:rsid w:val="00CA1C45"/>
    <w:rsid w:val="00CA1D61"/>
    <w:rsid w:val="00CA23B9"/>
    <w:rsid w:val="00CA290D"/>
    <w:rsid w:val="00CA2923"/>
    <w:rsid w:val="00CA30E3"/>
    <w:rsid w:val="00CA33BE"/>
    <w:rsid w:val="00CA3C99"/>
    <w:rsid w:val="00CA4682"/>
    <w:rsid w:val="00CA4CF5"/>
    <w:rsid w:val="00CA5126"/>
    <w:rsid w:val="00CA5652"/>
    <w:rsid w:val="00CA6F2B"/>
    <w:rsid w:val="00CA735B"/>
    <w:rsid w:val="00CB048B"/>
    <w:rsid w:val="00CB0B6F"/>
    <w:rsid w:val="00CB114C"/>
    <w:rsid w:val="00CB1DE7"/>
    <w:rsid w:val="00CB2007"/>
    <w:rsid w:val="00CB2328"/>
    <w:rsid w:val="00CB3205"/>
    <w:rsid w:val="00CB32A6"/>
    <w:rsid w:val="00CB384C"/>
    <w:rsid w:val="00CB4066"/>
    <w:rsid w:val="00CB414C"/>
    <w:rsid w:val="00CB44F3"/>
    <w:rsid w:val="00CB45BD"/>
    <w:rsid w:val="00CB4F81"/>
    <w:rsid w:val="00CB5983"/>
    <w:rsid w:val="00CB5DB6"/>
    <w:rsid w:val="00CB6D8A"/>
    <w:rsid w:val="00CB6ECA"/>
    <w:rsid w:val="00CB6F91"/>
    <w:rsid w:val="00CB70CD"/>
    <w:rsid w:val="00CB76B8"/>
    <w:rsid w:val="00CC0D76"/>
    <w:rsid w:val="00CC1570"/>
    <w:rsid w:val="00CC223A"/>
    <w:rsid w:val="00CC28EB"/>
    <w:rsid w:val="00CC35B5"/>
    <w:rsid w:val="00CC40CC"/>
    <w:rsid w:val="00CC4176"/>
    <w:rsid w:val="00CC4EEA"/>
    <w:rsid w:val="00CC5A1D"/>
    <w:rsid w:val="00CC6411"/>
    <w:rsid w:val="00CC6CD0"/>
    <w:rsid w:val="00CC6ED8"/>
    <w:rsid w:val="00CC7BB9"/>
    <w:rsid w:val="00CD0780"/>
    <w:rsid w:val="00CD0BAE"/>
    <w:rsid w:val="00CD142B"/>
    <w:rsid w:val="00CD2889"/>
    <w:rsid w:val="00CD34EA"/>
    <w:rsid w:val="00CD4268"/>
    <w:rsid w:val="00CD47B7"/>
    <w:rsid w:val="00CD4FF1"/>
    <w:rsid w:val="00CD56D5"/>
    <w:rsid w:val="00CD5878"/>
    <w:rsid w:val="00CD5C7F"/>
    <w:rsid w:val="00CD5D19"/>
    <w:rsid w:val="00CD6C96"/>
    <w:rsid w:val="00CD7A3A"/>
    <w:rsid w:val="00CD7D7F"/>
    <w:rsid w:val="00CD7DA0"/>
    <w:rsid w:val="00CD7F8C"/>
    <w:rsid w:val="00CDC491"/>
    <w:rsid w:val="00CE08E0"/>
    <w:rsid w:val="00CE0A34"/>
    <w:rsid w:val="00CE0EEE"/>
    <w:rsid w:val="00CE1016"/>
    <w:rsid w:val="00CE1222"/>
    <w:rsid w:val="00CE12B7"/>
    <w:rsid w:val="00CE157E"/>
    <w:rsid w:val="00CE1F4D"/>
    <w:rsid w:val="00CE214D"/>
    <w:rsid w:val="00CE30F9"/>
    <w:rsid w:val="00CE31E3"/>
    <w:rsid w:val="00CE31F3"/>
    <w:rsid w:val="00CE3FF6"/>
    <w:rsid w:val="00CE503E"/>
    <w:rsid w:val="00CE50E7"/>
    <w:rsid w:val="00CE532B"/>
    <w:rsid w:val="00CE662A"/>
    <w:rsid w:val="00CE6842"/>
    <w:rsid w:val="00CE6898"/>
    <w:rsid w:val="00CE6A97"/>
    <w:rsid w:val="00CE6FBD"/>
    <w:rsid w:val="00CF00B1"/>
    <w:rsid w:val="00CF0373"/>
    <w:rsid w:val="00CF1D7B"/>
    <w:rsid w:val="00CF21F8"/>
    <w:rsid w:val="00CF239D"/>
    <w:rsid w:val="00CF263B"/>
    <w:rsid w:val="00CF2ABB"/>
    <w:rsid w:val="00CF2E5D"/>
    <w:rsid w:val="00CF34AD"/>
    <w:rsid w:val="00CF43F4"/>
    <w:rsid w:val="00CF45E9"/>
    <w:rsid w:val="00CF51F7"/>
    <w:rsid w:val="00CF53DA"/>
    <w:rsid w:val="00CF579A"/>
    <w:rsid w:val="00CF594E"/>
    <w:rsid w:val="00CF6642"/>
    <w:rsid w:val="00CF6F43"/>
    <w:rsid w:val="00D0037C"/>
    <w:rsid w:val="00D00926"/>
    <w:rsid w:val="00D00CCF"/>
    <w:rsid w:val="00D01310"/>
    <w:rsid w:val="00D019C5"/>
    <w:rsid w:val="00D01CD1"/>
    <w:rsid w:val="00D0214F"/>
    <w:rsid w:val="00D03614"/>
    <w:rsid w:val="00D03E34"/>
    <w:rsid w:val="00D04A26"/>
    <w:rsid w:val="00D04F87"/>
    <w:rsid w:val="00D056DA"/>
    <w:rsid w:val="00D061CD"/>
    <w:rsid w:val="00D06535"/>
    <w:rsid w:val="00D0727A"/>
    <w:rsid w:val="00D0757C"/>
    <w:rsid w:val="00D07673"/>
    <w:rsid w:val="00D07A1D"/>
    <w:rsid w:val="00D1018C"/>
    <w:rsid w:val="00D108B6"/>
    <w:rsid w:val="00D116D4"/>
    <w:rsid w:val="00D118C9"/>
    <w:rsid w:val="00D13A56"/>
    <w:rsid w:val="00D14E09"/>
    <w:rsid w:val="00D14FB3"/>
    <w:rsid w:val="00D150F1"/>
    <w:rsid w:val="00D15CC6"/>
    <w:rsid w:val="00D15CD2"/>
    <w:rsid w:val="00D16033"/>
    <w:rsid w:val="00D1615B"/>
    <w:rsid w:val="00D16419"/>
    <w:rsid w:val="00D16623"/>
    <w:rsid w:val="00D17771"/>
    <w:rsid w:val="00D17CC9"/>
    <w:rsid w:val="00D20DA3"/>
    <w:rsid w:val="00D21AA7"/>
    <w:rsid w:val="00D21F01"/>
    <w:rsid w:val="00D2213D"/>
    <w:rsid w:val="00D22776"/>
    <w:rsid w:val="00D22B42"/>
    <w:rsid w:val="00D22C5C"/>
    <w:rsid w:val="00D22FED"/>
    <w:rsid w:val="00D24956"/>
    <w:rsid w:val="00D24BCC"/>
    <w:rsid w:val="00D24EE7"/>
    <w:rsid w:val="00D25050"/>
    <w:rsid w:val="00D25597"/>
    <w:rsid w:val="00D257D1"/>
    <w:rsid w:val="00D26774"/>
    <w:rsid w:val="00D26CDA"/>
    <w:rsid w:val="00D26D99"/>
    <w:rsid w:val="00D27517"/>
    <w:rsid w:val="00D277F2"/>
    <w:rsid w:val="00D27856"/>
    <w:rsid w:val="00D27F64"/>
    <w:rsid w:val="00D30572"/>
    <w:rsid w:val="00D306AE"/>
    <w:rsid w:val="00D30E87"/>
    <w:rsid w:val="00D3170E"/>
    <w:rsid w:val="00D3190A"/>
    <w:rsid w:val="00D319A7"/>
    <w:rsid w:val="00D31DBD"/>
    <w:rsid w:val="00D31ECA"/>
    <w:rsid w:val="00D328C2"/>
    <w:rsid w:val="00D3481A"/>
    <w:rsid w:val="00D35489"/>
    <w:rsid w:val="00D3598C"/>
    <w:rsid w:val="00D35B8A"/>
    <w:rsid w:val="00D365EF"/>
    <w:rsid w:val="00D36BF6"/>
    <w:rsid w:val="00D370AF"/>
    <w:rsid w:val="00D372C5"/>
    <w:rsid w:val="00D37B37"/>
    <w:rsid w:val="00D4044B"/>
    <w:rsid w:val="00D40B9F"/>
    <w:rsid w:val="00D412DF"/>
    <w:rsid w:val="00D41625"/>
    <w:rsid w:val="00D42BC0"/>
    <w:rsid w:val="00D439D7"/>
    <w:rsid w:val="00D43AD5"/>
    <w:rsid w:val="00D443A5"/>
    <w:rsid w:val="00D443E1"/>
    <w:rsid w:val="00D4492D"/>
    <w:rsid w:val="00D4561C"/>
    <w:rsid w:val="00D45729"/>
    <w:rsid w:val="00D45E97"/>
    <w:rsid w:val="00D46555"/>
    <w:rsid w:val="00D46E4F"/>
    <w:rsid w:val="00D47120"/>
    <w:rsid w:val="00D475CA"/>
    <w:rsid w:val="00D476FF"/>
    <w:rsid w:val="00D50047"/>
    <w:rsid w:val="00D50135"/>
    <w:rsid w:val="00D5082F"/>
    <w:rsid w:val="00D50CA4"/>
    <w:rsid w:val="00D511D5"/>
    <w:rsid w:val="00D5303A"/>
    <w:rsid w:val="00D53CF6"/>
    <w:rsid w:val="00D54741"/>
    <w:rsid w:val="00D55790"/>
    <w:rsid w:val="00D55CB4"/>
    <w:rsid w:val="00D56193"/>
    <w:rsid w:val="00D565FE"/>
    <w:rsid w:val="00D574B5"/>
    <w:rsid w:val="00D57DD7"/>
    <w:rsid w:val="00D6040C"/>
    <w:rsid w:val="00D604ED"/>
    <w:rsid w:val="00D6057C"/>
    <w:rsid w:val="00D60A4C"/>
    <w:rsid w:val="00D60BE1"/>
    <w:rsid w:val="00D61617"/>
    <w:rsid w:val="00D61EB3"/>
    <w:rsid w:val="00D6266E"/>
    <w:rsid w:val="00D6326B"/>
    <w:rsid w:val="00D63BB8"/>
    <w:rsid w:val="00D63FD0"/>
    <w:rsid w:val="00D65527"/>
    <w:rsid w:val="00D6575D"/>
    <w:rsid w:val="00D66AB9"/>
    <w:rsid w:val="00D66E2B"/>
    <w:rsid w:val="00D6766B"/>
    <w:rsid w:val="00D678CE"/>
    <w:rsid w:val="00D679BD"/>
    <w:rsid w:val="00D67F80"/>
    <w:rsid w:val="00D7063D"/>
    <w:rsid w:val="00D70A3F"/>
    <w:rsid w:val="00D70F53"/>
    <w:rsid w:val="00D7132C"/>
    <w:rsid w:val="00D71596"/>
    <w:rsid w:val="00D7369D"/>
    <w:rsid w:val="00D741DF"/>
    <w:rsid w:val="00D76162"/>
    <w:rsid w:val="00D76611"/>
    <w:rsid w:val="00D7692F"/>
    <w:rsid w:val="00D76CFE"/>
    <w:rsid w:val="00D80610"/>
    <w:rsid w:val="00D80C53"/>
    <w:rsid w:val="00D810DC"/>
    <w:rsid w:val="00D813E6"/>
    <w:rsid w:val="00D81587"/>
    <w:rsid w:val="00D81BDE"/>
    <w:rsid w:val="00D83538"/>
    <w:rsid w:val="00D8381F"/>
    <w:rsid w:val="00D8396F"/>
    <w:rsid w:val="00D83AB0"/>
    <w:rsid w:val="00D83ADD"/>
    <w:rsid w:val="00D83AF2"/>
    <w:rsid w:val="00D83B41"/>
    <w:rsid w:val="00D83C98"/>
    <w:rsid w:val="00D84340"/>
    <w:rsid w:val="00D84EE3"/>
    <w:rsid w:val="00D84F41"/>
    <w:rsid w:val="00D8586B"/>
    <w:rsid w:val="00D85A9E"/>
    <w:rsid w:val="00D85BC5"/>
    <w:rsid w:val="00D85D45"/>
    <w:rsid w:val="00D86548"/>
    <w:rsid w:val="00D86708"/>
    <w:rsid w:val="00D86876"/>
    <w:rsid w:val="00D869E2"/>
    <w:rsid w:val="00D8771B"/>
    <w:rsid w:val="00D902A8"/>
    <w:rsid w:val="00D903E5"/>
    <w:rsid w:val="00D90838"/>
    <w:rsid w:val="00D919C3"/>
    <w:rsid w:val="00D92076"/>
    <w:rsid w:val="00D92371"/>
    <w:rsid w:val="00D93013"/>
    <w:rsid w:val="00D93075"/>
    <w:rsid w:val="00D93ED3"/>
    <w:rsid w:val="00D946C0"/>
    <w:rsid w:val="00D954AA"/>
    <w:rsid w:val="00D95779"/>
    <w:rsid w:val="00D96454"/>
    <w:rsid w:val="00D96F0D"/>
    <w:rsid w:val="00D971FE"/>
    <w:rsid w:val="00D97724"/>
    <w:rsid w:val="00D979E3"/>
    <w:rsid w:val="00D97B60"/>
    <w:rsid w:val="00DA0157"/>
    <w:rsid w:val="00DA035C"/>
    <w:rsid w:val="00DA063F"/>
    <w:rsid w:val="00DA09D6"/>
    <w:rsid w:val="00DA0B3A"/>
    <w:rsid w:val="00DA15B9"/>
    <w:rsid w:val="00DA1E50"/>
    <w:rsid w:val="00DA24CF"/>
    <w:rsid w:val="00DA2A5D"/>
    <w:rsid w:val="00DA2A67"/>
    <w:rsid w:val="00DA2AAC"/>
    <w:rsid w:val="00DA3282"/>
    <w:rsid w:val="00DA4477"/>
    <w:rsid w:val="00DA45FF"/>
    <w:rsid w:val="00DA4B4E"/>
    <w:rsid w:val="00DA5056"/>
    <w:rsid w:val="00DA53ED"/>
    <w:rsid w:val="00DA5715"/>
    <w:rsid w:val="00DA5A66"/>
    <w:rsid w:val="00DA65D7"/>
    <w:rsid w:val="00DA67BA"/>
    <w:rsid w:val="00DA6D06"/>
    <w:rsid w:val="00DA7202"/>
    <w:rsid w:val="00DA7709"/>
    <w:rsid w:val="00DA7F09"/>
    <w:rsid w:val="00DA7FBC"/>
    <w:rsid w:val="00DB01C3"/>
    <w:rsid w:val="00DB0C95"/>
    <w:rsid w:val="00DB1A4F"/>
    <w:rsid w:val="00DB1AED"/>
    <w:rsid w:val="00DB1B86"/>
    <w:rsid w:val="00DB1C18"/>
    <w:rsid w:val="00DB1C20"/>
    <w:rsid w:val="00DB205A"/>
    <w:rsid w:val="00DB41A8"/>
    <w:rsid w:val="00DB481A"/>
    <w:rsid w:val="00DB50FC"/>
    <w:rsid w:val="00DB53C9"/>
    <w:rsid w:val="00DB60F6"/>
    <w:rsid w:val="00DB6780"/>
    <w:rsid w:val="00DB7047"/>
    <w:rsid w:val="00DB7362"/>
    <w:rsid w:val="00DB77BE"/>
    <w:rsid w:val="00DB7A81"/>
    <w:rsid w:val="00DB7D14"/>
    <w:rsid w:val="00DB7D4F"/>
    <w:rsid w:val="00DB7DC3"/>
    <w:rsid w:val="00DC0104"/>
    <w:rsid w:val="00DC0645"/>
    <w:rsid w:val="00DC0819"/>
    <w:rsid w:val="00DC0F47"/>
    <w:rsid w:val="00DC2BD5"/>
    <w:rsid w:val="00DC2DF0"/>
    <w:rsid w:val="00DC33FD"/>
    <w:rsid w:val="00DC3B6E"/>
    <w:rsid w:val="00DC43B7"/>
    <w:rsid w:val="00DC5A13"/>
    <w:rsid w:val="00DC5F83"/>
    <w:rsid w:val="00DC621B"/>
    <w:rsid w:val="00DC68CD"/>
    <w:rsid w:val="00DC6C98"/>
    <w:rsid w:val="00DD0E72"/>
    <w:rsid w:val="00DD0F7C"/>
    <w:rsid w:val="00DD15DF"/>
    <w:rsid w:val="00DD16EE"/>
    <w:rsid w:val="00DD296F"/>
    <w:rsid w:val="00DD309F"/>
    <w:rsid w:val="00DD34A1"/>
    <w:rsid w:val="00DD350B"/>
    <w:rsid w:val="00DD3ABA"/>
    <w:rsid w:val="00DD3F23"/>
    <w:rsid w:val="00DD4871"/>
    <w:rsid w:val="00DD4E71"/>
    <w:rsid w:val="00DD58DA"/>
    <w:rsid w:val="00DD5F9D"/>
    <w:rsid w:val="00DD641D"/>
    <w:rsid w:val="00DD662D"/>
    <w:rsid w:val="00DD6A6E"/>
    <w:rsid w:val="00DD6ABE"/>
    <w:rsid w:val="00DD6BD4"/>
    <w:rsid w:val="00DD6C94"/>
    <w:rsid w:val="00DD75C3"/>
    <w:rsid w:val="00DDF811"/>
    <w:rsid w:val="00DE0EFB"/>
    <w:rsid w:val="00DE123F"/>
    <w:rsid w:val="00DE312B"/>
    <w:rsid w:val="00DE403C"/>
    <w:rsid w:val="00DE4180"/>
    <w:rsid w:val="00DE47B5"/>
    <w:rsid w:val="00DE48F1"/>
    <w:rsid w:val="00DE4971"/>
    <w:rsid w:val="00DE581D"/>
    <w:rsid w:val="00DE5A1F"/>
    <w:rsid w:val="00DE64AA"/>
    <w:rsid w:val="00DE66A6"/>
    <w:rsid w:val="00DE677B"/>
    <w:rsid w:val="00DE6A54"/>
    <w:rsid w:val="00DE7A05"/>
    <w:rsid w:val="00DF03D5"/>
    <w:rsid w:val="00DF0A83"/>
    <w:rsid w:val="00DF0BD2"/>
    <w:rsid w:val="00DF0EC3"/>
    <w:rsid w:val="00DF129B"/>
    <w:rsid w:val="00DF132A"/>
    <w:rsid w:val="00DF1647"/>
    <w:rsid w:val="00DF1E15"/>
    <w:rsid w:val="00DF3422"/>
    <w:rsid w:val="00DF3499"/>
    <w:rsid w:val="00DF39E9"/>
    <w:rsid w:val="00DF3A8F"/>
    <w:rsid w:val="00DF41F5"/>
    <w:rsid w:val="00DF4826"/>
    <w:rsid w:val="00DF48C1"/>
    <w:rsid w:val="00DF49A8"/>
    <w:rsid w:val="00DF4DCF"/>
    <w:rsid w:val="00DF5822"/>
    <w:rsid w:val="00DF64A9"/>
    <w:rsid w:val="00DF79C9"/>
    <w:rsid w:val="00E00356"/>
    <w:rsid w:val="00E01465"/>
    <w:rsid w:val="00E020BA"/>
    <w:rsid w:val="00E02287"/>
    <w:rsid w:val="00E02387"/>
    <w:rsid w:val="00E036F9"/>
    <w:rsid w:val="00E03862"/>
    <w:rsid w:val="00E03A45"/>
    <w:rsid w:val="00E045D1"/>
    <w:rsid w:val="00E0481B"/>
    <w:rsid w:val="00E04B71"/>
    <w:rsid w:val="00E05FD1"/>
    <w:rsid w:val="00E0703E"/>
    <w:rsid w:val="00E0716A"/>
    <w:rsid w:val="00E07561"/>
    <w:rsid w:val="00E077E8"/>
    <w:rsid w:val="00E07926"/>
    <w:rsid w:val="00E1049D"/>
    <w:rsid w:val="00E115F3"/>
    <w:rsid w:val="00E11851"/>
    <w:rsid w:val="00E12F57"/>
    <w:rsid w:val="00E13114"/>
    <w:rsid w:val="00E14054"/>
    <w:rsid w:val="00E14209"/>
    <w:rsid w:val="00E1455E"/>
    <w:rsid w:val="00E1518E"/>
    <w:rsid w:val="00E15706"/>
    <w:rsid w:val="00E160AB"/>
    <w:rsid w:val="00E1634A"/>
    <w:rsid w:val="00E1648A"/>
    <w:rsid w:val="00E166DB"/>
    <w:rsid w:val="00E16853"/>
    <w:rsid w:val="00E16AA9"/>
    <w:rsid w:val="00E17091"/>
    <w:rsid w:val="00E174A0"/>
    <w:rsid w:val="00E176DE"/>
    <w:rsid w:val="00E17AA7"/>
    <w:rsid w:val="00E17FD9"/>
    <w:rsid w:val="00E20866"/>
    <w:rsid w:val="00E208F9"/>
    <w:rsid w:val="00E21114"/>
    <w:rsid w:val="00E21178"/>
    <w:rsid w:val="00E214EE"/>
    <w:rsid w:val="00E215E9"/>
    <w:rsid w:val="00E2201B"/>
    <w:rsid w:val="00E223D3"/>
    <w:rsid w:val="00E2322C"/>
    <w:rsid w:val="00E233C2"/>
    <w:rsid w:val="00E246AE"/>
    <w:rsid w:val="00E25764"/>
    <w:rsid w:val="00E2582C"/>
    <w:rsid w:val="00E25D53"/>
    <w:rsid w:val="00E25FF1"/>
    <w:rsid w:val="00E268B1"/>
    <w:rsid w:val="00E26CF4"/>
    <w:rsid w:val="00E27C2C"/>
    <w:rsid w:val="00E306D7"/>
    <w:rsid w:val="00E30C70"/>
    <w:rsid w:val="00E31609"/>
    <w:rsid w:val="00E3286B"/>
    <w:rsid w:val="00E328F9"/>
    <w:rsid w:val="00E33D15"/>
    <w:rsid w:val="00E34087"/>
    <w:rsid w:val="00E34118"/>
    <w:rsid w:val="00E34125"/>
    <w:rsid w:val="00E346FF"/>
    <w:rsid w:val="00E34AB7"/>
    <w:rsid w:val="00E35309"/>
    <w:rsid w:val="00E3534E"/>
    <w:rsid w:val="00E35889"/>
    <w:rsid w:val="00E35949"/>
    <w:rsid w:val="00E35C5E"/>
    <w:rsid w:val="00E36474"/>
    <w:rsid w:val="00E364F1"/>
    <w:rsid w:val="00E36709"/>
    <w:rsid w:val="00E36F1C"/>
    <w:rsid w:val="00E375F3"/>
    <w:rsid w:val="00E377AC"/>
    <w:rsid w:val="00E37E8B"/>
    <w:rsid w:val="00E37FB3"/>
    <w:rsid w:val="00E40A2B"/>
    <w:rsid w:val="00E415D3"/>
    <w:rsid w:val="00E416B7"/>
    <w:rsid w:val="00E419F6"/>
    <w:rsid w:val="00E41B84"/>
    <w:rsid w:val="00E42114"/>
    <w:rsid w:val="00E42A2C"/>
    <w:rsid w:val="00E42AA4"/>
    <w:rsid w:val="00E438A9"/>
    <w:rsid w:val="00E4476C"/>
    <w:rsid w:val="00E44C7B"/>
    <w:rsid w:val="00E455EE"/>
    <w:rsid w:val="00E45643"/>
    <w:rsid w:val="00E45B21"/>
    <w:rsid w:val="00E45D3A"/>
    <w:rsid w:val="00E470E4"/>
    <w:rsid w:val="00E47285"/>
    <w:rsid w:val="00E474E8"/>
    <w:rsid w:val="00E477FE"/>
    <w:rsid w:val="00E5006C"/>
    <w:rsid w:val="00E50221"/>
    <w:rsid w:val="00E50694"/>
    <w:rsid w:val="00E5097E"/>
    <w:rsid w:val="00E50CB2"/>
    <w:rsid w:val="00E51DD9"/>
    <w:rsid w:val="00E520BE"/>
    <w:rsid w:val="00E522B3"/>
    <w:rsid w:val="00E524C9"/>
    <w:rsid w:val="00E5261A"/>
    <w:rsid w:val="00E531F3"/>
    <w:rsid w:val="00E552C0"/>
    <w:rsid w:val="00E553F2"/>
    <w:rsid w:val="00E5694E"/>
    <w:rsid w:val="00E57073"/>
    <w:rsid w:val="00E5795A"/>
    <w:rsid w:val="00E600E3"/>
    <w:rsid w:val="00E600FF"/>
    <w:rsid w:val="00E602EA"/>
    <w:rsid w:val="00E60824"/>
    <w:rsid w:val="00E60CF2"/>
    <w:rsid w:val="00E612A6"/>
    <w:rsid w:val="00E62D1E"/>
    <w:rsid w:val="00E6382A"/>
    <w:rsid w:val="00E63FB0"/>
    <w:rsid w:val="00E641DF"/>
    <w:rsid w:val="00E65843"/>
    <w:rsid w:val="00E65990"/>
    <w:rsid w:val="00E664D9"/>
    <w:rsid w:val="00E70EE5"/>
    <w:rsid w:val="00E70F92"/>
    <w:rsid w:val="00E713A9"/>
    <w:rsid w:val="00E71C25"/>
    <w:rsid w:val="00E7208A"/>
    <w:rsid w:val="00E72218"/>
    <w:rsid w:val="00E73B48"/>
    <w:rsid w:val="00E7410D"/>
    <w:rsid w:val="00E745C0"/>
    <w:rsid w:val="00E74DAE"/>
    <w:rsid w:val="00E755A6"/>
    <w:rsid w:val="00E76462"/>
    <w:rsid w:val="00E76657"/>
    <w:rsid w:val="00E766FE"/>
    <w:rsid w:val="00E7758F"/>
    <w:rsid w:val="00E77A74"/>
    <w:rsid w:val="00E77A9D"/>
    <w:rsid w:val="00E81067"/>
    <w:rsid w:val="00E81377"/>
    <w:rsid w:val="00E8161E"/>
    <w:rsid w:val="00E82491"/>
    <w:rsid w:val="00E8316C"/>
    <w:rsid w:val="00E83627"/>
    <w:rsid w:val="00E839EC"/>
    <w:rsid w:val="00E83B52"/>
    <w:rsid w:val="00E83D4A"/>
    <w:rsid w:val="00E83DBA"/>
    <w:rsid w:val="00E83E43"/>
    <w:rsid w:val="00E84216"/>
    <w:rsid w:val="00E84568"/>
    <w:rsid w:val="00E849A0"/>
    <w:rsid w:val="00E8525C"/>
    <w:rsid w:val="00E853D1"/>
    <w:rsid w:val="00E85722"/>
    <w:rsid w:val="00E86780"/>
    <w:rsid w:val="00E87554"/>
    <w:rsid w:val="00E87A56"/>
    <w:rsid w:val="00E87A5D"/>
    <w:rsid w:val="00E87CF6"/>
    <w:rsid w:val="00E90330"/>
    <w:rsid w:val="00E90E29"/>
    <w:rsid w:val="00E91041"/>
    <w:rsid w:val="00E9169B"/>
    <w:rsid w:val="00E92B93"/>
    <w:rsid w:val="00E92CAF"/>
    <w:rsid w:val="00E93029"/>
    <w:rsid w:val="00E93F23"/>
    <w:rsid w:val="00E94311"/>
    <w:rsid w:val="00E944A9"/>
    <w:rsid w:val="00E9461E"/>
    <w:rsid w:val="00E9462B"/>
    <w:rsid w:val="00E94DDD"/>
    <w:rsid w:val="00E953CD"/>
    <w:rsid w:val="00E95A1B"/>
    <w:rsid w:val="00E97328"/>
    <w:rsid w:val="00E973AA"/>
    <w:rsid w:val="00E97836"/>
    <w:rsid w:val="00EA009F"/>
    <w:rsid w:val="00EA1488"/>
    <w:rsid w:val="00EA1B01"/>
    <w:rsid w:val="00EA1D3E"/>
    <w:rsid w:val="00EA20B8"/>
    <w:rsid w:val="00EA2A21"/>
    <w:rsid w:val="00EA3109"/>
    <w:rsid w:val="00EA3DB2"/>
    <w:rsid w:val="00EA4EF6"/>
    <w:rsid w:val="00EA5188"/>
    <w:rsid w:val="00EA55EB"/>
    <w:rsid w:val="00EA5745"/>
    <w:rsid w:val="00EA5D60"/>
    <w:rsid w:val="00EA673F"/>
    <w:rsid w:val="00EA74E4"/>
    <w:rsid w:val="00EA7665"/>
    <w:rsid w:val="00EA7701"/>
    <w:rsid w:val="00EA7B5C"/>
    <w:rsid w:val="00EA7D0C"/>
    <w:rsid w:val="00EB04B4"/>
    <w:rsid w:val="00EB0D40"/>
    <w:rsid w:val="00EB311B"/>
    <w:rsid w:val="00EB3144"/>
    <w:rsid w:val="00EB3C2A"/>
    <w:rsid w:val="00EB3E07"/>
    <w:rsid w:val="00EB3F57"/>
    <w:rsid w:val="00EB5BAB"/>
    <w:rsid w:val="00EB618B"/>
    <w:rsid w:val="00EB61E0"/>
    <w:rsid w:val="00EB6655"/>
    <w:rsid w:val="00EB67FA"/>
    <w:rsid w:val="00EB6D96"/>
    <w:rsid w:val="00EB7065"/>
    <w:rsid w:val="00EB72B0"/>
    <w:rsid w:val="00EB74BF"/>
    <w:rsid w:val="00EC0287"/>
    <w:rsid w:val="00EC087C"/>
    <w:rsid w:val="00EC0C14"/>
    <w:rsid w:val="00EC169A"/>
    <w:rsid w:val="00EC31F6"/>
    <w:rsid w:val="00EC3BA2"/>
    <w:rsid w:val="00EC499F"/>
    <w:rsid w:val="00EC4CA6"/>
    <w:rsid w:val="00EC6C3C"/>
    <w:rsid w:val="00EC6FDC"/>
    <w:rsid w:val="00EC6FF9"/>
    <w:rsid w:val="00EC7791"/>
    <w:rsid w:val="00EC7BCF"/>
    <w:rsid w:val="00ED0E2D"/>
    <w:rsid w:val="00ED1726"/>
    <w:rsid w:val="00ED1A1A"/>
    <w:rsid w:val="00ED1A46"/>
    <w:rsid w:val="00ED21CE"/>
    <w:rsid w:val="00ED2BF7"/>
    <w:rsid w:val="00ED2F53"/>
    <w:rsid w:val="00ED3304"/>
    <w:rsid w:val="00ED3624"/>
    <w:rsid w:val="00ED378B"/>
    <w:rsid w:val="00ED40CD"/>
    <w:rsid w:val="00ED4C77"/>
    <w:rsid w:val="00ED4E92"/>
    <w:rsid w:val="00ED503F"/>
    <w:rsid w:val="00ED5AE0"/>
    <w:rsid w:val="00ED5DED"/>
    <w:rsid w:val="00ED6A33"/>
    <w:rsid w:val="00ED6B7E"/>
    <w:rsid w:val="00ED7227"/>
    <w:rsid w:val="00ED762E"/>
    <w:rsid w:val="00ED7D95"/>
    <w:rsid w:val="00ED7FD2"/>
    <w:rsid w:val="00EE0643"/>
    <w:rsid w:val="00EE0843"/>
    <w:rsid w:val="00EE13E8"/>
    <w:rsid w:val="00EE1763"/>
    <w:rsid w:val="00EE179C"/>
    <w:rsid w:val="00EE1E7C"/>
    <w:rsid w:val="00EE20AA"/>
    <w:rsid w:val="00EE31F0"/>
    <w:rsid w:val="00EE39EA"/>
    <w:rsid w:val="00EE3DBB"/>
    <w:rsid w:val="00EE4480"/>
    <w:rsid w:val="00EE4A13"/>
    <w:rsid w:val="00EE5EFC"/>
    <w:rsid w:val="00EE61B0"/>
    <w:rsid w:val="00EE67FE"/>
    <w:rsid w:val="00EE7297"/>
    <w:rsid w:val="00EE7609"/>
    <w:rsid w:val="00EF121C"/>
    <w:rsid w:val="00EF19A8"/>
    <w:rsid w:val="00EF29C6"/>
    <w:rsid w:val="00EF2C17"/>
    <w:rsid w:val="00EF325B"/>
    <w:rsid w:val="00EF32B5"/>
    <w:rsid w:val="00EF37CC"/>
    <w:rsid w:val="00EF59C8"/>
    <w:rsid w:val="00EF5C7E"/>
    <w:rsid w:val="00EF6028"/>
    <w:rsid w:val="00EF60A7"/>
    <w:rsid w:val="00EF6330"/>
    <w:rsid w:val="00EF7913"/>
    <w:rsid w:val="00F00085"/>
    <w:rsid w:val="00F005F6"/>
    <w:rsid w:val="00F015FC"/>
    <w:rsid w:val="00F01771"/>
    <w:rsid w:val="00F021BB"/>
    <w:rsid w:val="00F02297"/>
    <w:rsid w:val="00F02C0D"/>
    <w:rsid w:val="00F0373D"/>
    <w:rsid w:val="00F03CB3"/>
    <w:rsid w:val="00F03FCB"/>
    <w:rsid w:val="00F04E77"/>
    <w:rsid w:val="00F050A0"/>
    <w:rsid w:val="00F055C2"/>
    <w:rsid w:val="00F05B69"/>
    <w:rsid w:val="00F061CD"/>
    <w:rsid w:val="00F06E8E"/>
    <w:rsid w:val="00F07091"/>
    <w:rsid w:val="00F103C1"/>
    <w:rsid w:val="00F10D54"/>
    <w:rsid w:val="00F110B8"/>
    <w:rsid w:val="00F11BB4"/>
    <w:rsid w:val="00F11D91"/>
    <w:rsid w:val="00F11E35"/>
    <w:rsid w:val="00F1214D"/>
    <w:rsid w:val="00F121E4"/>
    <w:rsid w:val="00F124FA"/>
    <w:rsid w:val="00F12BB4"/>
    <w:rsid w:val="00F12D9F"/>
    <w:rsid w:val="00F1313D"/>
    <w:rsid w:val="00F14124"/>
    <w:rsid w:val="00F158B3"/>
    <w:rsid w:val="00F15DF0"/>
    <w:rsid w:val="00F1603B"/>
    <w:rsid w:val="00F17B0A"/>
    <w:rsid w:val="00F213BF"/>
    <w:rsid w:val="00F213D1"/>
    <w:rsid w:val="00F21521"/>
    <w:rsid w:val="00F21594"/>
    <w:rsid w:val="00F225F8"/>
    <w:rsid w:val="00F2285A"/>
    <w:rsid w:val="00F2330A"/>
    <w:rsid w:val="00F2378C"/>
    <w:rsid w:val="00F23B2B"/>
    <w:rsid w:val="00F24608"/>
    <w:rsid w:val="00F24FBF"/>
    <w:rsid w:val="00F25D5C"/>
    <w:rsid w:val="00F26946"/>
    <w:rsid w:val="00F26EE4"/>
    <w:rsid w:val="00F2731B"/>
    <w:rsid w:val="00F275C5"/>
    <w:rsid w:val="00F27D87"/>
    <w:rsid w:val="00F27E78"/>
    <w:rsid w:val="00F2CA0D"/>
    <w:rsid w:val="00F30F58"/>
    <w:rsid w:val="00F31210"/>
    <w:rsid w:val="00F316A5"/>
    <w:rsid w:val="00F31B80"/>
    <w:rsid w:val="00F32479"/>
    <w:rsid w:val="00F32BCA"/>
    <w:rsid w:val="00F333DC"/>
    <w:rsid w:val="00F3340D"/>
    <w:rsid w:val="00F33E7A"/>
    <w:rsid w:val="00F33E7E"/>
    <w:rsid w:val="00F34D38"/>
    <w:rsid w:val="00F35550"/>
    <w:rsid w:val="00F36724"/>
    <w:rsid w:val="00F369F8"/>
    <w:rsid w:val="00F36C15"/>
    <w:rsid w:val="00F36C53"/>
    <w:rsid w:val="00F375A4"/>
    <w:rsid w:val="00F3787B"/>
    <w:rsid w:val="00F37FEE"/>
    <w:rsid w:val="00F415F7"/>
    <w:rsid w:val="00F4175A"/>
    <w:rsid w:val="00F42421"/>
    <w:rsid w:val="00F44C23"/>
    <w:rsid w:val="00F4509F"/>
    <w:rsid w:val="00F45183"/>
    <w:rsid w:val="00F45CDE"/>
    <w:rsid w:val="00F46A18"/>
    <w:rsid w:val="00F4722D"/>
    <w:rsid w:val="00F47F43"/>
    <w:rsid w:val="00F47F4F"/>
    <w:rsid w:val="00F50B49"/>
    <w:rsid w:val="00F5137D"/>
    <w:rsid w:val="00F515C5"/>
    <w:rsid w:val="00F51B9F"/>
    <w:rsid w:val="00F51CED"/>
    <w:rsid w:val="00F51F06"/>
    <w:rsid w:val="00F52C8B"/>
    <w:rsid w:val="00F5338B"/>
    <w:rsid w:val="00F542B8"/>
    <w:rsid w:val="00F5431C"/>
    <w:rsid w:val="00F54D9E"/>
    <w:rsid w:val="00F552E8"/>
    <w:rsid w:val="00F55306"/>
    <w:rsid w:val="00F55505"/>
    <w:rsid w:val="00F566A2"/>
    <w:rsid w:val="00F56961"/>
    <w:rsid w:val="00F56A89"/>
    <w:rsid w:val="00F57FAC"/>
    <w:rsid w:val="00F61880"/>
    <w:rsid w:val="00F62361"/>
    <w:rsid w:val="00F62C17"/>
    <w:rsid w:val="00F62FC8"/>
    <w:rsid w:val="00F6363B"/>
    <w:rsid w:val="00F63B30"/>
    <w:rsid w:val="00F654EE"/>
    <w:rsid w:val="00F6593C"/>
    <w:rsid w:val="00F65A99"/>
    <w:rsid w:val="00F65DDE"/>
    <w:rsid w:val="00F66222"/>
    <w:rsid w:val="00F66795"/>
    <w:rsid w:val="00F66894"/>
    <w:rsid w:val="00F672EB"/>
    <w:rsid w:val="00F6797B"/>
    <w:rsid w:val="00F67A68"/>
    <w:rsid w:val="00F710A4"/>
    <w:rsid w:val="00F714DE"/>
    <w:rsid w:val="00F71577"/>
    <w:rsid w:val="00F7268E"/>
    <w:rsid w:val="00F729BB"/>
    <w:rsid w:val="00F735F5"/>
    <w:rsid w:val="00F74D78"/>
    <w:rsid w:val="00F74F2C"/>
    <w:rsid w:val="00F7515C"/>
    <w:rsid w:val="00F751E8"/>
    <w:rsid w:val="00F75852"/>
    <w:rsid w:val="00F76434"/>
    <w:rsid w:val="00F77624"/>
    <w:rsid w:val="00F77649"/>
    <w:rsid w:val="00F77B46"/>
    <w:rsid w:val="00F801CF"/>
    <w:rsid w:val="00F809DA"/>
    <w:rsid w:val="00F81901"/>
    <w:rsid w:val="00F8258F"/>
    <w:rsid w:val="00F82DA8"/>
    <w:rsid w:val="00F8306C"/>
    <w:rsid w:val="00F830B0"/>
    <w:rsid w:val="00F8313F"/>
    <w:rsid w:val="00F83FDF"/>
    <w:rsid w:val="00F847A3"/>
    <w:rsid w:val="00F84EA0"/>
    <w:rsid w:val="00F84F81"/>
    <w:rsid w:val="00F856C7"/>
    <w:rsid w:val="00F85E43"/>
    <w:rsid w:val="00F86E81"/>
    <w:rsid w:val="00F8720B"/>
    <w:rsid w:val="00F874EC"/>
    <w:rsid w:val="00F87557"/>
    <w:rsid w:val="00F8774A"/>
    <w:rsid w:val="00F87D7D"/>
    <w:rsid w:val="00F90293"/>
    <w:rsid w:val="00F90729"/>
    <w:rsid w:val="00F90C7A"/>
    <w:rsid w:val="00F91289"/>
    <w:rsid w:val="00F91EF6"/>
    <w:rsid w:val="00F94068"/>
    <w:rsid w:val="00F943A8"/>
    <w:rsid w:val="00F943AB"/>
    <w:rsid w:val="00F959B9"/>
    <w:rsid w:val="00F96620"/>
    <w:rsid w:val="00F97011"/>
    <w:rsid w:val="00F9757E"/>
    <w:rsid w:val="00F97F7D"/>
    <w:rsid w:val="00FA07D5"/>
    <w:rsid w:val="00FA0A4D"/>
    <w:rsid w:val="00FA1039"/>
    <w:rsid w:val="00FA1411"/>
    <w:rsid w:val="00FA19B9"/>
    <w:rsid w:val="00FA1B5D"/>
    <w:rsid w:val="00FA1F67"/>
    <w:rsid w:val="00FA2377"/>
    <w:rsid w:val="00FA34B1"/>
    <w:rsid w:val="00FA3FBC"/>
    <w:rsid w:val="00FA420C"/>
    <w:rsid w:val="00FA4593"/>
    <w:rsid w:val="00FA473D"/>
    <w:rsid w:val="00FA515A"/>
    <w:rsid w:val="00FA55AD"/>
    <w:rsid w:val="00FA5725"/>
    <w:rsid w:val="00FA5DEE"/>
    <w:rsid w:val="00FA6107"/>
    <w:rsid w:val="00FA6603"/>
    <w:rsid w:val="00FA6703"/>
    <w:rsid w:val="00FA6ACE"/>
    <w:rsid w:val="00FA6EE5"/>
    <w:rsid w:val="00FA7B77"/>
    <w:rsid w:val="00FA7E9D"/>
    <w:rsid w:val="00FA7F02"/>
    <w:rsid w:val="00FB1065"/>
    <w:rsid w:val="00FB10B9"/>
    <w:rsid w:val="00FB1292"/>
    <w:rsid w:val="00FB161C"/>
    <w:rsid w:val="00FB1AC1"/>
    <w:rsid w:val="00FB2013"/>
    <w:rsid w:val="00FB2764"/>
    <w:rsid w:val="00FB2AEA"/>
    <w:rsid w:val="00FB2CDC"/>
    <w:rsid w:val="00FB3689"/>
    <w:rsid w:val="00FB3D42"/>
    <w:rsid w:val="00FB45A5"/>
    <w:rsid w:val="00FB4838"/>
    <w:rsid w:val="00FB488B"/>
    <w:rsid w:val="00FB4D10"/>
    <w:rsid w:val="00FB51BA"/>
    <w:rsid w:val="00FB557C"/>
    <w:rsid w:val="00FB587C"/>
    <w:rsid w:val="00FB5B75"/>
    <w:rsid w:val="00FB5EBA"/>
    <w:rsid w:val="00FB62BF"/>
    <w:rsid w:val="00FB6B5F"/>
    <w:rsid w:val="00FB6EA5"/>
    <w:rsid w:val="00FB6F61"/>
    <w:rsid w:val="00FB7938"/>
    <w:rsid w:val="00FC002A"/>
    <w:rsid w:val="00FC014C"/>
    <w:rsid w:val="00FC0261"/>
    <w:rsid w:val="00FC0328"/>
    <w:rsid w:val="00FC0538"/>
    <w:rsid w:val="00FC08FC"/>
    <w:rsid w:val="00FC0BC0"/>
    <w:rsid w:val="00FC0FC7"/>
    <w:rsid w:val="00FC11C6"/>
    <w:rsid w:val="00FC1A34"/>
    <w:rsid w:val="00FC1E42"/>
    <w:rsid w:val="00FC2A71"/>
    <w:rsid w:val="00FC2B9C"/>
    <w:rsid w:val="00FC2D49"/>
    <w:rsid w:val="00FC369F"/>
    <w:rsid w:val="00FC393F"/>
    <w:rsid w:val="00FC4A73"/>
    <w:rsid w:val="00FC4BFE"/>
    <w:rsid w:val="00FC537E"/>
    <w:rsid w:val="00FC5562"/>
    <w:rsid w:val="00FC5D69"/>
    <w:rsid w:val="00FC5E6D"/>
    <w:rsid w:val="00FC635D"/>
    <w:rsid w:val="00FC63E2"/>
    <w:rsid w:val="00FC66FF"/>
    <w:rsid w:val="00FC69F7"/>
    <w:rsid w:val="00FC6A7B"/>
    <w:rsid w:val="00FC6EEB"/>
    <w:rsid w:val="00FC782E"/>
    <w:rsid w:val="00FC7872"/>
    <w:rsid w:val="00FC79FC"/>
    <w:rsid w:val="00FD001B"/>
    <w:rsid w:val="00FD06A5"/>
    <w:rsid w:val="00FD08E5"/>
    <w:rsid w:val="00FD09AB"/>
    <w:rsid w:val="00FD1AFF"/>
    <w:rsid w:val="00FD1B8B"/>
    <w:rsid w:val="00FD2204"/>
    <w:rsid w:val="00FD23CA"/>
    <w:rsid w:val="00FD23CD"/>
    <w:rsid w:val="00FD23CE"/>
    <w:rsid w:val="00FD290A"/>
    <w:rsid w:val="00FD2BB0"/>
    <w:rsid w:val="00FD4006"/>
    <w:rsid w:val="00FD41FB"/>
    <w:rsid w:val="00FD44A8"/>
    <w:rsid w:val="00FD44E3"/>
    <w:rsid w:val="00FD44ED"/>
    <w:rsid w:val="00FD4A24"/>
    <w:rsid w:val="00FD571D"/>
    <w:rsid w:val="00FD577F"/>
    <w:rsid w:val="00FD58DF"/>
    <w:rsid w:val="00FD5BCF"/>
    <w:rsid w:val="00FD5CF8"/>
    <w:rsid w:val="00FD5DC8"/>
    <w:rsid w:val="00FD6075"/>
    <w:rsid w:val="00FD741F"/>
    <w:rsid w:val="00FE02B9"/>
    <w:rsid w:val="00FE0B01"/>
    <w:rsid w:val="00FE157B"/>
    <w:rsid w:val="00FE2608"/>
    <w:rsid w:val="00FE317D"/>
    <w:rsid w:val="00FE34F8"/>
    <w:rsid w:val="00FE356F"/>
    <w:rsid w:val="00FE3BB9"/>
    <w:rsid w:val="00FE3D78"/>
    <w:rsid w:val="00FE43C4"/>
    <w:rsid w:val="00FE4F7D"/>
    <w:rsid w:val="00FE6B57"/>
    <w:rsid w:val="00FE717C"/>
    <w:rsid w:val="00FE762D"/>
    <w:rsid w:val="00FF0BA3"/>
    <w:rsid w:val="00FF127B"/>
    <w:rsid w:val="00FF1802"/>
    <w:rsid w:val="00FF2501"/>
    <w:rsid w:val="00FF25D0"/>
    <w:rsid w:val="00FF2971"/>
    <w:rsid w:val="00FF364F"/>
    <w:rsid w:val="00FF3759"/>
    <w:rsid w:val="00FF41C4"/>
    <w:rsid w:val="00FF4985"/>
    <w:rsid w:val="00FF4BE3"/>
    <w:rsid w:val="00FF4C55"/>
    <w:rsid w:val="00FF52F4"/>
    <w:rsid w:val="00FF5D84"/>
    <w:rsid w:val="00FF66D4"/>
    <w:rsid w:val="00FF698A"/>
    <w:rsid w:val="00FF7893"/>
    <w:rsid w:val="011D6D72"/>
    <w:rsid w:val="0125D505"/>
    <w:rsid w:val="0138DE0D"/>
    <w:rsid w:val="013AF685"/>
    <w:rsid w:val="0154E830"/>
    <w:rsid w:val="015F5F61"/>
    <w:rsid w:val="0160FBCB"/>
    <w:rsid w:val="01787E48"/>
    <w:rsid w:val="017CC0EF"/>
    <w:rsid w:val="018382F0"/>
    <w:rsid w:val="019409A4"/>
    <w:rsid w:val="019F43EE"/>
    <w:rsid w:val="01A96C71"/>
    <w:rsid w:val="01AC39ED"/>
    <w:rsid w:val="01AFEFF9"/>
    <w:rsid w:val="01B7E884"/>
    <w:rsid w:val="01B8059D"/>
    <w:rsid w:val="01CB99C4"/>
    <w:rsid w:val="01D43F90"/>
    <w:rsid w:val="01E46946"/>
    <w:rsid w:val="0211B5ED"/>
    <w:rsid w:val="02193B24"/>
    <w:rsid w:val="021D7B8B"/>
    <w:rsid w:val="022D737B"/>
    <w:rsid w:val="023D3B1E"/>
    <w:rsid w:val="023FC8AF"/>
    <w:rsid w:val="0245BA83"/>
    <w:rsid w:val="0262261A"/>
    <w:rsid w:val="028B882C"/>
    <w:rsid w:val="02AE3865"/>
    <w:rsid w:val="02BDDCBE"/>
    <w:rsid w:val="02F9CDC8"/>
    <w:rsid w:val="02FA4F80"/>
    <w:rsid w:val="030AA029"/>
    <w:rsid w:val="034A7C1C"/>
    <w:rsid w:val="03625055"/>
    <w:rsid w:val="03730860"/>
    <w:rsid w:val="038E99D2"/>
    <w:rsid w:val="03C04A30"/>
    <w:rsid w:val="03C51E05"/>
    <w:rsid w:val="03D27449"/>
    <w:rsid w:val="04156A78"/>
    <w:rsid w:val="04268B66"/>
    <w:rsid w:val="045203AA"/>
    <w:rsid w:val="04748319"/>
    <w:rsid w:val="0484DDAA"/>
    <w:rsid w:val="048E2721"/>
    <w:rsid w:val="04C05DED"/>
    <w:rsid w:val="05052712"/>
    <w:rsid w:val="050C4548"/>
    <w:rsid w:val="050F07CF"/>
    <w:rsid w:val="0510D7ED"/>
    <w:rsid w:val="053074C1"/>
    <w:rsid w:val="05551C4D"/>
    <w:rsid w:val="0557C7FC"/>
    <w:rsid w:val="055A8518"/>
    <w:rsid w:val="055E2619"/>
    <w:rsid w:val="056A8E93"/>
    <w:rsid w:val="05804E22"/>
    <w:rsid w:val="05845878"/>
    <w:rsid w:val="0587B70F"/>
    <w:rsid w:val="05904524"/>
    <w:rsid w:val="059AD351"/>
    <w:rsid w:val="05AC8FD2"/>
    <w:rsid w:val="05B72530"/>
    <w:rsid w:val="05C728C9"/>
    <w:rsid w:val="05DCAFFE"/>
    <w:rsid w:val="05EEE010"/>
    <w:rsid w:val="05F568EA"/>
    <w:rsid w:val="060DDEA2"/>
    <w:rsid w:val="06152737"/>
    <w:rsid w:val="061E19FD"/>
    <w:rsid w:val="0637D6B7"/>
    <w:rsid w:val="0680A7CD"/>
    <w:rsid w:val="068FB047"/>
    <w:rsid w:val="06914094"/>
    <w:rsid w:val="06988B7C"/>
    <w:rsid w:val="06A611D8"/>
    <w:rsid w:val="06A9DC7D"/>
    <w:rsid w:val="06C582B0"/>
    <w:rsid w:val="06D4711B"/>
    <w:rsid w:val="06E73F9F"/>
    <w:rsid w:val="06EAC8A6"/>
    <w:rsid w:val="06F8694D"/>
    <w:rsid w:val="0718DB2A"/>
    <w:rsid w:val="07225477"/>
    <w:rsid w:val="072D12F8"/>
    <w:rsid w:val="0740FD21"/>
    <w:rsid w:val="0752F591"/>
    <w:rsid w:val="078AFF12"/>
    <w:rsid w:val="07ABB092"/>
    <w:rsid w:val="07B7CB88"/>
    <w:rsid w:val="07E01E35"/>
    <w:rsid w:val="07E701EF"/>
    <w:rsid w:val="07F6C392"/>
    <w:rsid w:val="07F7C688"/>
    <w:rsid w:val="07FBD951"/>
    <w:rsid w:val="0804330D"/>
    <w:rsid w:val="0806DBA6"/>
    <w:rsid w:val="081214B1"/>
    <w:rsid w:val="08184D11"/>
    <w:rsid w:val="0828235F"/>
    <w:rsid w:val="0829CC7F"/>
    <w:rsid w:val="08371F51"/>
    <w:rsid w:val="0844D077"/>
    <w:rsid w:val="084BEEB2"/>
    <w:rsid w:val="08532733"/>
    <w:rsid w:val="08568019"/>
    <w:rsid w:val="0872AFE3"/>
    <w:rsid w:val="087823DC"/>
    <w:rsid w:val="087C7064"/>
    <w:rsid w:val="087EB9CC"/>
    <w:rsid w:val="08998058"/>
    <w:rsid w:val="08C508CA"/>
    <w:rsid w:val="08C5D6B5"/>
    <w:rsid w:val="08D37144"/>
    <w:rsid w:val="08D9DF22"/>
    <w:rsid w:val="08DF1C78"/>
    <w:rsid w:val="08EA491C"/>
    <w:rsid w:val="08F5775D"/>
    <w:rsid w:val="08F6FFD1"/>
    <w:rsid w:val="08FF308B"/>
    <w:rsid w:val="0917EA43"/>
    <w:rsid w:val="0923375B"/>
    <w:rsid w:val="0926D1EB"/>
    <w:rsid w:val="09493F71"/>
    <w:rsid w:val="094FC28E"/>
    <w:rsid w:val="095C09B9"/>
    <w:rsid w:val="0982BB77"/>
    <w:rsid w:val="09920BE5"/>
    <w:rsid w:val="09A1357B"/>
    <w:rsid w:val="09AD592D"/>
    <w:rsid w:val="09C33FA2"/>
    <w:rsid w:val="09C407A4"/>
    <w:rsid w:val="09C44BB4"/>
    <w:rsid w:val="09D74B5B"/>
    <w:rsid w:val="09E58B5A"/>
    <w:rsid w:val="0A0EE3B5"/>
    <w:rsid w:val="0A349C9B"/>
    <w:rsid w:val="0A3EC290"/>
    <w:rsid w:val="0A58B3D0"/>
    <w:rsid w:val="0A78A328"/>
    <w:rsid w:val="0A933D34"/>
    <w:rsid w:val="0AAC9923"/>
    <w:rsid w:val="0AED7386"/>
    <w:rsid w:val="0AF52235"/>
    <w:rsid w:val="0AF71B6E"/>
    <w:rsid w:val="0B0DAB60"/>
    <w:rsid w:val="0B280042"/>
    <w:rsid w:val="0B4586C2"/>
    <w:rsid w:val="0B8C8ED2"/>
    <w:rsid w:val="0BA3786F"/>
    <w:rsid w:val="0BB9B637"/>
    <w:rsid w:val="0BBD37C9"/>
    <w:rsid w:val="0BC3A4E9"/>
    <w:rsid w:val="0C0FFDE1"/>
    <w:rsid w:val="0C1AACAB"/>
    <w:rsid w:val="0C3A809F"/>
    <w:rsid w:val="0C3D779A"/>
    <w:rsid w:val="0C3FF6F0"/>
    <w:rsid w:val="0C486984"/>
    <w:rsid w:val="0C532535"/>
    <w:rsid w:val="0C887483"/>
    <w:rsid w:val="0C93E5D3"/>
    <w:rsid w:val="0C9830A4"/>
    <w:rsid w:val="0CBCE83C"/>
    <w:rsid w:val="0CC16E31"/>
    <w:rsid w:val="0CC8DDFB"/>
    <w:rsid w:val="0CD00E59"/>
    <w:rsid w:val="0CD21BBB"/>
    <w:rsid w:val="0CD9F22E"/>
    <w:rsid w:val="0CF8DCA9"/>
    <w:rsid w:val="0D01E795"/>
    <w:rsid w:val="0D030814"/>
    <w:rsid w:val="0D1450D8"/>
    <w:rsid w:val="0D14F979"/>
    <w:rsid w:val="0D1B2EEE"/>
    <w:rsid w:val="0D3FC128"/>
    <w:rsid w:val="0D5DCEB7"/>
    <w:rsid w:val="0D97531A"/>
    <w:rsid w:val="0D97EDC4"/>
    <w:rsid w:val="0DA49E11"/>
    <w:rsid w:val="0DAA961F"/>
    <w:rsid w:val="0DAE8BCA"/>
    <w:rsid w:val="0DBD0C16"/>
    <w:rsid w:val="0DDA48AF"/>
    <w:rsid w:val="0DE26796"/>
    <w:rsid w:val="0DE9404A"/>
    <w:rsid w:val="0E146F3E"/>
    <w:rsid w:val="0E23141A"/>
    <w:rsid w:val="0E47695A"/>
    <w:rsid w:val="0E56844C"/>
    <w:rsid w:val="0E629BD3"/>
    <w:rsid w:val="0E74D37F"/>
    <w:rsid w:val="0EB74946"/>
    <w:rsid w:val="0ECB10FD"/>
    <w:rsid w:val="0ED0CB97"/>
    <w:rsid w:val="0EDEB47E"/>
    <w:rsid w:val="0EE9BBB7"/>
    <w:rsid w:val="0EF98998"/>
    <w:rsid w:val="0F1E2E5B"/>
    <w:rsid w:val="0F22AE88"/>
    <w:rsid w:val="0F3AC7E3"/>
    <w:rsid w:val="0F6777A5"/>
    <w:rsid w:val="0F8F8B54"/>
    <w:rsid w:val="0F957148"/>
    <w:rsid w:val="0FC14C44"/>
    <w:rsid w:val="0FDFC8CD"/>
    <w:rsid w:val="100808C2"/>
    <w:rsid w:val="1008E0E6"/>
    <w:rsid w:val="101F5FA3"/>
    <w:rsid w:val="103634C2"/>
    <w:rsid w:val="104448DD"/>
    <w:rsid w:val="1044B77F"/>
    <w:rsid w:val="104DAEE6"/>
    <w:rsid w:val="1055355B"/>
    <w:rsid w:val="10897D49"/>
    <w:rsid w:val="1099BC2C"/>
    <w:rsid w:val="109EC52B"/>
    <w:rsid w:val="10A31A08"/>
    <w:rsid w:val="10EE6168"/>
    <w:rsid w:val="10F1A888"/>
    <w:rsid w:val="10F421AC"/>
    <w:rsid w:val="10F50B8A"/>
    <w:rsid w:val="10FCCAB5"/>
    <w:rsid w:val="10FD022C"/>
    <w:rsid w:val="1122CE3D"/>
    <w:rsid w:val="113F605A"/>
    <w:rsid w:val="1152AEA5"/>
    <w:rsid w:val="1179FFE8"/>
    <w:rsid w:val="11B64155"/>
    <w:rsid w:val="11B770B7"/>
    <w:rsid w:val="11B80C1A"/>
    <w:rsid w:val="11D43ED5"/>
    <w:rsid w:val="11D7FD61"/>
    <w:rsid w:val="11D918B0"/>
    <w:rsid w:val="11E67030"/>
    <w:rsid w:val="11F15030"/>
    <w:rsid w:val="11F68334"/>
    <w:rsid w:val="11F7847E"/>
    <w:rsid w:val="1206BCE7"/>
    <w:rsid w:val="120DCB4B"/>
    <w:rsid w:val="1212071E"/>
    <w:rsid w:val="1213D259"/>
    <w:rsid w:val="1238E8C0"/>
    <w:rsid w:val="1264DC97"/>
    <w:rsid w:val="126EF7FD"/>
    <w:rsid w:val="127C48C0"/>
    <w:rsid w:val="1290DBEB"/>
    <w:rsid w:val="12AF3874"/>
    <w:rsid w:val="12C98D1D"/>
    <w:rsid w:val="12CF08E0"/>
    <w:rsid w:val="12DA59D5"/>
    <w:rsid w:val="12E2A045"/>
    <w:rsid w:val="12E46D5B"/>
    <w:rsid w:val="12F34B3E"/>
    <w:rsid w:val="12F77D46"/>
    <w:rsid w:val="12FFD201"/>
    <w:rsid w:val="13026BB5"/>
    <w:rsid w:val="1303FC63"/>
    <w:rsid w:val="13547F86"/>
    <w:rsid w:val="1377B06D"/>
    <w:rsid w:val="137A4410"/>
    <w:rsid w:val="1399FBB0"/>
    <w:rsid w:val="139C9D9E"/>
    <w:rsid w:val="139F4C76"/>
    <w:rsid w:val="13A803F5"/>
    <w:rsid w:val="13AEA516"/>
    <w:rsid w:val="13C66E86"/>
    <w:rsid w:val="13C7EAB9"/>
    <w:rsid w:val="13DC2CA0"/>
    <w:rsid w:val="13EAB940"/>
    <w:rsid w:val="13EE4122"/>
    <w:rsid w:val="140CF9BF"/>
    <w:rsid w:val="141926C6"/>
    <w:rsid w:val="142B1A4A"/>
    <w:rsid w:val="1432EDF2"/>
    <w:rsid w:val="1439DE10"/>
    <w:rsid w:val="1445D4A9"/>
    <w:rsid w:val="14462BD7"/>
    <w:rsid w:val="1452883C"/>
    <w:rsid w:val="14571F9B"/>
    <w:rsid w:val="14595FAF"/>
    <w:rsid w:val="145C9E53"/>
    <w:rsid w:val="146E112B"/>
    <w:rsid w:val="149B9DA6"/>
    <w:rsid w:val="149E3C16"/>
    <w:rsid w:val="14B5C6DE"/>
    <w:rsid w:val="14CC3C75"/>
    <w:rsid w:val="14CFD7B2"/>
    <w:rsid w:val="14EB3D51"/>
    <w:rsid w:val="14F13CB0"/>
    <w:rsid w:val="1580BA34"/>
    <w:rsid w:val="1582BA31"/>
    <w:rsid w:val="1586B244"/>
    <w:rsid w:val="1590BED7"/>
    <w:rsid w:val="15B963EF"/>
    <w:rsid w:val="15C65333"/>
    <w:rsid w:val="15CDF7EC"/>
    <w:rsid w:val="15EA4E2D"/>
    <w:rsid w:val="15F27946"/>
    <w:rsid w:val="15F3A3D9"/>
    <w:rsid w:val="15FAF58A"/>
    <w:rsid w:val="1613FEDB"/>
    <w:rsid w:val="1629C3C1"/>
    <w:rsid w:val="163084D1"/>
    <w:rsid w:val="16407FF3"/>
    <w:rsid w:val="1661382E"/>
    <w:rsid w:val="16720966"/>
    <w:rsid w:val="16823B82"/>
    <w:rsid w:val="168B83EF"/>
    <w:rsid w:val="1691F513"/>
    <w:rsid w:val="16A1431C"/>
    <w:rsid w:val="16A6F20E"/>
    <w:rsid w:val="16AD58AB"/>
    <w:rsid w:val="16AE837A"/>
    <w:rsid w:val="16B1DCEC"/>
    <w:rsid w:val="16B676F6"/>
    <w:rsid w:val="16C30527"/>
    <w:rsid w:val="16DBDB79"/>
    <w:rsid w:val="16E37E15"/>
    <w:rsid w:val="16EB43B6"/>
    <w:rsid w:val="16ED20E8"/>
    <w:rsid w:val="16F29D2B"/>
    <w:rsid w:val="16F65198"/>
    <w:rsid w:val="1703047B"/>
    <w:rsid w:val="174E3E4C"/>
    <w:rsid w:val="1771E5E5"/>
    <w:rsid w:val="177FA974"/>
    <w:rsid w:val="178C4A79"/>
    <w:rsid w:val="179CA95C"/>
    <w:rsid w:val="17AFCF3C"/>
    <w:rsid w:val="17B392B6"/>
    <w:rsid w:val="17D016D2"/>
    <w:rsid w:val="17D5DCD8"/>
    <w:rsid w:val="17E32191"/>
    <w:rsid w:val="17E839E8"/>
    <w:rsid w:val="17EA3ED7"/>
    <w:rsid w:val="17FA7E57"/>
    <w:rsid w:val="17FB7B4B"/>
    <w:rsid w:val="1868E451"/>
    <w:rsid w:val="18766C8A"/>
    <w:rsid w:val="189B4C1A"/>
    <w:rsid w:val="189ED4DC"/>
    <w:rsid w:val="18AC725C"/>
    <w:rsid w:val="18B8086E"/>
    <w:rsid w:val="18CBF65F"/>
    <w:rsid w:val="19001D6F"/>
    <w:rsid w:val="190D9B35"/>
    <w:rsid w:val="1924491A"/>
    <w:rsid w:val="1930D92A"/>
    <w:rsid w:val="193C0E05"/>
    <w:rsid w:val="1942040B"/>
    <w:rsid w:val="194DB27E"/>
    <w:rsid w:val="1954C03E"/>
    <w:rsid w:val="197F1312"/>
    <w:rsid w:val="1981BAB5"/>
    <w:rsid w:val="199D31AC"/>
    <w:rsid w:val="19A41118"/>
    <w:rsid w:val="19A708AE"/>
    <w:rsid w:val="19B75C7D"/>
    <w:rsid w:val="19BDBD67"/>
    <w:rsid w:val="19D14A97"/>
    <w:rsid w:val="19E01013"/>
    <w:rsid w:val="1A274BBF"/>
    <w:rsid w:val="1A3588AF"/>
    <w:rsid w:val="1A43A6E3"/>
    <w:rsid w:val="1A4842E4"/>
    <w:rsid w:val="1A5397A2"/>
    <w:rsid w:val="1A56AC2A"/>
    <w:rsid w:val="1AABE99A"/>
    <w:rsid w:val="1ABA4A59"/>
    <w:rsid w:val="1AC1BA69"/>
    <w:rsid w:val="1AF521B3"/>
    <w:rsid w:val="1AFC8039"/>
    <w:rsid w:val="1B32742D"/>
    <w:rsid w:val="1B3A7CB1"/>
    <w:rsid w:val="1B3E2EF9"/>
    <w:rsid w:val="1B519EAF"/>
    <w:rsid w:val="1B60D739"/>
    <w:rsid w:val="1B8E7D17"/>
    <w:rsid w:val="1B9A69E7"/>
    <w:rsid w:val="1B9EF994"/>
    <w:rsid w:val="1BB476A0"/>
    <w:rsid w:val="1BB7DED1"/>
    <w:rsid w:val="1BC9C2BB"/>
    <w:rsid w:val="1BDF7D23"/>
    <w:rsid w:val="1BDFC795"/>
    <w:rsid w:val="1C004508"/>
    <w:rsid w:val="1C056283"/>
    <w:rsid w:val="1C166AE7"/>
    <w:rsid w:val="1C1E14BC"/>
    <w:rsid w:val="1C1FFA53"/>
    <w:rsid w:val="1C36F5EF"/>
    <w:rsid w:val="1C3A4F7C"/>
    <w:rsid w:val="1C4C32D5"/>
    <w:rsid w:val="1C51E0B9"/>
    <w:rsid w:val="1C5E0840"/>
    <w:rsid w:val="1C73B235"/>
    <w:rsid w:val="1C79AB03"/>
    <w:rsid w:val="1C844784"/>
    <w:rsid w:val="1C901C9B"/>
    <w:rsid w:val="1CA61A41"/>
    <w:rsid w:val="1CCEEC6E"/>
    <w:rsid w:val="1CE7442F"/>
    <w:rsid w:val="1D04AB5A"/>
    <w:rsid w:val="1D07FDF9"/>
    <w:rsid w:val="1D21159B"/>
    <w:rsid w:val="1D30B550"/>
    <w:rsid w:val="1D46FAD3"/>
    <w:rsid w:val="1D50BAEE"/>
    <w:rsid w:val="1D595187"/>
    <w:rsid w:val="1D614813"/>
    <w:rsid w:val="1D620DB6"/>
    <w:rsid w:val="1D6AB44A"/>
    <w:rsid w:val="1D7F24C9"/>
    <w:rsid w:val="1DA0F4B4"/>
    <w:rsid w:val="1DBC92A5"/>
    <w:rsid w:val="1E0078E6"/>
    <w:rsid w:val="1E064850"/>
    <w:rsid w:val="1E0E584C"/>
    <w:rsid w:val="1E451E5C"/>
    <w:rsid w:val="1E61929B"/>
    <w:rsid w:val="1E80EFD2"/>
    <w:rsid w:val="1EAC52D2"/>
    <w:rsid w:val="1EB4B4E5"/>
    <w:rsid w:val="1EBD6030"/>
    <w:rsid w:val="1ECDAC0E"/>
    <w:rsid w:val="1ED569A4"/>
    <w:rsid w:val="1EDA133D"/>
    <w:rsid w:val="1F04E312"/>
    <w:rsid w:val="1F2CA3B6"/>
    <w:rsid w:val="1F427603"/>
    <w:rsid w:val="1F47A912"/>
    <w:rsid w:val="1F54A2EE"/>
    <w:rsid w:val="1F6002F0"/>
    <w:rsid w:val="1F7D31FE"/>
    <w:rsid w:val="1F886A8D"/>
    <w:rsid w:val="1F8AE33C"/>
    <w:rsid w:val="1FA17621"/>
    <w:rsid w:val="1FEAFF29"/>
    <w:rsid w:val="1FF5842D"/>
    <w:rsid w:val="2009F1C5"/>
    <w:rsid w:val="2012CCF0"/>
    <w:rsid w:val="20162E1D"/>
    <w:rsid w:val="202C0D7A"/>
    <w:rsid w:val="20376DD8"/>
    <w:rsid w:val="2043C317"/>
    <w:rsid w:val="205A472C"/>
    <w:rsid w:val="205DF87C"/>
    <w:rsid w:val="20800C4D"/>
    <w:rsid w:val="208BD2EA"/>
    <w:rsid w:val="208CD291"/>
    <w:rsid w:val="2090F249"/>
    <w:rsid w:val="2098DA99"/>
    <w:rsid w:val="20A6F63F"/>
    <w:rsid w:val="20B00104"/>
    <w:rsid w:val="20BAC0ED"/>
    <w:rsid w:val="20C171B6"/>
    <w:rsid w:val="20D4C48B"/>
    <w:rsid w:val="20DDD7A8"/>
    <w:rsid w:val="20E9C126"/>
    <w:rsid w:val="20F0378C"/>
    <w:rsid w:val="21048CBE"/>
    <w:rsid w:val="210558F0"/>
    <w:rsid w:val="2110B053"/>
    <w:rsid w:val="21186384"/>
    <w:rsid w:val="213993EA"/>
    <w:rsid w:val="2147A3D5"/>
    <w:rsid w:val="214F1906"/>
    <w:rsid w:val="214F7FFD"/>
    <w:rsid w:val="2150C9FE"/>
    <w:rsid w:val="21619848"/>
    <w:rsid w:val="21960E8A"/>
    <w:rsid w:val="219B6EB5"/>
    <w:rsid w:val="21A726AE"/>
    <w:rsid w:val="21C60A37"/>
    <w:rsid w:val="21CC37A6"/>
    <w:rsid w:val="21D70847"/>
    <w:rsid w:val="21E3F394"/>
    <w:rsid w:val="21F91F70"/>
    <w:rsid w:val="2203AEA1"/>
    <w:rsid w:val="2209CA83"/>
    <w:rsid w:val="22337942"/>
    <w:rsid w:val="22363AA1"/>
    <w:rsid w:val="225CC7AF"/>
    <w:rsid w:val="2266C239"/>
    <w:rsid w:val="226A9D96"/>
    <w:rsid w:val="22752594"/>
    <w:rsid w:val="227A2726"/>
    <w:rsid w:val="2281CCF7"/>
    <w:rsid w:val="228E32FE"/>
    <w:rsid w:val="229B1F64"/>
    <w:rsid w:val="22AC80B4"/>
    <w:rsid w:val="22D7B8B6"/>
    <w:rsid w:val="22E606B4"/>
    <w:rsid w:val="22F75E3C"/>
    <w:rsid w:val="2323AF65"/>
    <w:rsid w:val="2342A98A"/>
    <w:rsid w:val="2343AC55"/>
    <w:rsid w:val="23480C9A"/>
    <w:rsid w:val="236E8D22"/>
    <w:rsid w:val="23AD6FCD"/>
    <w:rsid w:val="23B0A56E"/>
    <w:rsid w:val="23E6388B"/>
    <w:rsid w:val="23EC5644"/>
    <w:rsid w:val="2413C20D"/>
    <w:rsid w:val="241F9F4D"/>
    <w:rsid w:val="241FD471"/>
    <w:rsid w:val="2427FD87"/>
    <w:rsid w:val="24293781"/>
    <w:rsid w:val="242F8B3B"/>
    <w:rsid w:val="2433CA4E"/>
    <w:rsid w:val="243D79A1"/>
    <w:rsid w:val="244156AC"/>
    <w:rsid w:val="2447BD0B"/>
    <w:rsid w:val="244993FF"/>
    <w:rsid w:val="245DCCEE"/>
    <w:rsid w:val="24745678"/>
    <w:rsid w:val="248720BF"/>
    <w:rsid w:val="24B06B97"/>
    <w:rsid w:val="24BF5C0B"/>
    <w:rsid w:val="24D95673"/>
    <w:rsid w:val="24E0A35E"/>
    <w:rsid w:val="24FF9111"/>
    <w:rsid w:val="2517AAC5"/>
    <w:rsid w:val="25189E21"/>
    <w:rsid w:val="251DC652"/>
    <w:rsid w:val="2524DA45"/>
    <w:rsid w:val="2535F2B5"/>
    <w:rsid w:val="254E16CD"/>
    <w:rsid w:val="2572422C"/>
    <w:rsid w:val="2580E475"/>
    <w:rsid w:val="25895167"/>
    <w:rsid w:val="2592560A"/>
    <w:rsid w:val="2592F371"/>
    <w:rsid w:val="25AEA49A"/>
    <w:rsid w:val="25AF7991"/>
    <w:rsid w:val="25CC4796"/>
    <w:rsid w:val="25D6D5A5"/>
    <w:rsid w:val="260F5978"/>
    <w:rsid w:val="260F5B4D"/>
    <w:rsid w:val="26333274"/>
    <w:rsid w:val="26440A41"/>
    <w:rsid w:val="2679CAEA"/>
    <w:rsid w:val="26808B2C"/>
    <w:rsid w:val="26856C94"/>
    <w:rsid w:val="26B85976"/>
    <w:rsid w:val="26B93A01"/>
    <w:rsid w:val="26BAAD35"/>
    <w:rsid w:val="26F2694E"/>
    <w:rsid w:val="26F491C7"/>
    <w:rsid w:val="26F7306B"/>
    <w:rsid w:val="26FD3772"/>
    <w:rsid w:val="27081955"/>
    <w:rsid w:val="271DCDDB"/>
    <w:rsid w:val="272B5949"/>
    <w:rsid w:val="272B5CB9"/>
    <w:rsid w:val="274AE00F"/>
    <w:rsid w:val="27606690"/>
    <w:rsid w:val="276195D4"/>
    <w:rsid w:val="279629B1"/>
    <w:rsid w:val="27A75B2C"/>
    <w:rsid w:val="27C701C6"/>
    <w:rsid w:val="27C8CFB6"/>
    <w:rsid w:val="27CE7372"/>
    <w:rsid w:val="27D17477"/>
    <w:rsid w:val="27D622F0"/>
    <w:rsid w:val="28239225"/>
    <w:rsid w:val="2825110D"/>
    <w:rsid w:val="28358BB2"/>
    <w:rsid w:val="284B098D"/>
    <w:rsid w:val="285C2D9D"/>
    <w:rsid w:val="2869B804"/>
    <w:rsid w:val="286A667E"/>
    <w:rsid w:val="286EFBC7"/>
    <w:rsid w:val="287684FD"/>
    <w:rsid w:val="28787FCB"/>
    <w:rsid w:val="2880F936"/>
    <w:rsid w:val="289399B2"/>
    <w:rsid w:val="28A076D4"/>
    <w:rsid w:val="28A0C288"/>
    <w:rsid w:val="28C22964"/>
    <w:rsid w:val="28D0C0A2"/>
    <w:rsid w:val="28EB082B"/>
    <w:rsid w:val="2906CD64"/>
    <w:rsid w:val="2930CBF1"/>
    <w:rsid w:val="293812B9"/>
    <w:rsid w:val="2954D533"/>
    <w:rsid w:val="2994149F"/>
    <w:rsid w:val="29ADA0B0"/>
    <w:rsid w:val="29B24917"/>
    <w:rsid w:val="29C89CCD"/>
    <w:rsid w:val="29CA32E1"/>
    <w:rsid w:val="29CF61D3"/>
    <w:rsid w:val="29D0DE89"/>
    <w:rsid w:val="2A02A4BF"/>
    <w:rsid w:val="2A2187F0"/>
    <w:rsid w:val="2A589DF1"/>
    <w:rsid w:val="2A630F47"/>
    <w:rsid w:val="2A8C2887"/>
    <w:rsid w:val="2A935EEF"/>
    <w:rsid w:val="2A9F82F3"/>
    <w:rsid w:val="2AD85BA9"/>
    <w:rsid w:val="2B174672"/>
    <w:rsid w:val="2B367167"/>
    <w:rsid w:val="2B6A6318"/>
    <w:rsid w:val="2B6CB00D"/>
    <w:rsid w:val="2B7A3966"/>
    <w:rsid w:val="2B832DD6"/>
    <w:rsid w:val="2B84C7E8"/>
    <w:rsid w:val="2B853E50"/>
    <w:rsid w:val="2B8D07D6"/>
    <w:rsid w:val="2B8E2A97"/>
    <w:rsid w:val="2B96E67E"/>
    <w:rsid w:val="2B997A67"/>
    <w:rsid w:val="2BC3CEA9"/>
    <w:rsid w:val="2BCE15E2"/>
    <w:rsid w:val="2BD1674B"/>
    <w:rsid w:val="2BD6AF41"/>
    <w:rsid w:val="2BF8E7BD"/>
    <w:rsid w:val="2C116ECF"/>
    <w:rsid w:val="2C1E7698"/>
    <w:rsid w:val="2C478D64"/>
    <w:rsid w:val="2C83E564"/>
    <w:rsid w:val="2C9D1177"/>
    <w:rsid w:val="2CA2BBC2"/>
    <w:rsid w:val="2CD1048D"/>
    <w:rsid w:val="2CE15190"/>
    <w:rsid w:val="2CE54172"/>
    <w:rsid w:val="2CEC1FB7"/>
    <w:rsid w:val="2CF0C6FA"/>
    <w:rsid w:val="2D01C2D3"/>
    <w:rsid w:val="2D28B06E"/>
    <w:rsid w:val="2D44D849"/>
    <w:rsid w:val="2D50AC1D"/>
    <w:rsid w:val="2D53F3A4"/>
    <w:rsid w:val="2D904CDC"/>
    <w:rsid w:val="2DB323A0"/>
    <w:rsid w:val="2DB492AC"/>
    <w:rsid w:val="2DBBCC77"/>
    <w:rsid w:val="2DBC3E9F"/>
    <w:rsid w:val="2DBD6AF7"/>
    <w:rsid w:val="2DD2B6A3"/>
    <w:rsid w:val="2DDB62DC"/>
    <w:rsid w:val="2DEF1501"/>
    <w:rsid w:val="2E6558BE"/>
    <w:rsid w:val="2E66165F"/>
    <w:rsid w:val="2E678595"/>
    <w:rsid w:val="2E70D4B0"/>
    <w:rsid w:val="2E8A8A6A"/>
    <w:rsid w:val="2EA0E440"/>
    <w:rsid w:val="2EBEA8EB"/>
    <w:rsid w:val="2EC9F720"/>
    <w:rsid w:val="2ED3DCE4"/>
    <w:rsid w:val="2ED8C69A"/>
    <w:rsid w:val="2EDC9BB2"/>
    <w:rsid w:val="2EF5E673"/>
    <w:rsid w:val="2F018029"/>
    <w:rsid w:val="2F0E5697"/>
    <w:rsid w:val="2F0E6254"/>
    <w:rsid w:val="2F209CD3"/>
    <w:rsid w:val="2F219D5D"/>
    <w:rsid w:val="2F336A5E"/>
    <w:rsid w:val="2F406384"/>
    <w:rsid w:val="2F418D45"/>
    <w:rsid w:val="2F42CD67"/>
    <w:rsid w:val="2F46F56F"/>
    <w:rsid w:val="2F512B0F"/>
    <w:rsid w:val="2F5E3A4C"/>
    <w:rsid w:val="2F747112"/>
    <w:rsid w:val="2F78D532"/>
    <w:rsid w:val="2F7A6506"/>
    <w:rsid w:val="2F8E472D"/>
    <w:rsid w:val="2F95612B"/>
    <w:rsid w:val="2FA2E545"/>
    <w:rsid w:val="2FC300BD"/>
    <w:rsid w:val="2FCA6A58"/>
    <w:rsid w:val="2FE7FC84"/>
    <w:rsid w:val="3003C604"/>
    <w:rsid w:val="300F354F"/>
    <w:rsid w:val="3038E9B4"/>
    <w:rsid w:val="304BE782"/>
    <w:rsid w:val="304F2A22"/>
    <w:rsid w:val="30644235"/>
    <w:rsid w:val="3066ECCF"/>
    <w:rsid w:val="306928B1"/>
    <w:rsid w:val="307CDB9C"/>
    <w:rsid w:val="307ED628"/>
    <w:rsid w:val="30809C58"/>
    <w:rsid w:val="3094FE89"/>
    <w:rsid w:val="309BAEA8"/>
    <w:rsid w:val="309CB0E8"/>
    <w:rsid w:val="30A9074E"/>
    <w:rsid w:val="30B11804"/>
    <w:rsid w:val="30C80153"/>
    <w:rsid w:val="30FAC1AC"/>
    <w:rsid w:val="311E3647"/>
    <w:rsid w:val="3150B604"/>
    <w:rsid w:val="3152C23C"/>
    <w:rsid w:val="3155A843"/>
    <w:rsid w:val="316341C3"/>
    <w:rsid w:val="318D8476"/>
    <w:rsid w:val="31974533"/>
    <w:rsid w:val="31BD828A"/>
    <w:rsid w:val="31BE0E71"/>
    <w:rsid w:val="31C2004A"/>
    <w:rsid w:val="31CB97C8"/>
    <w:rsid w:val="31D797B2"/>
    <w:rsid w:val="31E5ECCD"/>
    <w:rsid w:val="31F3E8E0"/>
    <w:rsid w:val="31F6B9AF"/>
    <w:rsid w:val="32073E69"/>
    <w:rsid w:val="321A4A3D"/>
    <w:rsid w:val="3222EDC6"/>
    <w:rsid w:val="322E71D9"/>
    <w:rsid w:val="3274C48F"/>
    <w:rsid w:val="328B2E6B"/>
    <w:rsid w:val="32A26D24"/>
    <w:rsid w:val="32A55D96"/>
    <w:rsid w:val="32AB1937"/>
    <w:rsid w:val="32AC11D4"/>
    <w:rsid w:val="32AF4155"/>
    <w:rsid w:val="32B7ECF5"/>
    <w:rsid w:val="32D1AD4D"/>
    <w:rsid w:val="32D284FD"/>
    <w:rsid w:val="32EA0DD3"/>
    <w:rsid w:val="32F88DED"/>
    <w:rsid w:val="32FE5703"/>
    <w:rsid w:val="3303476A"/>
    <w:rsid w:val="330B9997"/>
    <w:rsid w:val="3314CC98"/>
    <w:rsid w:val="3358A425"/>
    <w:rsid w:val="33732FD6"/>
    <w:rsid w:val="33AE3E73"/>
    <w:rsid w:val="33C48B56"/>
    <w:rsid w:val="33FA1626"/>
    <w:rsid w:val="340CFC68"/>
    <w:rsid w:val="342C4954"/>
    <w:rsid w:val="34427A6C"/>
    <w:rsid w:val="344CCBBF"/>
    <w:rsid w:val="344E8885"/>
    <w:rsid w:val="3466D64D"/>
    <w:rsid w:val="346958CA"/>
    <w:rsid w:val="346EA7F6"/>
    <w:rsid w:val="3473EDD7"/>
    <w:rsid w:val="3486B47D"/>
    <w:rsid w:val="3486C4C8"/>
    <w:rsid w:val="34A262A3"/>
    <w:rsid w:val="34B003B3"/>
    <w:rsid w:val="34C76FCF"/>
    <w:rsid w:val="34E0ADD3"/>
    <w:rsid w:val="3505966A"/>
    <w:rsid w:val="3513DCE4"/>
    <w:rsid w:val="3516999D"/>
    <w:rsid w:val="352001B6"/>
    <w:rsid w:val="3530C6AF"/>
    <w:rsid w:val="353E37B8"/>
    <w:rsid w:val="356043F7"/>
    <w:rsid w:val="3587249C"/>
    <w:rsid w:val="358E3A5A"/>
    <w:rsid w:val="359CF5DE"/>
    <w:rsid w:val="35A70F2A"/>
    <w:rsid w:val="35B178A9"/>
    <w:rsid w:val="35CFDA8C"/>
    <w:rsid w:val="35E3B296"/>
    <w:rsid w:val="35E5E7E4"/>
    <w:rsid w:val="35E900C7"/>
    <w:rsid w:val="35FA8DAB"/>
    <w:rsid w:val="360CE2CE"/>
    <w:rsid w:val="3621AE95"/>
    <w:rsid w:val="362672D6"/>
    <w:rsid w:val="3628363A"/>
    <w:rsid w:val="362A85A8"/>
    <w:rsid w:val="36351AF3"/>
    <w:rsid w:val="363F8027"/>
    <w:rsid w:val="3652BCE9"/>
    <w:rsid w:val="36616361"/>
    <w:rsid w:val="3664FE8D"/>
    <w:rsid w:val="366FB515"/>
    <w:rsid w:val="3685FA7C"/>
    <w:rsid w:val="36914F51"/>
    <w:rsid w:val="36C872C8"/>
    <w:rsid w:val="3713D8D6"/>
    <w:rsid w:val="37330BB1"/>
    <w:rsid w:val="37379752"/>
    <w:rsid w:val="373D19FF"/>
    <w:rsid w:val="37430FC8"/>
    <w:rsid w:val="3744C50D"/>
    <w:rsid w:val="375E9F8E"/>
    <w:rsid w:val="375F0FC6"/>
    <w:rsid w:val="379086A0"/>
    <w:rsid w:val="37A52F46"/>
    <w:rsid w:val="37A6CF2B"/>
    <w:rsid w:val="37A83F16"/>
    <w:rsid w:val="37C020E1"/>
    <w:rsid w:val="37C93528"/>
    <w:rsid w:val="37D71622"/>
    <w:rsid w:val="37E13907"/>
    <w:rsid w:val="3815E028"/>
    <w:rsid w:val="382F0885"/>
    <w:rsid w:val="38374AD6"/>
    <w:rsid w:val="386AC23D"/>
    <w:rsid w:val="3877A578"/>
    <w:rsid w:val="3882658F"/>
    <w:rsid w:val="38C4AE47"/>
    <w:rsid w:val="38CFA2A2"/>
    <w:rsid w:val="38D51B27"/>
    <w:rsid w:val="38E9C824"/>
    <w:rsid w:val="38EFBDC5"/>
    <w:rsid w:val="3908BA2A"/>
    <w:rsid w:val="39090388"/>
    <w:rsid w:val="390AED09"/>
    <w:rsid w:val="390F1645"/>
    <w:rsid w:val="391DF110"/>
    <w:rsid w:val="392E508B"/>
    <w:rsid w:val="3934BE50"/>
    <w:rsid w:val="3945DCCA"/>
    <w:rsid w:val="395D6029"/>
    <w:rsid w:val="39945AB8"/>
    <w:rsid w:val="39B72D10"/>
    <w:rsid w:val="39BCF56B"/>
    <w:rsid w:val="39D31B37"/>
    <w:rsid w:val="39D7235D"/>
    <w:rsid w:val="39D88908"/>
    <w:rsid w:val="39EA1091"/>
    <w:rsid w:val="39ED04EB"/>
    <w:rsid w:val="3A33E9ED"/>
    <w:rsid w:val="3A4B53E7"/>
    <w:rsid w:val="3A7594CB"/>
    <w:rsid w:val="3A7E3C6D"/>
    <w:rsid w:val="3A80A5BC"/>
    <w:rsid w:val="3A924564"/>
    <w:rsid w:val="3AABC838"/>
    <w:rsid w:val="3AB058DE"/>
    <w:rsid w:val="3ABF7A8E"/>
    <w:rsid w:val="3AF90B54"/>
    <w:rsid w:val="3B0EB6E4"/>
    <w:rsid w:val="3B1BD909"/>
    <w:rsid w:val="3B39C426"/>
    <w:rsid w:val="3B873A55"/>
    <w:rsid w:val="3B99B614"/>
    <w:rsid w:val="3BA85F33"/>
    <w:rsid w:val="3BB12D54"/>
    <w:rsid w:val="3BB4A443"/>
    <w:rsid w:val="3BB4CEC9"/>
    <w:rsid w:val="3BB96087"/>
    <w:rsid w:val="3BB9F208"/>
    <w:rsid w:val="3BC91A09"/>
    <w:rsid w:val="3BE2E67B"/>
    <w:rsid w:val="3BED59C6"/>
    <w:rsid w:val="3BF490F7"/>
    <w:rsid w:val="3C0DEE87"/>
    <w:rsid w:val="3C15C3F4"/>
    <w:rsid w:val="3C23FE01"/>
    <w:rsid w:val="3C25E431"/>
    <w:rsid w:val="3C39FE37"/>
    <w:rsid w:val="3C42A207"/>
    <w:rsid w:val="3C48A956"/>
    <w:rsid w:val="3C848E31"/>
    <w:rsid w:val="3C894DEA"/>
    <w:rsid w:val="3CA288AF"/>
    <w:rsid w:val="3CBDECCA"/>
    <w:rsid w:val="3CDE83A8"/>
    <w:rsid w:val="3CED3E36"/>
    <w:rsid w:val="3CEE037D"/>
    <w:rsid w:val="3D025603"/>
    <w:rsid w:val="3D26ADDE"/>
    <w:rsid w:val="3D3E95D7"/>
    <w:rsid w:val="3D61FDD5"/>
    <w:rsid w:val="3D63028C"/>
    <w:rsid w:val="3D70758B"/>
    <w:rsid w:val="3D76C8C2"/>
    <w:rsid w:val="3D7D3455"/>
    <w:rsid w:val="3D8967B0"/>
    <w:rsid w:val="3D8BC81E"/>
    <w:rsid w:val="3D960F12"/>
    <w:rsid w:val="3D9A85C4"/>
    <w:rsid w:val="3DA4DD96"/>
    <w:rsid w:val="3DF28AD2"/>
    <w:rsid w:val="3E1A06CF"/>
    <w:rsid w:val="3E1C4AD1"/>
    <w:rsid w:val="3E2F2787"/>
    <w:rsid w:val="3E5827F3"/>
    <w:rsid w:val="3E6033B1"/>
    <w:rsid w:val="3E929FF8"/>
    <w:rsid w:val="3E9E4A09"/>
    <w:rsid w:val="3EADC287"/>
    <w:rsid w:val="3EB48D74"/>
    <w:rsid w:val="3EC7994B"/>
    <w:rsid w:val="3ED86130"/>
    <w:rsid w:val="3EED7658"/>
    <w:rsid w:val="3F00BACB"/>
    <w:rsid w:val="3F0212FE"/>
    <w:rsid w:val="3F0BD089"/>
    <w:rsid w:val="3F1AC835"/>
    <w:rsid w:val="3F200B66"/>
    <w:rsid w:val="3F378B0D"/>
    <w:rsid w:val="3F4CDF25"/>
    <w:rsid w:val="3F4EA3CC"/>
    <w:rsid w:val="3F57F400"/>
    <w:rsid w:val="3F86FA63"/>
    <w:rsid w:val="3FD7CF54"/>
    <w:rsid w:val="3FE5B773"/>
    <w:rsid w:val="3FECDD0B"/>
    <w:rsid w:val="4001A6D9"/>
    <w:rsid w:val="400E13A2"/>
    <w:rsid w:val="4017B006"/>
    <w:rsid w:val="40203865"/>
    <w:rsid w:val="4020F20D"/>
    <w:rsid w:val="403247B5"/>
    <w:rsid w:val="403432E7"/>
    <w:rsid w:val="403A1A6A"/>
    <w:rsid w:val="40425CBB"/>
    <w:rsid w:val="404F6C4E"/>
    <w:rsid w:val="404FD7B2"/>
    <w:rsid w:val="40581361"/>
    <w:rsid w:val="407DFCED"/>
    <w:rsid w:val="40E6AB79"/>
    <w:rsid w:val="40ECC7D9"/>
    <w:rsid w:val="40F1DC37"/>
    <w:rsid w:val="40F4B303"/>
    <w:rsid w:val="410412C1"/>
    <w:rsid w:val="4114F210"/>
    <w:rsid w:val="4119ECDC"/>
    <w:rsid w:val="4132A4D5"/>
    <w:rsid w:val="4148A52B"/>
    <w:rsid w:val="414EEF75"/>
    <w:rsid w:val="416054BE"/>
    <w:rsid w:val="416F2F19"/>
    <w:rsid w:val="4199300B"/>
    <w:rsid w:val="419E3945"/>
    <w:rsid w:val="41A19D67"/>
    <w:rsid w:val="41D5556E"/>
    <w:rsid w:val="41DAB243"/>
    <w:rsid w:val="41DE2D1C"/>
    <w:rsid w:val="41E10B37"/>
    <w:rsid w:val="42101F78"/>
    <w:rsid w:val="4229EB09"/>
    <w:rsid w:val="426570B6"/>
    <w:rsid w:val="4268C5A1"/>
    <w:rsid w:val="426C8AB3"/>
    <w:rsid w:val="427707DB"/>
    <w:rsid w:val="42849620"/>
    <w:rsid w:val="42A8B15E"/>
    <w:rsid w:val="42AB967F"/>
    <w:rsid w:val="42B22985"/>
    <w:rsid w:val="42B8494F"/>
    <w:rsid w:val="42C36EE6"/>
    <w:rsid w:val="42FDA066"/>
    <w:rsid w:val="4305D471"/>
    <w:rsid w:val="430DC472"/>
    <w:rsid w:val="43167042"/>
    <w:rsid w:val="43199081"/>
    <w:rsid w:val="431B4973"/>
    <w:rsid w:val="4334BD7C"/>
    <w:rsid w:val="435085DC"/>
    <w:rsid w:val="4358814A"/>
    <w:rsid w:val="43626998"/>
    <w:rsid w:val="43690673"/>
    <w:rsid w:val="437336F0"/>
    <w:rsid w:val="437B273E"/>
    <w:rsid w:val="4380D440"/>
    <w:rsid w:val="43835918"/>
    <w:rsid w:val="439D5908"/>
    <w:rsid w:val="43A17355"/>
    <w:rsid w:val="43A9426E"/>
    <w:rsid w:val="43D0274C"/>
    <w:rsid w:val="43D6E2FB"/>
    <w:rsid w:val="43DACC33"/>
    <w:rsid w:val="43DB940A"/>
    <w:rsid w:val="43DF9712"/>
    <w:rsid w:val="440274AA"/>
    <w:rsid w:val="443A2C4B"/>
    <w:rsid w:val="443BE44B"/>
    <w:rsid w:val="443F75D9"/>
    <w:rsid w:val="444D53FC"/>
    <w:rsid w:val="4457032C"/>
    <w:rsid w:val="4459807A"/>
    <w:rsid w:val="4459ECF1"/>
    <w:rsid w:val="446F6AFB"/>
    <w:rsid w:val="447CEBCC"/>
    <w:rsid w:val="449BA131"/>
    <w:rsid w:val="44C54877"/>
    <w:rsid w:val="44D1FC53"/>
    <w:rsid w:val="44E87760"/>
    <w:rsid w:val="44EF70CD"/>
    <w:rsid w:val="44F881A6"/>
    <w:rsid w:val="45125FBB"/>
    <w:rsid w:val="45519FC6"/>
    <w:rsid w:val="45528C91"/>
    <w:rsid w:val="456633A1"/>
    <w:rsid w:val="4567063F"/>
    <w:rsid w:val="45DBAF5D"/>
    <w:rsid w:val="46020ECA"/>
    <w:rsid w:val="46065619"/>
    <w:rsid w:val="461FC92D"/>
    <w:rsid w:val="4621482F"/>
    <w:rsid w:val="462E8F60"/>
    <w:rsid w:val="463EC9D1"/>
    <w:rsid w:val="4671AB7B"/>
    <w:rsid w:val="46936D95"/>
    <w:rsid w:val="46AE2717"/>
    <w:rsid w:val="46CF7096"/>
    <w:rsid w:val="46D29CE5"/>
    <w:rsid w:val="46D3310C"/>
    <w:rsid w:val="46D65E40"/>
    <w:rsid w:val="46E12380"/>
    <w:rsid w:val="4737F669"/>
    <w:rsid w:val="474A4AAC"/>
    <w:rsid w:val="4753852E"/>
    <w:rsid w:val="4759532D"/>
    <w:rsid w:val="4760E8DB"/>
    <w:rsid w:val="477B68EF"/>
    <w:rsid w:val="477CB82E"/>
    <w:rsid w:val="477CE218"/>
    <w:rsid w:val="478FCC23"/>
    <w:rsid w:val="479550B4"/>
    <w:rsid w:val="47D4118F"/>
    <w:rsid w:val="47E74D53"/>
    <w:rsid w:val="47EE9702"/>
    <w:rsid w:val="47F85D61"/>
    <w:rsid w:val="480833CB"/>
    <w:rsid w:val="48362502"/>
    <w:rsid w:val="483E88B7"/>
    <w:rsid w:val="48574B74"/>
    <w:rsid w:val="486D9F04"/>
    <w:rsid w:val="487073D1"/>
    <w:rsid w:val="48716677"/>
    <w:rsid w:val="487A9A3C"/>
    <w:rsid w:val="487E84C2"/>
    <w:rsid w:val="487E8778"/>
    <w:rsid w:val="4884B92E"/>
    <w:rsid w:val="48A2C9C7"/>
    <w:rsid w:val="48B6FF43"/>
    <w:rsid w:val="48C7BFCA"/>
    <w:rsid w:val="48CE8CCA"/>
    <w:rsid w:val="48E35614"/>
    <w:rsid w:val="48ED75DA"/>
    <w:rsid w:val="48F2EDAC"/>
    <w:rsid w:val="492CB035"/>
    <w:rsid w:val="49340398"/>
    <w:rsid w:val="493E29AC"/>
    <w:rsid w:val="49483A7F"/>
    <w:rsid w:val="496206F7"/>
    <w:rsid w:val="4962EB6F"/>
    <w:rsid w:val="49894D21"/>
    <w:rsid w:val="49962B79"/>
    <w:rsid w:val="499F098B"/>
    <w:rsid w:val="49AAD3DE"/>
    <w:rsid w:val="49BD26E7"/>
    <w:rsid w:val="49DA4E4B"/>
    <w:rsid w:val="4A05F5A9"/>
    <w:rsid w:val="4A0C11B8"/>
    <w:rsid w:val="4A12B808"/>
    <w:rsid w:val="4A19F0A4"/>
    <w:rsid w:val="4A31AD31"/>
    <w:rsid w:val="4A4A0DB7"/>
    <w:rsid w:val="4A582B37"/>
    <w:rsid w:val="4A5ACE38"/>
    <w:rsid w:val="4A7FA4FA"/>
    <w:rsid w:val="4A83784B"/>
    <w:rsid w:val="4A8CB0F1"/>
    <w:rsid w:val="4AA45A3F"/>
    <w:rsid w:val="4AAF61EE"/>
    <w:rsid w:val="4B023718"/>
    <w:rsid w:val="4B0D1850"/>
    <w:rsid w:val="4B156A2D"/>
    <w:rsid w:val="4B198D0D"/>
    <w:rsid w:val="4B2B8669"/>
    <w:rsid w:val="4B31F3D0"/>
    <w:rsid w:val="4B3C9CA5"/>
    <w:rsid w:val="4B47FAEC"/>
    <w:rsid w:val="4B5DAEA5"/>
    <w:rsid w:val="4B607945"/>
    <w:rsid w:val="4B62F621"/>
    <w:rsid w:val="4B728C3F"/>
    <w:rsid w:val="4B8277B5"/>
    <w:rsid w:val="4B89C230"/>
    <w:rsid w:val="4B9EEACB"/>
    <w:rsid w:val="4BAE79C6"/>
    <w:rsid w:val="4BC4C949"/>
    <w:rsid w:val="4BDB8F8D"/>
    <w:rsid w:val="4BE60CC9"/>
    <w:rsid w:val="4BEE1D72"/>
    <w:rsid w:val="4BFFB2B0"/>
    <w:rsid w:val="4C0DB941"/>
    <w:rsid w:val="4C164A5C"/>
    <w:rsid w:val="4C340E9E"/>
    <w:rsid w:val="4C3D7F02"/>
    <w:rsid w:val="4C3DBBFB"/>
    <w:rsid w:val="4C57552F"/>
    <w:rsid w:val="4C68C62E"/>
    <w:rsid w:val="4C7736C7"/>
    <w:rsid w:val="4C78E285"/>
    <w:rsid w:val="4C9625E6"/>
    <w:rsid w:val="4CBE44DF"/>
    <w:rsid w:val="4CC86F90"/>
    <w:rsid w:val="4CDDA745"/>
    <w:rsid w:val="4CE497B1"/>
    <w:rsid w:val="4CE51E2D"/>
    <w:rsid w:val="4CEE27C9"/>
    <w:rsid w:val="4D0015EF"/>
    <w:rsid w:val="4D05F139"/>
    <w:rsid w:val="4D06FF14"/>
    <w:rsid w:val="4D0D9DDB"/>
    <w:rsid w:val="4D216C5D"/>
    <w:rsid w:val="4D4EBCE1"/>
    <w:rsid w:val="4D5F674D"/>
    <w:rsid w:val="4D6EB4D7"/>
    <w:rsid w:val="4D7F5AC4"/>
    <w:rsid w:val="4D85BF4B"/>
    <w:rsid w:val="4D8B1641"/>
    <w:rsid w:val="4DB3FFA0"/>
    <w:rsid w:val="4DD7D66D"/>
    <w:rsid w:val="4DD98C23"/>
    <w:rsid w:val="4DF256E7"/>
    <w:rsid w:val="4E34EDF4"/>
    <w:rsid w:val="4E3ED5BA"/>
    <w:rsid w:val="4E434205"/>
    <w:rsid w:val="4E5A1EFD"/>
    <w:rsid w:val="4E633B89"/>
    <w:rsid w:val="4E7A4B8C"/>
    <w:rsid w:val="4E89A303"/>
    <w:rsid w:val="4E9BE650"/>
    <w:rsid w:val="4EA7FA74"/>
    <w:rsid w:val="4EAB9F2C"/>
    <w:rsid w:val="4EB2532A"/>
    <w:rsid w:val="4ECB03D7"/>
    <w:rsid w:val="4EDC3B9D"/>
    <w:rsid w:val="4EDF0D75"/>
    <w:rsid w:val="4EE005EF"/>
    <w:rsid w:val="4EE3FD86"/>
    <w:rsid w:val="4EF0BE07"/>
    <w:rsid w:val="4EF540A4"/>
    <w:rsid w:val="4F0822FB"/>
    <w:rsid w:val="4F152E8D"/>
    <w:rsid w:val="4F7F3D83"/>
    <w:rsid w:val="4FB4801A"/>
    <w:rsid w:val="4FC941BE"/>
    <w:rsid w:val="4FD554DF"/>
    <w:rsid w:val="4FDD02D3"/>
    <w:rsid w:val="4FE593C9"/>
    <w:rsid w:val="4FE90938"/>
    <w:rsid w:val="4FF1792B"/>
    <w:rsid w:val="500E9207"/>
    <w:rsid w:val="502E5832"/>
    <w:rsid w:val="5032CA97"/>
    <w:rsid w:val="5043F2CE"/>
    <w:rsid w:val="50606E0B"/>
    <w:rsid w:val="50787BF1"/>
    <w:rsid w:val="5080B949"/>
    <w:rsid w:val="5081BA4B"/>
    <w:rsid w:val="50838D16"/>
    <w:rsid w:val="5088FEFE"/>
    <w:rsid w:val="5094526D"/>
    <w:rsid w:val="50AB2E20"/>
    <w:rsid w:val="50AD3AE5"/>
    <w:rsid w:val="50B750EC"/>
    <w:rsid w:val="50C1835A"/>
    <w:rsid w:val="50CA7F0A"/>
    <w:rsid w:val="50CC0B2E"/>
    <w:rsid w:val="50F32D56"/>
    <w:rsid w:val="50F7A341"/>
    <w:rsid w:val="5119FF83"/>
    <w:rsid w:val="512D219F"/>
    <w:rsid w:val="51696488"/>
    <w:rsid w:val="517A02B4"/>
    <w:rsid w:val="518B61AE"/>
    <w:rsid w:val="518DF95E"/>
    <w:rsid w:val="51B0F02F"/>
    <w:rsid w:val="51FC0793"/>
    <w:rsid w:val="51FDFB40"/>
    <w:rsid w:val="521943B8"/>
    <w:rsid w:val="5219B0BF"/>
    <w:rsid w:val="522F2201"/>
    <w:rsid w:val="523022CE"/>
    <w:rsid w:val="52491EDE"/>
    <w:rsid w:val="5259879A"/>
    <w:rsid w:val="526B5231"/>
    <w:rsid w:val="526ED6A0"/>
    <w:rsid w:val="52742DDE"/>
    <w:rsid w:val="5276F1B2"/>
    <w:rsid w:val="528EA4CD"/>
    <w:rsid w:val="529FD3E7"/>
    <w:rsid w:val="52B74D68"/>
    <w:rsid w:val="52CD3DB8"/>
    <w:rsid w:val="52DB5618"/>
    <w:rsid w:val="52ECD155"/>
    <w:rsid w:val="52FF873D"/>
    <w:rsid w:val="53018384"/>
    <w:rsid w:val="530B1908"/>
    <w:rsid w:val="531F50E8"/>
    <w:rsid w:val="532764E0"/>
    <w:rsid w:val="5343390D"/>
    <w:rsid w:val="535634E5"/>
    <w:rsid w:val="539FBBD4"/>
    <w:rsid w:val="53A681EE"/>
    <w:rsid w:val="53B02683"/>
    <w:rsid w:val="53B85A0B"/>
    <w:rsid w:val="53BE694D"/>
    <w:rsid w:val="53D92443"/>
    <w:rsid w:val="53E61845"/>
    <w:rsid w:val="53F1C5AF"/>
    <w:rsid w:val="53F8A692"/>
    <w:rsid w:val="53F94604"/>
    <w:rsid w:val="53F9F5D3"/>
    <w:rsid w:val="54069A9B"/>
    <w:rsid w:val="543FCF7E"/>
    <w:rsid w:val="544A25B5"/>
    <w:rsid w:val="54787FFB"/>
    <w:rsid w:val="547D9818"/>
    <w:rsid w:val="548667C0"/>
    <w:rsid w:val="5489F628"/>
    <w:rsid w:val="548EC8BE"/>
    <w:rsid w:val="5497A6D0"/>
    <w:rsid w:val="54AC54E0"/>
    <w:rsid w:val="54B77E7D"/>
    <w:rsid w:val="54D449FD"/>
    <w:rsid w:val="54E07195"/>
    <w:rsid w:val="55441266"/>
    <w:rsid w:val="556389A8"/>
    <w:rsid w:val="556A7932"/>
    <w:rsid w:val="5581BA1E"/>
    <w:rsid w:val="558FADD3"/>
    <w:rsid w:val="55A7B4A0"/>
    <w:rsid w:val="55BDB5CF"/>
    <w:rsid w:val="55D3A1C9"/>
    <w:rsid w:val="55E546D4"/>
    <w:rsid w:val="55EE4E69"/>
    <w:rsid w:val="561689E8"/>
    <w:rsid w:val="561760DB"/>
    <w:rsid w:val="56253B4F"/>
    <w:rsid w:val="562AC70D"/>
    <w:rsid w:val="56425E26"/>
    <w:rsid w:val="56506955"/>
    <w:rsid w:val="565EEBB4"/>
    <w:rsid w:val="566A67D7"/>
    <w:rsid w:val="56769EE3"/>
    <w:rsid w:val="567E2151"/>
    <w:rsid w:val="568331EC"/>
    <w:rsid w:val="56919E6B"/>
    <w:rsid w:val="5694C55C"/>
    <w:rsid w:val="569CAC0B"/>
    <w:rsid w:val="56BC9A88"/>
    <w:rsid w:val="56CE489F"/>
    <w:rsid w:val="56D8130F"/>
    <w:rsid w:val="56E5E22E"/>
    <w:rsid w:val="56F80CA7"/>
    <w:rsid w:val="57059650"/>
    <w:rsid w:val="5756546A"/>
    <w:rsid w:val="5763ADA4"/>
    <w:rsid w:val="576D6A9B"/>
    <w:rsid w:val="577384D5"/>
    <w:rsid w:val="579579E4"/>
    <w:rsid w:val="57AA6E52"/>
    <w:rsid w:val="57BCBDF4"/>
    <w:rsid w:val="57DD5110"/>
    <w:rsid w:val="57FA0C86"/>
    <w:rsid w:val="58029699"/>
    <w:rsid w:val="58032B55"/>
    <w:rsid w:val="580983FA"/>
    <w:rsid w:val="581AD484"/>
    <w:rsid w:val="581D79C6"/>
    <w:rsid w:val="58223766"/>
    <w:rsid w:val="58228D78"/>
    <w:rsid w:val="582D21FF"/>
    <w:rsid w:val="58531DA1"/>
    <w:rsid w:val="585B6DDF"/>
    <w:rsid w:val="586094C5"/>
    <w:rsid w:val="586BCFDA"/>
    <w:rsid w:val="586D6F3E"/>
    <w:rsid w:val="58705D7A"/>
    <w:rsid w:val="587FE1FC"/>
    <w:rsid w:val="5887A73A"/>
    <w:rsid w:val="5894BB84"/>
    <w:rsid w:val="58AC4959"/>
    <w:rsid w:val="58B0BA91"/>
    <w:rsid w:val="58B0D483"/>
    <w:rsid w:val="58B247AD"/>
    <w:rsid w:val="58BE5A4E"/>
    <w:rsid w:val="58CEC738"/>
    <w:rsid w:val="58DA126B"/>
    <w:rsid w:val="58DDF84C"/>
    <w:rsid w:val="5919190A"/>
    <w:rsid w:val="59325ECD"/>
    <w:rsid w:val="59347147"/>
    <w:rsid w:val="5935AABF"/>
    <w:rsid w:val="59483AB7"/>
    <w:rsid w:val="594D9A73"/>
    <w:rsid w:val="596562E4"/>
    <w:rsid w:val="5985DE7F"/>
    <w:rsid w:val="598E48AC"/>
    <w:rsid w:val="599D4B2C"/>
    <w:rsid w:val="59B3C9D5"/>
    <w:rsid w:val="59C7628C"/>
    <w:rsid w:val="59ECEF0E"/>
    <w:rsid w:val="59EFE92D"/>
    <w:rsid w:val="59F3B8F3"/>
    <w:rsid w:val="59FB415B"/>
    <w:rsid w:val="5A08ADFB"/>
    <w:rsid w:val="5A1215AA"/>
    <w:rsid w:val="5A165499"/>
    <w:rsid w:val="5A1FD5B6"/>
    <w:rsid w:val="5A36D497"/>
    <w:rsid w:val="5A4FA8D4"/>
    <w:rsid w:val="5A60A050"/>
    <w:rsid w:val="5A738BA1"/>
    <w:rsid w:val="5A7D2D47"/>
    <w:rsid w:val="5AB892B3"/>
    <w:rsid w:val="5ACE09E9"/>
    <w:rsid w:val="5AD10A21"/>
    <w:rsid w:val="5ADEBADD"/>
    <w:rsid w:val="5AE3467E"/>
    <w:rsid w:val="5AE63813"/>
    <w:rsid w:val="5AEC2426"/>
    <w:rsid w:val="5AECF960"/>
    <w:rsid w:val="5AF3D8CA"/>
    <w:rsid w:val="5AFA489F"/>
    <w:rsid w:val="5B15F875"/>
    <w:rsid w:val="5B229CB4"/>
    <w:rsid w:val="5B28F720"/>
    <w:rsid w:val="5B2CBDF0"/>
    <w:rsid w:val="5B342BD2"/>
    <w:rsid w:val="5B39E4BB"/>
    <w:rsid w:val="5B5DC004"/>
    <w:rsid w:val="5B68DAA7"/>
    <w:rsid w:val="5B70635A"/>
    <w:rsid w:val="5B73668E"/>
    <w:rsid w:val="5B7EA9D4"/>
    <w:rsid w:val="5B9A2FA2"/>
    <w:rsid w:val="5BBBC01A"/>
    <w:rsid w:val="5BD0B2AB"/>
    <w:rsid w:val="5BE56324"/>
    <w:rsid w:val="5BFB8F42"/>
    <w:rsid w:val="5C022D60"/>
    <w:rsid w:val="5C0667FA"/>
    <w:rsid w:val="5C22DC52"/>
    <w:rsid w:val="5C2814B8"/>
    <w:rsid w:val="5C3347B8"/>
    <w:rsid w:val="5C335CFD"/>
    <w:rsid w:val="5C396CCD"/>
    <w:rsid w:val="5C53448A"/>
    <w:rsid w:val="5C5380C9"/>
    <w:rsid w:val="5C74A727"/>
    <w:rsid w:val="5C7A8B3E"/>
    <w:rsid w:val="5CA87778"/>
    <w:rsid w:val="5CADAE33"/>
    <w:rsid w:val="5CB29834"/>
    <w:rsid w:val="5CC8B06B"/>
    <w:rsid w:val="5CCB6535"/>
    <w:rsid w:val="5CD77B9A"/>
    <w:rsid w:val="5CD8D575"/>
    <w:rsid w:val="5CDF700D"/>
    <w:rsid w:val="5CE29300"/>
    <w:rsid w:val="5D05D730"/>
    <w:rsid w:val="5D232F74"/>
    <w:rsid w:val="5D7EF272"/>
    <w:rsid w:val="5D9FD754"/>
    <w:rsid w:val="5DA9246F"/>
    <w:rsid w:val="5DB48CED"/>
    <w:rsid w:val="5DB80A67"/>
    <w:rsid w:val="5DCCFCC7"/>
    <w:rsid w:val="5DCED4E4"/>
    <w:rsid w:val="5DDB2D40"/>
    <w:rsid w:val="5DE65D1B"/>
    <w:rsid w:val="5DFC98EC"/>
    <w:rsid w:val="5E17CC9F"/>
    <w:rsid w:val="5E237AB7"/>
    <w:rsid w:val="5E26FFE3"/>
    <w:rsid w:val="5E340F9D"/>
    <w:rsid w:val="5E375B35"/>
    <w:rsid w:val="5E5926D1"/>
    <w:rsid w:val="5E5B6252"/>
    <w:rsid w:val="5E601D30"/>
    <w:rsid w:val="5E659044"/>
    <w:rsid w:val="5E760E6C"/>
    <w:rsid w:val="5E7FF335"/>
    <w:rsid w:val="5EAAEA2E"/>
    <w:rsid w:val="5EB64A96"/>
    <w:rsid w:val="5EBABF13"/>
    <w:rsid w:val="5EC3248A"/>
    <w:rsid w:val="5EC4902E"/>
    <w:rsid w:val="5EC8823A"/>
    <w:rsid w:val="5ED705FF"/>
    <w:rsid w:val="5F0605C7"/>
    <w:rsid w:val="5F1DC7F3"/>
    <w:rsid w:val="5F1FFE2F"/>
    <w:rsid w:val="5F207478"/>
    <w:rsid w:val="5F25F0AB"/>
    <w:rsid w:val="5F27C082"/>
    <w:rsid w:val="5F34FC82"/>
    <w:rsid w:val="5F375B24"/>
    <w:rsid w:val="5F44F052"/>
    <w:rsid w:val="5F6B627E"/>
    <w:rsid w:val="5F7B44F6"/>
    <w:rsid w:val="5F8FB067"/>
    <w:rsid w:val="5F9618B7"/>
    <w:rsid w:val="5F9F95B3"/>
    <w:rsid w:val="5FB71699"/>
    <w:rsid w:val="5FC0CA88"/>
    <w:rsid w:val="5FC537ED"/>
    <w:rsid w:val="5FC81436"/>
    <w:rsid w:val="5FD12EEF"/>
    <w:rsid w:val="5FF20BDD"/>
    <w:rsid w:val="6007972A"/>
    <w:rsid w:val="600F0D05"/>
    <w:rsid w:val="6048B3C8"/>
    <w:rsid w:val="605833F4"/>
    <w:rsid w:val="605AD036"/>
    <w:rsid w:val="6080193B"/>
    <w:rsid w:val="609A090B"/>
    <w:rsid w:val="609D90D1"/>
    <w:rsid w:val="60A58C57"/>
    <w:rsid w:val="60C206DB"/>
    <w:rsid w:val="60DFFABF"/>
    <w:rsid w:val="60EAEC6C"/>
    <w:rsid w:val="60F82206"/>
    <w:rsid w:val="61043B44"/>
    <w:rsid w:val="610C0674"/>
    <w:rsid w:val="61171557"/>
    <w:rsid w:val="612EA0A5"/>
    <w:rsid w:val="6136AED2"/>
    <w:rsid w:val="6144A0D9"/>
    <w:rsid w:val="6147E5F7"/>
    <w:rsid w:val="6167FA7C"/>
    <w:rsid w:val="6172B7EC"/>
    <w:rsid w:val="617B2BCF"/>
    <w:rsid w:val="61896880"/>
    <w:rsid w:val="6199FF42"/>
    <w:rsid w:val="61A6BB39"/>
    <w:rsid w:val="61AC862D"/>
    <w:rsid w:val="61E5656F"/>
    <w:rsid w:val="62062C9D"/>
    <w:rsid w:val="62108225"/>
    <w:rsid w:val="62135377"/>
    <w:rsid w:val="625881F3"/>
    <w:rsid w:val="625B9F97"/>
    <w:rsid w:val="6292EA2F"/>
    <w:rsid w:val="62980959"/>
    <w:rsid w:val="62B1B3A1"/>
    <w:rsid w:val="62B680E4"/>
    <w:rsid w:val="62B7D6FC"/>
    <w:rsid w:val="62C92297"/>
    <w:rsid w:val="62CB921E"/>
    <w:rsid w:val="62D9508B"/>
    <w:rsid w:val="62E4474C"/>
    <w:rsid w:val="62E89E74"/>
    <w:rsid w:val="62E9CCC2"/>
    <w:rsid w:val="62ECFCCC"/>
    <w:rsid w:val="62FF218B"/>
    <w:rsid w:val="6327EC22"/>
    <w:rsid w:val="63465861"/>
    <w:rsid w:val="634FD59C"/>
    <w:rsid w:val="63616D66"/>
    <w:rsid w:val="6362B794"/>
    <w:rsid w:val="636CFCEF"/>
    <w:rsid w:val="637668FA"/>
    <w:rsid w:val="63854BF6"/>
    <w:rsid w:val="639D5375"/>
    <w:rsid w:val="63B28A5B"/>
    <w:rsid w:val="63BCD889"/>
    <w:rsid w:val="63F04167"/>
    <w:rsid w:val="63F1EF7E"/>
    <w:rsid w:val="6413DD31"/>
    <w:rsid w:val="641DCAFA"/>
    <w:rsid w:val="6431C927"/>
    <w:rsid w:val="6447BBDC"/>
    <w:rsid w:val="645EC6A9"/>
    <w:rsid w:val="6466A694"/>
    <w:rsid w:val="6467627F"/>
    <w:rsid w:val="646D831E"/>
    <w:rsid w:val="6488CD2D"/>
    <w:rsid w:val="6491DDCA"/>
    <w:rsid w:val="64B203CF"/>
    <w:rsid w:val="64BEAB62"/>
    <w:rsid w:val="64BEB74B"/>
    <w:rsid w:val="64C185D7"/>
    <w:rsid w:val="64CA6F4E"/>
    <w:rsid w:val="650599C2"/>
    <w:rsid w:val="65081BFA"/>
    <w:rsid w:val="65315BE8"/>
    <w:rsid w:val="6545879E"/>
    <w:rsid w:val="657ABA1B"/>
    <w:rsid w:val="658057E8"/>
    <w:rsid w:val="658A2002"/>
    <w:rsid w:val="658BD631"/>
    <w:rsid w:val="65C01A5A"/>
    <w:rsid w:val="65CD9988"/>
    <w:rsid w:val="65D3482C"/>
    <w:rsid w:val="65ED17CB"/>
    <w:rsid w:val="65F76BA4"/>
    <w:rsid w:val="65FAA6A3"/>
    <w:rsid w:val="6617D469"/>
    <w:rsid w:val="66268CDC"/>
    <w:rsid w:val="663F5993"/>
    <w:rsid w:val="664005D3"/>
    <w:rsid w:val="6651F20E"/>
    <w:rsid w:val="665AE06A"/>
    <w:rsid w:val="665C3F44"/>
    <w:rsid w:val="665E132B"/>
    <w:rsid w:val="6679C7B5"/>
    <w:rsid w:val="66965185"/>
    <w:rsid w:val="66972A8F"/>
    <w:rsid w:val="66977432"/>
    <w:rsid w:val="66990E28"/>
    <w:rsid w:val="669BB40C"/>
    <w:rsid w:val="66B5DB50"/>
    <w:rsid w:val="66C11F12"/>
    <w:rsid w:val="66C65622"/>
    <w:rsid w:val="66DD0EB0"/>
    <w:rsid w:val="66EC47E1"/>
    <w:rsid w:val="67322FB0"/>
    <w:rsid w:val="673D7740"/>
    <w:rsid w:val="674C2B4B"/>
    <w:rsid w:val="676DEFAF"/>
    <w:rsid w:val="67798FBE"/>
    <w:rsid w:val="6780A4EB"/>
    <w:rsid w:val="679F0341"/>
    <w:rsid w:val="67AD24C2"/>
    <w:rsid w:val="67AE2E07"/>
    <w:rsid w:val="67C696C9"/>
    <w:rsid w:val="67CFE115"/>
    <w:rsid w:val="67DDF84A"/>
    <w:rsid w:val="6818CAC2"/>
    <w:rsid w:val="682079A0"/>
    <w:rsid w:val="68306A97"/>
    <w:rsid w:val="683201D4"/>
    <w:rsid w:val="68378A5C"/>
    <w:rsid w:val="684D2026"/>
    <w:rsid w:val="6867D907"/>
    <w:rsid w:val="6869EE05"/>
    <w:rsid w:val="6876C8D8"/>
    <w:rsid w:val="68784BE2"/>
    <w:rsid w:val="688175C3"/>
    <w:rsid w:val="688B6D36"/>
    <w:rsid w:val="68998993"/>
    <w:rsid w:val="68BF146B"/>
    <w:rsid w:val="68D37A33"/>
    <w:rsid w:val="68ED5E7F"/>
    <w:rsid w:val="68FB8D40"/>
    <w:rsid w:val="6906BEA0"/>
    <w:rsid w:val="690DD9E9"/>
    <w:rsid w:val="69287E1B"/>
    <w:rsid w:val="693DD8C4"/>
    <w:rsid w:val="6952E698"/>
    <w:rsid w:val="69532007"/>
    <w:rsid w:val="6962B2CA"/>
    <w:rsid w:val="698CF4F1"/>
    <w:rsid w:val="698D2C9A"/>
    <w:rsid w:val="699CB7EC"/>
    <w:rsid w:val="69BE8748"/>
    <w:rsid w:val="69BF1A07"/>
    <w:rsid w:val="69D48686"/>
    <w:rsid w:val="69DBA4E0"/>
    <w:rsid w:val="69E80291"/>
    <w:rsid w:val="69FF8902"/>
    <w:rsid w:val="6A685EFB"/>
    <w:rsid w:val="6A68E6F2"/>
    <w:rsid w:val="6A7C7849"/>
    <w:rsid w:val="6A880E6A"/>
    <w:rsid w:val="6A8A02C5"/>
    <w:rsid w:val="6AA74ABC"/>
    <w:rsid w:val="6AB3D927"/>
    <w:rsid w:val="6AF8B3C3"/>
    <w:rsid w:val="6B13265C"/>
    <w:rsid w:val="6B1686F4"/>
    <w:rsid w:val="6B178E8A"/>
    <w:rsid w:val="6B249454"/>
    <w:rsid w:val="6B2C4372"/>
    <w:rsid w:val="6B335777"/>
    <w:rsid w:val="6B367A70"/>
    <w:rsid w:val="6B3B9402"/>
    <w:rsid w:val="6B414481"/>
    <w:rsid w:val="6B4452BC"/>
    <w:rsid w:val="6B4EF7A3"/>
    <w:rsid w:val="6B4FAFB6"/>
    <w:rsid w:val="6B552605"/>
    <w:rsid w:val="6B58DD67"/>
    <w:rsid w:val="6B627079"/>
    <w:rsid w:val="6B73DD66"/>
    <w:rsid w:val="6B8612FE"/>
    <w:rsid w:val="6BA87757"/>
    <w:rsid w:val="6BCC5614"/>
    <w:rsid w:val="6BD9571D"/>
    <w:rsid w:val="6BF36CB7"/>
    <w:rsid w:val="6C038103"/>
    <w:rsid w:val="6C042EDB"/>
    <w:rsid w:val="6C0CCF4F"/>
    <w:rsid w:val="6C0DB27B"/>
    <w:rsid w:val="6C184DF6"/>
    <w:rsid w:val="6C4A243F"/>
    <w:rsid w:val="6C52CA5C"/>
    <w:rsid w:val="6C7155DA"/>
    <w:rsid w:val="6C8363E6"/>
    <w:rsid w:val="6C98EDC7"/>
    <w:rsid w:val="6CAE9B17"/>
    <w:rsid w:val="6CAF7265"/>
    <w:rsid w:val="6CB5B0A8"/>
    <w:rsid w:val="6CB6A543"/>
    <w:rsid w:val="6CC0D46F"/>
    <w:rsid w:val="6CDB856B"/>
    <w:rsid w:val="6CDB96FE"/>
    <w:rsid w:val="6CE2E5A4"/>
    <w:rsid w:val="6CF489B9"/>
    <w:rsid w:val="6CF6280A"/>
    <w:rsid w:val="6D0146FD"/>
    <w:rsid w:val="6D02718D"/>
    <w:rsid w:val="6D0790F9"/>
    <w:rsid w:val="6D2F9D19"/>
    <w:rsid w:val="6D3971D4"/>
    <w:rsid w:val="6D4483FF"/>
    <w:rsid w:val="6D63092D"/>
    <w:rsid w:val="6D651795"/>
    <w:rsid w:val="6D6CD3D4"/>
    <w:rsid w:val="6D92C0ED"/>
    <w:rsid w:val="6D99DBF2"/>
    <w:rsid w:val="6DA2C446"/>
    <w:rsid w:val="6DAC78B1"/>
    <w:rsid w:val="6DB28956"/>
    <w:rsid w:val="6DB4AD70"/>
    <w:rsid w:val="6DB9EF56"/>
    <w:rsid w:val="6DDAE574"/>
    <w:rsid w:val="6DEBA199"/>
    <w:rsid w:val="6DF82F86"/>
    <w:rsid w:val="6DFCAFB2"/>
    <w:rsid w:val="6E26ACEE"/>
    <w:rsid w:val="6E30A62F"/>
    <w:rsid w:val="6E3576F5"/>
    <w:rsid w:val="6E6393D5"/>
    <w:rsid w:val="6E68D0C4"/>
    <w:rsid w:val="6E983773"/>
    <w:rsid w:val="6EA1DEE0"/>
    <w:rsid w:val="6EC2ED43"/>
    <w:rsid w:val="6EC89A40"/>
    <w:rsid w:val="6F0F5D3F"/>
    <w:rsid w:val="6F2591F5"/>
    <w:rsid w:val="6F2EED67"/>
    <w:rsid w:val="6F5C8AF4"/>
    <w:rsid w:val="6F650681"/>
    <w:rsid w:val="6F7170CE"/>
    <w:rsid w:val="6F7E842B"/>
    <w:rsid w:val="6F828D5C"/>
    <w:rsid w:val="6F854DE7"/>
    <w:rsid w:val="6F9829C6"/>
    <w:rsid w:val="6FBDE860"/>
    <w:rsid w:val="6FC4E931"/>
    <w:rsid w:val="6FE63BD9"/>
    <w:rsid w:val="6FE8479F"/>
    <w:rsid w:val="6FED0B55"/>
    <w:rsid w:val="6FFC26DD"/>
    <w:rsid w:val="6FFF6436"/>
    <w:rsid w:val="700857DC"/>
    <w:rsid w:val="701436DF"/>
    <w:rsid w:val="701571D5"/>
    <w:rsid w:val="70160BD8"/>
    <w:rsid w:val="703993CA"/>
    <w:rsid w:val="70490934"/>
    <w:rsid w:val="704F1664"/>
    <w:rsid w:val="70602203"/>
    <w:rsid w:val="70608E76"/>
    <w:rsid w:val="70885E50"/>
    <w:rsid w:val="7097E73C"/>
    <w:rsid w:val="709D7E5A"/>
    <w:rsid w:val="70A4039A"/>
    <w:rsid w:val="70B214CC"/>
    <w:rsid w:val="70D1A0B5"/>
    <w:rsid w:val="70E1345A"/>
    <w:rsid w:val="70F0B1FB"/>
    <w:rsid w:val="70F88EDE"/>
    <w:rsid w:val="7101D4A4"/>
    <w:rsid w:val="71046395"/>
    <w:rsid w:val="71126970"/>
    <w:rsid w:val="712E52DC"/>
    <w:rsid w:val="71711EBC"/>
    <w:rsid w:val="7186D3F9"/>
    <w:rsid w:val="7193618B"/>
    <w:rsid w:val="71AD0782"/>
    <w:rsid w:val="71C65CE3"/>
    <w:rsid w:val="71CBED98"/>
    <w:rsid w:val="71EB922D"/>
    <w:rsid w:val="71EE93CF"/>
    <w:rsid w:val="71F351E5"/>
    <w:rsid w:val="71F59CA3"/>
    <w:rsid w:val="71FB7141"/>
    <w:rsid w:val="723195EE"/>
    <w:rsid w:val="7232940E"/>
    <w:rsid w:val="724DE52D"/>
    <w:rsid w:val="72D3E0C8"/>
    <w:rsid w:val="72D76EBB"/>
    <w:rsid w:val="72F07554"/>
    <w:rsid w:val="73032096"/>
    <w:rsid w:val="7304AB3B"/>
    <w:rsid w:val="73050FE4"/>
    <w:rsid w:val="730A0BD3"/>
    <w:rsid w:val="7317306F"/>
    <w:rsid w:val="7319E5E4"/>
    <w:rsid w:val="7328F2E4"/>
    <w:rsid w:val="7331689C"/>
    <w:rsid w:val="734EEDDF"/>
    <w:rsid w:val="73595779"/>
    <w:rsid w:val="7368923B"/>
    <w:rsid w:val="7376F088"/>
    <w:rsid w:val="738F6C65"/>
    <w:rsid w:val="739E5B0E"/>
    <w:rsid w:val="73B9D3F6"/>
    <w:rsid w:val="73C57E6C"/>
    <w:rsid w:val="73D25F83"/>
    <w:rsid w:val="73E7D59E"/>
    <w:rsid w:val="73F3A5F5"/>
    <w:rsid w:val="73FD437E"/>
    <w:rsid w:val="7409DBD6"/>
    <w:rsid w:val="7415B777"/>
    <w:rsid w:val="7418AB7D"/>
    <w:rsid w:val="742ADEB0"/>
    <w:rsid w:val="74377B68"/>
    <w:rsid w:val="745EC2A9"/>
    <w:rsid w:val="746BB615"/>
    <w:rsid w:val="747BD047"/>
    <w:rsid w:val="747D8649"/>
    <w:rsid w:val="74919DB5"/>
    <w:rsid w:val="7493C3BF"/>
    <w:rsid w:val="74952759"/>
    <w:rsid w:val="74C954B1"/>
    <w:rsid w:val="74FE40D9"/>
    <w:rsid w:val="75210664"/>
    <w:rsid w:val="7523B677"/>
    <w:rsid w:val="75305B39"/>
    <w:rsid w:val="7539A1E8"/>
    <w:rsid w:val="7543C06E"/>
    <w:rsid w:val="75523FB5"/>
    <w:rsid w:val="756E2FE4"/>
    <w:rsid w:val="758FC064"/>
    <w:rsid w:val="7592AAF8"/>
    <w:rsid w:val="75933425"/>
    <w:rsid w:val="7598F3BF"/>
    <w:rsid w:val="75A588D9"/>
    <w:rsid w:val="75AAE350"/>
    <w:rsid w:val="75B37EC4"/>
    <w:rsid w:val="75EC1247"/>
    <w:rsid w:val="7608B46B"/>
    <w:rsid w:val="761645AA"/>
    <w:rsid w:val="7616E1F2"/>
    <w:rsid w:val="7621801B"/>
    <w:rsid w:val="7623E039"/>
    <w:rsid w:val="76311F55"/>
    <w:rsid w:val="764931B1"/>
    <w:rsid w:val="766D5D17"/>
    <w:rsid w:val="76852834"/>
    <w:rsid w:val="76A824E3"/>
    <w:rsid w:val="76B3BD8F"/>
    <w:rsid w:val="76B931A2"/>
    <w:rsid w:val="76BEF241"/>
    <w:rsid w:val="76E82C21"/>
    <w:rsid w:val="77027768"/>
    <w:rsid w:val="77060531"/>
    <w:rsid w:val="7728F475"/>
    <w:rsid w:val="77338C1A"/>
    <w:rsid w:val="7758B74F"/>
    <w:rsid w:val="77605826"/>
    <w:rsid w:val="77613A2A"/>
    <w:rsid w:val="77679CD9"/>
    <w:rsid w:val="778FB322"/>
    <w:rsid w:val="7791435C"/>
    <w:rsid w:val="7799F6DD"/>
    <w:rsid w:val="77A40732"/>
    <w:rsid w:val="77D88107"/>
    <w:rsid w:val="77F14DBE"/>
    <w:rsid w:val="78006016"/>
    <w:rsid w:val="78442FC9"/>
    <w:rsid w:val="787C7213"/>
    <w:rsid w:val="787FFAAD"/>
    <w:rsid w:val="7883180A"/>
    <w:rsid w:val="78864E5C"/>
    <w:rsid w:val="788811DC"/>
    <w:rsid w:val="788FC1A1"/>
    <w:rsid w:val="78AE2F00"/>
    <w:rsid w:val="78B54280"/>
    <w:rsid w:val="78DA87E4"/>
    <w:rsid w:val="78DBD4BD"/>
    <w:rsid w:val="78E56551"/>
    <w:rsid w:val="78F7493C"/>
    <w:rsid w:val="78FB04FB"/>
    <w:rsid w:val="791269D7"/>
    <w:rsid w:val="79128968"/>
    <w:rsid w:val="79175552"/>
    <w:rsid w:val="794094C0"/>
    <w:rsid w:val="794768C2"/>
    <w:rsid w:val="797C3EEE"/>
    <w:rsid w:val="797F7475"/>
    <w:rsid w:val="799BDB21"/>
    <w:rsid w:val="79C3A904"/>
    <w:rsid w:val="79C5DD0B"/>
    <w:rsid w:val="79D63762"/>
    <w:rsid w:val="79F2E70C"/>
    <w:rsid w:val="7A02A3BD"/>
    <w:rsid w:val="7A050872"/>
    <w:rsid w:val="7A16F8CF"/>
    <w:rsid w:val="7A2AAD7E"/>
    <w:rsid w:val="7A33E83D"/>
    <w:rsid w:val="7A5ADE3F"/>
    <w:rsid w:val="7A708074"/>
    <w:rsid w:val="7A73CB1D"/>
    <w:rsid w:val="7A9864D6"/>
    <w:rsid w:val="7A9D17E5"/>
    <w:rsid w:val="7AA72B21"/>
    <w:rsid w:val="7AB367BA"/>
    <w:rsid w:val="7ABD0DFF"/>
    <w:rsid w:val="7AC5F289"/>
    <w:rsid w:val="7ACE6BB1"/>
    <w:rsid w:val="7ADA175E"/>
    <w:rsid w:val="7B0BCF6C"/>
    <w:rsid w:val="7B32D8F3"/>
    <w:rsid w:val="7B3B5215"/>
    <w:rsid w:val="7B3D470B"/>
    <w:rsid w:val="7B45ED49"/>
    <w:rsid w:val="7B55D8D4"/>
    <w:rsid w:val="7B571216"/>
    <w:rsid w:val="7B5BF29B"/>
    <w:rsid w:val="7B5F7965"/>
    <w:rsid w:val="7B6BBCE9"/>
    <w:rsid w:val="7B6DCE21"/>
    <w:rsid w:val="7B777D51"/>
    <w:rsid w:val="7B7E9788"/>
    <w:rsid w:val="7BA165B3"/>
    <w:rsid w:val="7BA84AA1"/>
    <w:rsid w:val="7BAC404C"/>
    <w:rsid w:val="7BB2CD0A"/>
    <w:rsid w:val="7BB6CF6A"/>
    <w:rsid w:val="7BC963ED"/>
    <w:rsid w:val="7BD4C370"/>
    <w:rsid w:val="7BE4DE70"/>
    <w:rsid w:val="7BE50F86"/>
    <w:rsid w:val="7BEF1E0E"/>
    <w:rsid w:val="7BFA237C"/>
    <w:rsid w:val="7BFD928B"/>
    <w:rsid w:val="7C361FCF"/>
    <w:rsid w:val="7C3AD225"/>
    <w:rsid w:val="7C480FCD"/>
    <w:rsid w:val="7C499BC7"/>
    <w:rsid w:val="7C4C94F9"/>
    <w:rsid w:val="7C9CB73E"/>
    <w:rsid w:val="7CABF22A"/>
    <w:rsid w:val="7CBD06BC"/>
    <w:rsid w:val="7CCCAC67"/>
    <w:rsid w:val="7CD37BE3"/>
    <w:rsid w:val="7CD8146B"/>
    <w:rsid w:val="7CE19ADC"/>
    <w:rsid w:val="7D0D097E"/>
    <w:rsid w:val="7D0D80A3"/>
    <w:rsid w:val="7D2660FC"/>
    <w:rsid w:val="7D548588"/>
    <w:rsid w:val="7D569D6E"/>
    <w:rsid w:val="7D5FA5A3"/>
    <w:rsid w:val="7D6AC827"/>
    <w:rsid w:val="7D743A62"/>
    <w:rsid w:val="7D770A04"/>
    <w:rsid w:val="7D7E9DA5"/>
    <w:rsid w:val="7D94CF0E"/>
    <w:rsid w:val="7DCCA54D"/>
    <w:rsid w:val="7DD853CC"/>
    <w:rsid w:val="7DE82558"/>
    <w:rsid w:val="7DFE7390"/>
    <w:rsid w:val="7DFF15A5"/>
    <w:rsid w:val="7E00BE96"/>
    <w:rsid w:val="7E181B34"/>
    <w:rsid w:val="7E2FEE55"/>
    <w:rsid w:val="7E33BBF8"/>
    <w:rsid w:val="7E375C93"/>
    <w:rsid w:val="7E40C2C9"/>
    <w:rsid w:val="7E59EB92"/>
    <w:rsid w:val="7E608F42"/>
    <w:rsid w:val="7E6CFF2F"/>
    <w:rsid w:val="7E7A183A"/>
    <w:rsid w:val="7E7D24CE"/>
    <w:rsid w:val="7EA37B7A"/>
    <w:rsid w:val="7EA6A1F3"/>
    <w:rsid w:val="7EAD94C6"/>
    <w:rsid w:val="7EB8B9BB"/>
    <w:rsid w:val="7EDA152A"/>
    <w:rsid w:val="7EF4245A"/>
    <w:rsid w:val="7F0861D7"/>
    <w:rsid w:val="7F1609C3"/>
    <w:rsid w:val="7F395D4F"/>
    <w:rsid w:val="7F4E1006"/>
    <w:rsid w:val="7F76066E"/>
    <w:rsid w:val="7FA35F6C"/>
    <w:rsid w:val="7FA774ED"/>
    <w:rsid w:val="7FAC32D5"/>
    <w:rsid w:val="7FB743CD"/>
    <w:rsid w:val="7FB88787"/>
    <w:rsid w:val="7FBB2703"/>
    <w:rsid w:val="7FCEBA8C"/>
    <w:rsid w:val="7FE83C27"/>
    <w:rsid w:val="7FF2E9A9"/>
    <w:rsid w:val="7FFC5F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3A587"/>
  <w15:chartTrackingRefBased/>
  <w15:docId w15:val="{2E88B4F3-F6DD-4CC4-B2E3-7B233135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919"/>
    <w:pPr>
      <w:spacing w:line="240" w:lineRule="auto"/>
    </w:pPr>
  </w:style>
  <w:style w:type="paragraph" w:styleId="Heading1">
    <w:name w:val="heading 1"/>
    <w:basedOn w:val="Normal"/>
    <w:next w:val="Normal"/>
    <w:link w:val="Heading1Char"/>
    <w:uiPriority w:val="9"/>
    <w:qFormat/>
    <w:rsid w:val="00CE31F3"/>
    <w:pPr>
      <w:keepNext/>
      <w:keepLines/>
      <w:spacing w:before="240" w:after="120"/>
      <w:outlineLvl w:val="0"/>
    </w:pPr>
    <w:rPr>
      <w:rFonts w:ascii="Arial" w:eastAsiaTheme="majorEastAsia" w:hAnsi="Arial" w:cstheme="majorBidi"/>
      <w:b/>
      <w:color w:val="233E70" w:themeColor="accent1" w:themeShade="BF"/>
      <w:sz w:val="28"/>
      <w:szCs w:val="32"/>
    </w:rPr>
  </w:style>
  <w:style w:type="paragraph" w:styleId="Heading2">
    <w:name w:val="heading 2"/>
    <w:basedOn w:val="Normal"/>
    <w:next w:val="Normal"/>
    <w:link w:val="Heading2Char"/>
    <w:uiPriority w:val="9"/>
    <w:unhideWhenUsed/>
    <w:qFormat/>
    <w:rsid w:val="00CE31F3"/>
    <w:pPr>
      <w:keepNext/>
      <w:keepLines/>
      <w:spacing w:before="40" w:after="120"/>
      <w:outlineLvl w:val="1"/>
    </w:pPr>
    <w:rPr>
      <w:rFonts w:ascii="Arial" w:eastAsiaTheme="majorEastAsia" w:hAnsi="Arial" w:cstheme="majorBidi"/>
      <w:b/>
      <w:color w:val="233E70" w:themeColor="accent1" w:themeShade="BF"/>
      <w:sz w:val="28"/>
      <w:szCs w:val="26"/>
    </w:rPr>
  </w:style>
  <w:style w:type="paragraph" w:styleId="Heading3">
    <w:name w:val="heading 3"/>
    <w:basedOn w:val="Normal"/>
    <w:next w:val="Normal"/>
    <w:link w:val="Heading3Char"/>
    <w:uiPriority w:val="9"/>
    <w:unhideWhenUsed/>
    <w:qFormat/>
    <w:rsid w:val="000D3D61"/>
    <w:pPr>
      <w:keepNext/>
      <w:keepLines/>
      <w:spacing w:before="120" w:after="120"/>
      <w:outlineLvl w:val="2"/>
    </w:pPr>
    <w:rPr>
      <w:rFonts w:ascii="Arial" w:eastAsiaTheme="majorEastAsia" w:hAnsi="Arial" w:cstheme="majorBidi"/>
      <w:b/>
      <w:color w:val="17294A" w:themeColor="accent1" w:themeShade="7F"/>
      <w:sz w:val="28"/>
      <w:szCs w:val="24"/>
    </w:rPr>
  </w:style>
  <w:style w:type="paragraph" w:styleId="Heading4">
    <w:name w:val="heading 4"/>
    <w:basedOn w:val="Normal"/>
    <w:next w:val="Normal"/>
    <w:link w:val="Heading4Char"/>
    <w:uiPriority w:val="9"/>
    <w:unhideWhenUsed/>
    <w:qFormat/>
    <w:rsid w:val="009832A1"/>
    <w:pPr>
      <w:keepNext/>
      <w:keepLines/>
      <w:spacing w:before="40" w:after="0"/>
      <w:outlineLvl w:val="3"/>
    </w:pPr>
    <w:rPr>
      <w:rFonts w:asciiTheme="majorHAnsi" w:eastAsiaTheme="majorEastAsia" w:hAnsiTheme="majorHAnsi" w:cstheme="majorBidi"/>
      <w:i/>
      <w:iCs/>
      <w:color w:val="233E70" w:themeColor="accent1" w:themeShade="BF"/>
    </w:rPr>
  </w:style>
  <w:style w:type="paragraph" w:styleId="Heading5">
    <w:name w:val="heading 5"/>
    <w:basedOn w:val="Normal"/>
    <w:next w:val="Normal"/>
    <w:link w:val="Heading5Char"/>
    <w:uiPriority w:val="9"/>
    <w:unhideWhenUsed/>
    <w:qFormat/>
    <w:rsid w:val="000A49C9"/>
    <w:pPr>
      <w:keepNext/>
      <w:keepLines/>
      <w:spacing w:before="40" w:after="0"/>
      <w:outlineLvl w:val="4"/>
    </w:pPr>
    <w:rPr>
      <w:rFonts w:asciiTheme="majorHAnsi" w:eastAsiaTheme="majorEastAsia" w:hAnsiTheme="majorHAnsi" w:cstheme="majorBidi"/>
      <w:color w:val="233E70" w:themeColor="accent1" w:themeShade="BF"/>
    </w:rPr>
  </w:style>
  <w:style w:type="paragraph" w:styleId="Heading6">
    <w:name w:val="heading 6"/>
    <w:basedOn w:val="Normal"/>
    <w:next w:val="Normal"/>
    <w:link w:val="Heading6Char"/>
    <w:uiPriority w:val="9"/>
    <w:unhideWhenUsed/>
    <w:qFormat/>
    <w:rsid w:val="00AE5964"/>
    <w:pPr>
      <w:keepNext/>
      <w:keepLines/>
      <w:spacing w:before="40" w:after="0"/>
      <w:outlineLvl w:val="5"/>
    </w:pPr>
    <w:rPr>
      <w:rFonts w:asciiTheme="majorHAnsi" w:eastAsiaTheme="majorEastAsia" w:hAnsiTheme="majorHAnsi" w:cstheme="majorBidi"/>
      <w:color w:val="17294A" w:themeColor="accent1" w:themeShade="7F"/>
    </w:rPr>
  </w:style>
  <w:style w:type="paragraph" w:styleId="Heading7">
    <w:name w:val="heading 7"/>
    <w:basedOn w:val="Normal"/>
    <w:next w:val="Normal"/>
    <w:link w:val="Heading7Char"/>
    <w:uiPriority w:val="9"/>
    <w:semiHidden/>
    <w:unhideWhenUsed/>
    <w:qFormat/>
    <w:rsid w:val="00722E0A"/>
    <w:pPr>
      <w:keepNext/>
      <w:keepLines/>
      <w:spacing w:before="40" w:after="0"/>
      <w:outlineLvl w:val="6"/>
    </w:pPr>
    <w:rPr>
      <w:rFonts w:asciiTheme="majorHAnsi" w:eastAsiaTheme="majorEastAsia" w:hAnsiTheme="majorHAnsi" w:cstheme="majorBidi"/>
      <w:i/>
      <w:iCs/>
      <w:color w:val="17294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1F3"/>
    <w:rPr>
      <w:rFonts w:ascii="Arial" w:eastAsiaTheme="majorEastAsia" w:hAnsi="Arial" w:cstheme="majorBidi"/>
      <w:b/>
      <w:color w:val="233E70" w:themeColor="accent1" w:themeShade="BF"/>
      <w:sz w:val="28"/>
      <w:szCs w:val="32"/>
    </w:rPr>
  </w:style>
  <w:style w:type="paragraph" w:styleId="Title">
    <w:name w:val="Title"/>
    <w:basedOn w:val="Normal"/>
    <w:next w:val="Normal"/>
    <w:link w:val="TitleChar"/>
    <w:uiPriority w:val="10"/>
    <w:qFormat/>
    <w:rsid w:val="008D030E"/>
    <w:pPr>
      <w:spacing w:after="0"/>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8D030E"/>
    <w:rPr>
      <w:rFonts w:ascii="Calibri" w:eastAsiaTheme="majorEastAsia" w:hAnsi="Calibri" w:cstheme="majorBidi"/>
      <w:spacing w:val="-10"/>
      <w:kern w:val="28"/>
      <w:sz w:val="56"/>
      <w:szCs w:val="56"/>
    </w:rPr>
  </w:style>
  <w:style w:type="paragraph" w:styleId="NormalWeb">
    <w:name w:val="Normal (Web)"/>
    <w:basedOn w:val="Normal"/>
    <w:uiPriority w:val="99"/>
    <w:unhideWhenUsed/>
    <w:rsid w:val="00430043"/>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Heading2Char">
    <w:name w:val="Heading 2 Char"/>
    <w:basedOn w:val="DefaultParagraphFont"/>
    <w:link w:val="Heading2"/>
    <w:uiPriority w:val="9"/>
    <w:rsid w:val="00CE31F3"/>
    <w:rPr>
      <w:rFonts w:ascii="Arial" w:eastAsiaTheme="majorEastAsia" w:hAnsi="Arial" w:cstheme="majorBidi"/>
      <w:b/>
      <w:color w:val="233E70" w:themeColor="accent1" w:themeShade="BF"/>
      <w:sz w:val="28"/>
      <w:szCs w:val="26"/>
    </w:rPr>
  </w:style>
  <w:style w:type="paragraph" w:styleId="ListParagraph">
    <w:name w:val="List Paragraph"/>
    <w:basedOn w:val="Normal"/>
    <w:uiPriority w:val="34"/>
    <w:qFormat/>
    <w:rsid w:val="00504F1D"/>
    <w:pPr>
      <w:ind w:left="720"/>
      <w:contextualSpacing/>
    </w:pPr>
  </w:style>
  <w:style w:type="character" w:customStyle="1" w:styleId="Heading3Char">
    <w:name w:val="Heading 3 Char"/>
    <w:basedOn w:val="DefaultParagraphFont"/>
    <w:link w:val="Heading3"/>
    <w:uiPriority w:val="9"/>
    <w:rsid w:val="008B2CEB"/>
    <w:rPr>
      <w:rFonts w:ascii="Arial" w:eastAsiaTheme="majorEastAsia" w:hAnsi="Arial" w:cstheme="majorBidi"/>
      <w:b/>
      <w:color w:val="17294A" w:themeColor="accent1" w:themeShade="7F"/>
      <w:sz w:val="28"/>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3-Accent5">
    <w:name w:val="List Table 3 Accent 5"/>
    <w:basedOn w:val="TableNormal"/>
    <w:uiPriority w:val="4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Hyperlink">
    <w:name w:val="Hyperlink"/>
    <w:basedOn w:val="DefaultParagraphFont"/>
    <w:uiPriority w:val="99"/>
    <w:unhideWhenUsed/>
    <w:rsid w:val="00A2113E"/>
    <w:rPr>
      <w:color w:val="0563C1" w:themeColor="hyperlink"/>
      <w:u w:val="single"/>
    </w:rPr>
  </w:style>
  <w:style w:type="character" w:styleId="UnresolvedMention">
    <w:name w:val="Unresolved Mention"/>
    <w:basedOn w:val="DefaultParagraphFont"/>
    <w:uiPriority w:val="99"/>
    <w:semiHidden/>
    <w:unhideWhenUsed/>
    <w:rsid w:val="00975C6C"/>
    <w:rPr>
      <w:color w:val="605E5C"/>
      <w:shd w:val="clear" w:color="auto" w:fill="E1DFDD"/>
    </w:rPr>
  </w:style>
  <w:style w:type="paragraph" w:styleId="CommentText">
    <w:name w:val="annotation text"/>
    <w:basedOn w:val="Normal"/>
    <w:link w:val="CommentTextChar"/>
    <w:uiPriority w:val="99"/>
    <w:unhideWhenUsed/>
    <w:rsid w:val="00310829"/>
    <w:rPr>
      <w:sz w:val="20"/>
      <w:szCs w:val="20"/>
    </w:rPr>
  </w:style>
  <w:style w:type="character" w:customStyle="1" w:styleId="CommentTextChar">
    <w:name w:val="Comment Text Char"/>
    <w:basedOn w:val="DefaultParagraphFont"/>
    <w:link w:val="CommentText"/>
    <w:uiPriority w:val="99"/>
    <w:rsid w:val="00310829"/>
    <w:rPr>
      <w:sz w:val="20"/>
      <w:szCs w:val="20"/>
    </w:rPr>
  </w:style>
  <w:style w:type="character" w:styleId="CommentReference">
    <w:name w:val="annotation reference"/>
    <w:basedOn w:val="DefaultParagraphFont"/>
    <w:uiPriority w:val="99"/>
    <w:semiHidden/>
    <w:unhideWhenUsed/>
    <w:rsid w:val="00310829"/>
    <w:rPr>
      <w:sz w:val="16"/>
      <w:szCs w:val="16"/>
    </w:rPr>
  </w:style>
  <w:style w:type="paragraph" w:styleId="CommentSubject">
    <w:name w:val="annotation subject"/>
    <w:basedOn w:val="CommentText"/>
    <w:next w:val="CommentText"/>
    <w:link w:val="CommentSubjectChar"/>
    <w:uiPriority w:val="99"/>
    <w:semiHidden/>
    <w:unhideWhenUsed/>
    <w:rsid w:val="00C34E1E"/>
    <w:rPr>
      <w:b/>
      <w:bCs/>
    </w:rPr>
  </w:style>
  <w:style w:type="character" w:customStyle="1" w:styleId="CommentSubjectChar">
    <w:name w:val="Comment Subject Char"/>
    <w:basedOn w:val="CommentTextChar"/>
    <w:link w:val="CommentSubject"/>
    <w:uiPriority w:val="99"/>
    <w:semiHidden/>
    <w:rsid w:val="00C34E1E"/>
    <w:rPr>
      <w:b/>
      <w:bCs/>
      <w:sz w:val="20"/>
      <w:szCs w:val="20"/>
    </w:rPr>
  </w:style>
  <w:style w:type="character" w:customStyle="1" w:styleId="normaltextrun">
    <w:name w:val="normaltextrun"/>
    <w:basedOn w:val="DefaultParagraphFont"/>
    <w:rsid w:val="00C50DFD"/>
  </w:style>
  <w:style w:type="paragraph" w:styleId="Header">
    <w:name w:val="header"/>
    <w:basedOn w:val="Normal"/>
    <w:link w:val="HeaderChar"/>
    <w:uiPriority w:val="99"/>
    <w:unhideWhenUsed/>
    <w:rsid w:val="0033297F"/>
    <w:pPr>
      <w:tabs>
        <w:tab w:val="center" w:pos="4513"/>
        <w:tab w:val="right" w:pos="9026"/>
      </w:tabs>
      <w:spacing w:after="0"/>
    </w:pPr>
  </w:style>
  <w:style w:type="character" w:customStyle="1" w:styleId="HeaderChar">
    <w:name w:val="Header Char"/>
    <w:basedOn w:val="DefaultParagraphFont"/>
    <w:link w:val="Header"/>
    <w:uiPriority w:val="99"/>
    <w:rsid w:val="0033297F"/>
  </w:style>
  <w:style w:type="paragraph" w:styleId="Footer">
    <w:name w:val="footer"/>
    <w:basedOn w:val="Normal"/>
    <w:link w:val="FooterChar"/>
    <w:uiPriority w:val="99"/>
    <w:unhideWhenUsed/>
    <w:rsid w:val="0033297F"/>
    <w:pPr>
      <w:tabs>
        <w:tab w:val="center" w:pos="4513"/>
        <w:tab w:val="right" w:pos="9026"/>
      </w:tabs>
      <w:spacing w:after="0"/>
    </w:pPr>
  </w:style>
  <w:style w:type="character" w:customStyle="1" w:styleId="FooterChar">
    <w:name w:val="Footer Char"/>
    <w:basedOn w:val="DefaultParagraphFont"/>
    <w:link w:val="Footer"/>
    <w:uiPriority w:val="99"/>
    <w:rsid w:val="0033297F"/>
  </w:style>
  <w:style w:type="character" w:customStyle="1" w:styleId="eop">
    <w:name w:val="eop"/>
    <w:basedOn w:val="DefaultParagraphFont"/>
    <w:rsid w:val="0033297F"/>
  </w:style>
  <w:style w:type="character" w:customStyle="1" w:styleId="findhit">
    <w:name w:val="findhit"/>
    <w:basedOn w:val="DefaultParagraphFont"/>
    <w:rsid w:val="0033297F"/>
  </w:style>
  <w:style w:type="paragraph" w:customStyle="1" w:styleId="paragraph">
    <w:name w:val="paragraph"/>
    <w:basedOn w:val="Normal"/>
    <w:rsid w:val="0033297F"/>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table" w:customStyle="1" w:styleId="TableGrid1">
    <w:name w:val="Table Grid1"/>
    <w:basedOn w:val="TableNormal"/>
    <w:next w:val="TableGrid"/>
    <w:uiPriority w:val="39"/>
    <w:rsid w:val="00332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503421"/>
    <w:rPr>
      <w:color w:val="2B579A"/>
      <w:shd w:val="clear" w:color="auto" w:fill="E1DFDD"/>
    </w:rPr>
  </w:style>
  <w:style w:type="paragraph" w:styleId="TOCHeading">
    <w:name w:val="TOC Heading"/>
    <w:basedOn w:val="Heading1"/>
    <w:next w:val="Normal"/>
    <w:uiPriority w:val="39"/>
    <w:unhideWhenUsed/>
    <w:qFormat/>
    <w:rsid w:val="00CE31F3"/>
    <w:pPr>
      <w:pageBreakBefore/>
      <w:outlineLvl w:val="9"/>
    </w:pPr>
    <w:rPr>
      <w:kern w:val="0"/>
      <w:lang w:val="en-US"/>
      <w14:ligatures w14:val="none"/>
    </w:rPr>
  </w:style>
  <w:style w:type="paragraph" w:styleId="TOC1">
    <w:name w:val="toc 1"/>
    <w:basedOn w:val="Normal"/>
    <w:next w:val="Normal"/>
    <w:autoRedefine/>
    <w:uiPriority w:val="39"/>
    <w:unhideWhenUsed/>
    <w:rsid w:val="00EF32B5"/>
    <w:pPr>
      <w:spacing w:after="100"/>
    </w:pPr>
  </w:style>
  <w:style w:type="paragraph" w:styleId="TOC2">
    <w:name w:val="toc 2"/>
    <w:basedOn w:val="Normal"/>
    <w:next w:val="Normal"/>
    <w:autoRedefine/>
    <w:uiPriority w:val="39"/>
    <w:unhideWhenUsed/>
    <w:rsid w:val="00EF32B5"/>
    <w:pPr>
      <w:spacing w:after="100"/>
      <w:ind w:left="220"/>
    </w:pPr>
  </w:style>
  <w:style w:type="paragraph" w:styleId="TOC3">
    <w:name w:val="toc 3"/>
    <w:basedOn w:val="Normal"/>
    <w:next w:val="Normal"/>
    <w:autoRedefine/>
    <w:uiPriority w:val="39"/>
    <w:unhideWhenUsed/>
    <w:rsid w:val="00EF32B5"/>
    <w:pPr>
      <w:spacing w:after="100"/>
      <w:ind w:left="440"/>
    </w:pPr>
  </w:style>
  <w:style w:type="character" w:customStyle="1" w:styleId="Heading4Char">
    <w:name w:val="Heading 4 Char"/>
    <w:basedOn w:val="DefaultParagraphFont"/>
    <w:link w:val="Heading4"/>
    <w:uiPriority w:val="9"/>
    <w:rsid w:val="009832A1"/>
    <w:rPr>
      <w:rFonts w:asciiTheme="majorHAnsi" w:eastAsiaTheme="majorEastAsia" w:hAnsiTheme="majorHAnsi" w:cstheme="majorBidi"/>
      <w:i/>
      <w:iCs/>
      <w:color w:val="233E70" w:themeColor="accent1" w:themeShade="BF"/>
    </w:rPr>
  </w:style>
  <w:style w:type="paragraph" w:styleId="IntenseQuote">
    <w:name w:val="Intense Quote"/>
    <w:basedOn w:val="Normal"/>
    <w:next w:val="Normal"/>
    <w:link w:val="IntenseQuoteChar"/>
    <w:uiPriority w:val="30"/>
    <w:qFormat/>
    <w:rsid w:val="00E12F57"/>
    <w:pPr>
      <w:pBdr>
        <w:top w:val="single" w:sz="4" w:space="10" w:color="2F5496" w:themeColor="accent1"/>
        <w:left w:val="single" w:sz="4" w:space="4" w:color="2F5496" w:themeColor="accent1"/>
        <w:bottom w:val="single" w:sz="4" w:space="10" w:color="2F5496" w:themeColor="accent1"/>
        <w:right w:val="single" w:sz="4" w:space="4" w:color="2F5496" w:themeColor="accent1"/>
      </w:pBdr>
      <w:spacing w:before="360" w:after="360"/>
      <w:ind w:left="862" w:right="862"/>
    </w:pPr>
    <w:rPr>
      <w:i/>
      <w:iCs/>
    </w:rPr>
  </w:style>
  <w:style w:type="character" w:customStyle="1" w:styleId="IntenseQuoteChar">
    <w:name w:val="Intense Quote Char"/>
    <w:basedOn w:val="DefaultParagraphFont"/>
    <w:link w:val="IntenseQuote"/>
    <w:uiPriority w:val="30"/>
    <w:rsid w:val="00E12F57"/>
    <w:rPr>
      <w:i/>
      <w:iCs/>
    </w:rPr>
  </w:style>
  <w:style w:type="paragraph" w:styleId="Caption">
    <w:name w:val="caption"/>
    <w:basedOn w:val="Normal"/>
    <w:next w:val="Normal"/>
    <w:uiPriority w:val="35"/>
    <w:semiHidden/>
    <w:unhideWhenUsed/>
    <w:qFormat/>
    <w:rsid w:val="00907A81"/>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6525FF"/>
    <w:rPr>
      <w:color w:val="954F72" w:themeColor="followedHyperlink"/>
      <w:u w:val="single"/>
    </w:rPr>
  </w:style>
  <w:style w:type="paragraph" w:styleId="Revision">
    <w:name w:val="Revision"/>
    <w:hidden/>
    <w:uiPriority w:val="99"/>
    <w:semiHidden/>
    <w:rsid w:val="00D45E97"/>
    <w:pPr>
      <w:spacing w:after="0" w:line="240" w:lineRule="auto"/>
    </w:pPr>
  </w:style>
  <w:style w:type="character" w:customStyle="1" w:styleId="cf01">
    <w:name w:val="cf01"/>
    <w:basedOn w:val="DefaultParagraphFont"/>
    <w:rsid w:val="0037417F"/>
    <w:rPr>
      <w:rFonts w:ascii="Segoe UI" w:hAnsi="Segoe UI" w:cs="Segoe UI" w:hint="default"/>
      <w:sz w:val="18"/>
      <w:szCs w:val="18"/>
    </w:rPr>
  </w:style>
  <w:style w:type="character" w:styleId="Strong">
    <w:name w:val="Strong"/>
    <w:basedOn w:val="DefaultParagraphFont"/>
    <w:uiPriority w:val="22"/>
    <w:qFormat/>
    <w:rsid w:val="00B11003"/>
    <w:rPr>
      <w:rFonts w:ascii="Arial" w:hAnsi="Arial" w:cs="Arial"/>
      <w:b/>
      <w:bCs/>
      <w:color w:val="auto"/>
      <w:sz w:val="24"/>
      <w:szCs w:val="24"/>
    </w:rPr>
  </w:style>
  <w:style w:type="paragraph" w:customStyle="1" w:styleId="WordsInABox">
    <w:name w:val="WordsInABox"/>
    <w:basedOn w:val="Normal"/>
    <w:link w:val="WordsInABoxChar"/>
    <w:rsid w:val="00370A9E"/>
    <w:pPr>
      <w:spacing w:after="0"/>
    </w:pPr>
  </w:style>
  <w:style w:type="character" w:customStyle="1" w:styleId="WordsInABoxChar">
    <w:name w:val="WordsInABox Char"/>
    <w:basedOn w:val="DefaultParagraphFont"/>
    <w:link w:val="WordsInABox"/>
    <w:rsid w:val="00370A9E"/>
  </w:style>
  <w:style w:type="paragraph" w:styleId="Quote">
    <w:name w:val="Quote"/>
    <w:basedOn w:val="Normal"/>
    <w:next w:val="Normal"/>
    <w:link w:val="QuoteChar"/>
    <w:uiPriority w:val="29"/>
    <w:qFormat/>
    <w:rsid w:val="007B7D0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7D06"/>
    <w:rPr>
      <w:i/>
      <w:iCs/>
      <w:color w:val="404040" w:themeColor="text1" w:themeTint="BF"/>
    </w:rPr>
  </w:style>
  <w:style w:type="character" w:customStyle="1" w:styleId="Heading5Char">
    <w:name w:val="Heading 5 Char"/>
    <w:basedOn w:val="DefaultParagraphFont"/>
    <w:link w:val="Heading5"/>
    <w:uiPriority w:val="9"/>
    <w:rsid w:val="000A49C9"/>
    <w:rPr>
      <w:rFonts w:asciiTheme="majorHAnsi" w:eastAsiaTheme="majorEastAsia" w:hAnsiTheme="majorHAnsi" w:cstheme="majorBidi"/>
      <w:color w:val="233E70" w:themeColor="accent1" w:themeShade="BF"/>
    </w:rPr>
  </w:style>
  <w:style w:type="character" w:customStyle="1" w:styleId="Heading6Char">
    <w:name w:val="Heading 6 Char"/>
    <w:basedOn w:val="DefaultParagraphFont"/>
    <w:link w:val="Heading6"/>
    <w:uiPriority w:val="9"/>
    <w:rsid w:val="00AE5964"/>
    <w:rPr>
      <w:rFonts w:asciiTheme="majorHAnsi" w:eastAsiaTheme="majorEastAsia" w:hAnsiTheme="majorHAnsi" w:cstheme="majorBidi"/>
      <w:color w:val="17294A" w:themeColor="accent1" w:themeShade="7F"/>
    </w:rPr>
  </w:style>
  <w:style w:type="paragraph" w:styleId="NoSpacing">
    <w:name w:val="No Spacing"/>
    <w:uiPriority w:val="1"/>
    <w:qFormat/>
    <w:rsid w:val="001A4145"/>
    <w:pPr>
      <w:spacing w:after="0" w:line="240" w:lineRule="auto"/>
    </w:pPr>
  </w:style>
  <w:style w:type="paragraph" w:customStyle="1" w:styleId="Arialstrong">
    <w:name w:val="Arial strong"/>
    <w:basedOn w:val="Normal"/>
    <w:link w:val="ArialstrongChar"/>
    <w:qFormat/>
    <w:rsid w:val="001A7AF9"/>
    <w:rPr>
      <w:rFonts w:ascii="Arial" w:hAnsi="Arial"/>
      <w:b/>
      <w:color w:val="000000" w:themeColor="text1"/>
      <w:sz w:val="24"/>
    </w:rPr>
  </w:style>
  <w:style w:type="character" w:customStyle="1" w:styleId="ArialstrongChar">
    <w:name w:val="Arial strong Char"/>
    <w:basedOn w:val="Heading6Char"/>
    <w:link w:val="Arialstrong"/>
    <w:rsid w:val="00FA34B1"/>
    <w:rPr>
      <w:rFonts w:ascii="Arial" w:eastAsiaTheme="majorEastAsia" w:hAnsi="Arial" w:cstheme="majorBidi"/>
      <w:b/>
      <w:color w:val="000000" w:themeColor="text1"/>
      <w:sz w:val="24"/>
    </w:rPr>
  </w:style>
  <w:style w:type="paragraph" w:customStyle="1" w:styleId="Chapterheading">
    <w:name w:val="Chapter heading"/>
    <w:basedOn w:val="Heading1"/>
    <w:link w:val="ChapterheadingChar"/>
    <w:qFormat/>
    <w:rsid w:val="00CE31F3"/>
    <w:pPr>
      <w:pageBreakBefore/>
      <w:shd w:val="clear" w:color="auto" w:fill="233E70" w:themeFill="accent1" w:themeFillShade="BF"/>
      <w:spacing w:after="0" w:line="360" w:lineRule="auto"/>
    </w:pPr>
    <w:rPr>
      <w:rFonts w:cstheme="minorHAnsi"/>
      <w:color w:val="FFFFFF" w:themeColor="background1"/>
      <w:szCs w:val="28"/>
    </w:rPr>
  </w:style>
  <w:style w:type="character" w:customStyle="1" w:styleId="ChapterheadingChar">
    <w:name w:val="Chapter heading Char"/>
    <w:basedOn w:val="Heading1Char"/>
    <w:link w:val="Chapterheading"/>
    <w:rsid w:val="00CE31F3"/>
    <w:rPr>
      <w:rFonts w:ascii="Arial" w:eastAsiaTheme="majorEastAsia" w:hAnsi="Arial" w:cstheme="minorHAnsi"/>
      <w:b/>
      <w:color w:val="FFFFFF" w:themeColor="background1"/>
      <w:sz w:val="28"/>
      <w:szCs w:val="28"/>
      <w:shd w:val="clear" w:color="auto" w:fill="233E70" w:themeFill="accent1" w:themeFillShade="BF"/>
    </w:rPr>
  </w:style>
  <w:style w:type="character" w:customStyle="1" w:styleId="Heading7Char">
    <w:name w:val="Heading 7 Char"/>
    <w:basedOn w:val="DefaultParagraphFont"/>
    <w:link w:val="Heading7"/>
    <w:uiPriority w:val="9"/>
    <w:semiHidden/>
    <w:rsid w:val="00722E0A"/>
    <w:rPr>
      <w:rFonts w:asciiTheme="majorHAnsi" w:eastAsiaTheme="majorEastAsia" w:hAnsiTheme="majorHAnsi" w:cstheme="majorBidi"/>
      <w:i/>
      <w:iCs/>
      <w:color w:val="17294A" w:themeColor="accent1" w:themeShade="7F"/>
    </w:rPr>
  </w:style>
  <w:style w:type="table" w:styleId="GridTable4-Accent2">
    <w:name w:val="Grid Table 4 Accent 2"/>
    <w:basedOn w:val="TableNormal"/>
    <w:uiPriority w:val="49"/>
    <w:rsid w:val="002B122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D019C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2">
    <w:name w:val="Grid Table 5 Dark Accent 2"/>
    <w:basedOn w:val="TableNormal"/>
    <w:uiPriority w:val="50"/>
    <w:rsid w:val="00D019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ataandstatistics">
    <w:name w:val="Data and statistics"/>
    <w:basedOn w:val="Arialstrong"/>
    <w:link w:val="DataandstatisticsChar"/>
    <w:qFormat/>
    <w:rsid w:val="00E641DF"/>
    <w:pPr>
      <w:spacing w:line="360" w:lineRule="auto"/>
      <w:ind w:left="720"/>
    </w:pPr>
    <w:rPr>
      <w:b w:val="0"/>
      <w:color w:val="233E70" w:themeColor="accent1" w:themeShade="BF"/>
    </w:rPr>
  </w:style>
  <w:style w:type="character" w:customStyle="1" w:styleId="DataandstatisticsChar">
    <w:name w:val="Data and statistics Char"/>
    <w:basedOn w:val="ArialstrongChar"/>
    <w:link w:val="Dataandstatistics"/>
    <w:rsid w:val="00E641DF"/>
    <w:rPr>
      <w:rFonts w:ascii="Arial" w:eastAsiaTheme="majorEastAsia" w:hAnsi="Arial" w:cstheme="majorBidi"/>
      <w:b w:val="0"/>
      <w:color w:val="233E70" w:themeColor="accent1" w:themeShade="BF"/>
      <w:sz w:val="24"/>
    </w:rPr>
  </w:style>
  <w:style w:type="paragraph" w:customStyle="1" w:styleId="Residentquotations">
    <w:name w:val="Resident quotations"/>
    <w:basedOn w:val="Quote"/>
    <w:link w:val="ResidentquotationsChar"/>
    <w:qFormat/>
    <w:rsid w:val="00EA74E4"/>
    <w:pPr>
      <w:spacing w:line="360" w:lineRule="auto"/>
      <w:ind w:left="720"/>
    </w:pPr>
    <w:rPr>
      <w:color w:val="233E70" w:themeColor="accent1" w:themeShade="BF"/>
      <w:sz w:val="24"/>
    </w:rPr>
  </w:style>
  <w:style w:type="character" w:customStyle="1" w:styleId="ResidentquotationsChar">
    <w:name w:val="Resident quotations Char"/>
    <w:basedOn w:val="QuoteChar"/>
    <w:link w:val="Residentquotations"/>
    <w:rsid w:val="00EA74E4"/>
    <w:rPr>
      <w:i/>
      <w:iCs/>
      <w:color w:val="233E70" w:themeColor="accent1" w:themeShade="BF"/>
      <w:sz w:val="24"/>
    </w:rPr>
  </w:style>
  <w:style w:type="character" w:styleId="PlaceholderText">
    <w:name w:val="Placeholder Text"/>
    <w:basedOn w:val="DefaultParagraphFont"/>
    <w:uiPriority w:val="99"/>
    <w:semiHidden/>
    <w:rsid w:val="00C917D6"/>
    <w:rPr>
      <w:color w:val="666666"/>
    </w:rPr>
  </w:style>
  <w:style w:type="paragraph" w:styleId="BodyText">
    <w:name w:val="Body Text"/>
    <w:basedOn w:val="Normal"/>
    <w:link w:val="BodyTextChar"/>
    <w:rsid w:val="00AD0EB0"/>
    <w:pPr>
      <w:spacing w:after="120" w:line="360" w:lineRule="auto"/>
    </w:pPr>
    <w:rPr>
      <w:rFonts w:ascii="Calibri" w:hAnsi="Calibri"/>
      <w:kern w:val="0"/>
      <w:sz w:val="24"/>
      <w:szCs w:val="24"/>
      <w:lang w:val="en-US"/>
      <w14:ligatures w14:val="none"/>
    </w:rPr>
  </w:style>
  <w:style w:type="character" w:customStyle="1" w:styleId="BodyTextChar">
    <w:name w:val="Body Text Char"/>
    <w:basedOn w:val="DefaultParagraphFont"/>
    <w:link w:val="BodyText"/>
    <w:rsid w:val="00AD0EB0"/>
    <w:rPr>
      <w:rFonts w:ascii="Calibri" w:hAnsi="Calibri"/>
      <w:kern w:val="0"/>
      <w:sz w:val="24"/>
      <w:szCs w:val="24"/>
      <w:lang w:val="en-US"/>
      <w14:ligatures w14:val="none"/>
    </w:rPr>
  </w:style>
  <w:style w:type="paragraph" w:customStyle="1" w:styleId="FirstParagraph">
    <w:name w:val="First Paragraph"/>
    <w:basedOn w:val="BodyText"/>
    <w:next w:val="BodyText"/>
    <w:rsid w:val="00AD0EB0"/>
  </w:style>
  <w:style w:type="paragraph" w:customStyle="1" w:styleId="Author">
    <w:name w:val="Author"/>
    <w:next w:val="BodyText"/>
    <w:rsid w:val="00AD0EB0"/>
    <w:pPr>
      <w:keepNext/>
      <w:keepLines/>
      <w:spacing w:after="100" w:line="240" w:lineRule="auto"/>
      <w:jc w:val="center"/>
    </w:pPr>
    <w:rPr>
      <w:rFonts w:asciiTheme="majorHAnsi" w:hAnsiTheme="majorHAnsi" w:cstheme="majorHAnsi"/>
      <w:kern w:val="0"/>
      <w:lang w:val="en-US"/>
      <w14:ligatures w14:val="none"/>
    </w:rPr>
  </w:style>
  <w:style w:type="paragraph" w:customStyle="1" w:styleId="ImageCaption">
    <w:name w:val="Image Caption"/>
    <w:basedOn w:val="Caption"/>
    <w:rsid w:val="00AD0EB0"/>
    <w:pPr>
      <w:spacing w:after="120" w:line="360" w:lineRule="auto"/>
    </w:pPr>
    <w:rPr>
      <w:rFonts w:ascii="Calibri" w:hAnsi="Calibri"/>
      <w:iCs w:val="0"/>
      <w:color w:val="auto"/>
      <w:kern w:val="0"/>
      <w:sz w:val="24"/>
      <w:szCs w:val="24"/>
      <w:lang w:val="en-US"/>
      <w14:ligatures w14:val="none"/>
    </w:rPr>
  </w:style>
  <w:style w:type="paragraph" w:customStyle="1" w:styleId="Compact">
    <w:name w:val="Compact"/>
    <w:basedOn w:val="Normal"/>
    <w:link w:val="CompactChar"/>
    <w:autoRedefine/>
    <w:qFormat/>
    <w:rsid w:val="00AD0EB0"/>
    <w:pPr>
      <w:numPr>
        <w:numId w:val="40"/>
      </w:numPr>
      <w:spacing w:after="0" w:line="360" w:lineRule="auto"/>
    </w:pPr>
    <w:rPr>
      <w:rFonts w:ascii="Calibri" w:eastAsiaTheme="majorEastAsia" w:hAnsi="Calibri" w:cstheme="majorBidi"/>
      <w:spacing w:val="-10"/>
      <w:kern w:val="0"/>
      <w:sz w:val="24"/>
      <w:szCs w:val="24"/>
      <w:lang w:val="en-US"/>
      <w14:ligatures w14:val="none"/>
    </w:rPr>
  </w:style>
  <w:style w:type="character" w:customStyle="1" w:styleId="CompactChar">
    <w:name w:val="Compact Char"/>
    <w:basedOn w:val="TitleChar"/>
    <w:link w:val="Compact"/>
    <w:rsid w:val="00AD0EB0"/>
    <w:rPr>
      <w:rFonts w:ascii="Calibri" w:eastAsiaTheme="majorEastAsia" w:hAnsi="Calibri" w:cstheme="majorBidi"/>
      <w:spacing w:val="-10"/>
      <w:kern w:val="0"/>
      <w:sz w:val="24"/>
      <w:szCs w:val="24"/>
      <w:lang w:val="en-US"/>
      <w14:ligatures w14:val="none"/>
    </w:rPr>
  </w:style>
  <w:style w:type="character" w:customStyle="1" w:styleId="0Text">
    <w:name w:val="0 Text"/>
    <w:rsid w:val="00F54D9E"/>
    <w:rPr>
      <w:i/>
      <w:iCs/>
      <w:shd w:val="clear" w:color="auto" w:fill="FFBBBB"/>
    </w:rPr>
  </w:style>
  <w:style w:type="character" w:customStyle="1" w:styleId="1Text">
    <w:name w:val="1 Text"/>
    <w:rsid w:val="00F54D9E"/>
    <w:rPr>
      <w:shd w:val="clear" w:color="auto" w:fill="auto"/>
    </w:rPr>
  </w:style>
  <w:style w:type="character" w:styleId="FootnoteReference">
    <w:name w:val="footnote reference"/>
    <w:basedOn w:val="DefaultParagraphFont"/>
    <w:uiPriority w:val="99"/>
    <w:semiHidden/>
    <w:unhideWhenUsed/>
    <w:rsid w:val="00F54D9E"/>
    <w:rPr>
      <w:vertAlign w:val="superscript"/>
    </w:rPr>
  </w:style>
  <w:style w:type="paragraph" w:styleId="Subtitle">
    <w:name w:val="Subtitle"/>
    <w:basedOn w:val="Normal"/>
    <w:next w:val="Normal"/>
    <w:link w:val="SubtitleChar"/>
    <w:uiPriority w:val="11"/>
    <w:qFormat/>
    <w:rsid w:val="00F54D9E"/>
    <w:pPr>
      <w:numPr>
        <w:ilvl w:val="1"/>
      </w:numPr>
      <w:spacing w:line="259" w:lineRule="auto"/>
    </w:pPr>
    <w:rPr>
      <w:rFonts w:ascii="Arial" w:eastAsiaTheme="minorEastAsia" w:hAnsi="Arial"/>
      <w:spacing w:val="15"/>
      <w:kern w:val="0"/>
      <w:sz w:val="36"/>
      <w14:ligatures w14:val="none"/>
    </w:rPr>
  </w:style>
  <w:style w:type="character" w:customStyle="1" w:styleId="SubtitleChar">
    <w:name w:val="Subtitle Char"/>
    <w:basedOn w:val="DefaultParagraphFont"/>
    <w:link w:val="Subtitle"/>
    <w:uiPriority w:val="11"/>
    <w:rsid w:val="00F54D9E"/>
    <w:rPr>
      <w:rFonts w:ascii="Arial" w:eastAsiaTheme="minorEastAsia" w:hAnsi="Arial"/>
      <w:spacing w:val="15"/>
      <w:kern w:val="0"/>
      <w:sz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0840">
      <w:bodyDiv w:val="1"/>
      <w:marLeft w:val="0"/>
      <w:marRight w:val="0"/>
      <w:marTop w:val="0"/>
      <w:marBottom w:val="0"/>
      <w:divBdr>
        <w:top w:val="none" w:sz="0" w:space="0" w:color="auto"/>
        <w:left w:val="none" w:sz="0" w:space="0" w:color="auto"/>
        <w:bottom w:val="none" w:sz="0" w:space="0" w:color="auto"/>
        <w:right w:val="none" w:sz="0" w:space="0" w:color="auto"/>
      </w:divBdr>
      <w:divsChild>
        <w:div w:id="269822586">
          <w:marLeft w:val="640"/>
          <w:marRight w:val="0"/>
          <w:marTop w:val="0"/>
          <w:marBottom w:val="0"/>
          <w:divBdr>
            <w:top w:val="none" w:sz="0" w:space="0" w:color="auto"/>
            <w:left w:val="none" w:sz="0" w:space="0" w:color="auto"/>
            <w:bottom w:val="none" w:sz="0" w:space="0" w:color="auto"/>
            <w:right w:val="none" w:sz="0" w:space="0" w:color="auto"/>
          </w:divBdr>
        </w:div>
        <w:div w:id="408617869">
          <w:marLeft w:val="640"/>
          <w:marRight w:val="0"/>
          <w:marTop w:val="0"/>
          <w:marBottom w:val="0"/>
          <w:divBdr>
            <w:top w:val="none" w:sz="0" w:space="0" w:color="auto"/>
            <w:left w:val="none" w:sz="0" w:space="0" w:color="auto"/>
            <w:bottom w:val="none" w:sz="0" w:space="0" w:color="auto"/>
            <w:right w:val="none" w:sz="0" w:space="0" w:color="auto"/>
          </w:divBdr>
        </w:div>
        <w:div w:id="1163929463">
          <w:marLeft w:val="640"/>
          <w:marRight w:val="0"/>
          <w:marTop w:val="0"/>
          <w:marBottom w:val="0"/>
          <w:divBdr>
            <w:top w:val="none" w:sz="0" w:space="0" w:color="auto"/>
            <w:left w:val="none" w:sz="0" w:space="0" w:color="auto"/>
            <w:bottom w:val="none" w:sz="0" w:space="0" w:color="auto"/>
            <w:right w:val="none" w:sz="0" w:space="0" w:color="auto"/>
          </w:divBdr>
        </w:div>
        <w:div w:id="1251890866">
          <w:marLeft w:val="640"/>
          <w:marRight w:val="0"/>
          <w:marTop w:val="0"/>
          <w:marBottom w:val="0"/>
          <w:divBdr>
            <w:top w:val="none" w:sz="0" w:space="0" w:color="auto"/>
            <w:left w:val="none" w:sz="0" w:space="0" w:color="auto"/>
            <w:bottom w:val="none" w:sz="0" w:space="0" w:color="auto"/>
            <w:right w:val="none" w:sz="0" w:space="0" w:color="auto"/>
          </w:divBdr>
        </w:div>
        <w:div w:id="1251966947">
          <w:marLeft w:val="640"/>
          <w:marRight w:val="0"/>
          <w:marTop w:val="0"/>
          <w:marBottom w:val="0"/>
          <w:divBdr>
            <w:top w:val="none" w:sz="0" w:space="0" w:color="auto"/>
            <w:left w:val="none" w:sz="0" w:space="0" w:color="auto"/>
            <w:bottom w:val="none" w:sz="0" w:space="0" w:color="auto"/>
            <w:right w:val="none" w:sz="0" w:space="0" w:color="auto"/>
          </w:divBdr>
        </w:div>
        <w:div w:id="1633949624">
          <w:marLeft w:val="640"/>
          <w:marRight w:val="0"/>
          <w:marTop w:val="0"/>
          <w:marBottom w:val="0"/>
          <w:divBdr>
            <w:top w:val="none" w:sz="0" w:space="0" w:color="auto"/>
            <w:left w:val="none" w:sz="0" w:space="0" w:color="auto"/>
            <w:bottom w:val="none" w:sz="0" w:space="0" w:color="auto"/>
            <w:right w:val="none" w:sz="0" w:space="0" w:color="auto"/>
          </w:divBdr>
        </w:div>
        <w:div w:id="1856071105">
          <w:marLeft w:val="640"/>
          <w:marRight w:val="0"/>
          <w:marTop w:val="0"/>
          <w:marBottom w:val="0"/>
          <w:divBdr>
            <w:top w:val="none" w:sz="0" w:space="0" w:color="auto"/>
            <w:left w:val="none" w:sz="0" w:space="0" w:color="auto"/>
            <w:bottom w:val="none" w:sz="0" w:space="0" w:color="auto"/>
            <w:right w:val="none" w:sz="0" w:space="0" w:color="auto"/>
          </w:divBdr>
        </w:div>
      </w:divsChild>
    </w:div>
    <w:div w:id="34627918">
      <w:bodyDiv w:val="1"/>
      <w:marLeft w:val="0"/>
      <w:marRight w:val="0"/>
      <w:marTop w:val="0"/>
      <w:marBottom w:val="0"/>
      <w:divBdr>
        <w:top w:val="none" w:sz="0" w:space="0" w:color="auto"/>
        <w:left w:val="none" w:sz="0" w:space="0" w:color="auto"/>
        <w:bottom w:val="none" w:sz="0" w:space="0" w:color="auto"/>
        <w:right w:val="none" w:sz="0" w:space="0" w:color="auto"/>
      </w:divBdr>
    </w:div>
    <w:div w:id="142241880">
      <w:bodyDiv w:val="1"/>
      <w:marLeft w:val="0"/>
      <w:marRight w:val="0"/>
      <w:marTop w:val="0"/>
      <w:marBottom w:val="0"/>
      <w:divBdr>
        <w:top w:val="none" w:sz="0" w:space="0" w:color="auto"/>
        <w:left w:val="none" w:sz="0" w:space="0" w:color="auto"/>
        <w:bottom w:val="none" w:sz="0" w:space="0" w:color="auto"/>
        <w:right w:val="none" w:sz="0" w:space="0" w:color="auto"/>
      </w:divBdr>
      <w:divsChild>
        <w:div w:id="20908302">
          <w:marLeft w:val="640"/>
          <w:marRight w:val="0"/>
          <w:marTop w:val="0"/>
          <w:marBottom w:val="0"/>
          <w:divBdr>
            <w:top w:val="none" w:sz="0" w:space="0" w:color="auto"/>
            <w:left w:val="none" w:sz="0" w:space="0" w:color="auto"/>
            <w:bottom w:val="none" w:sz="0" w:space="0" w:color="auto"/>
            <w:right w:val="none" w:sz="0" w:space="0" w:color="auto"/>
          </w:divBdr>
        </w:div>
        <w:div w:id="1053234571">
          <w:marLeft w:val="640"/>
          <w:marRight w:val="0"/>
          <w:marTop w:val="0"/>
          <w:marBottom w:val="0"/>
          <w:divBdr>
            <w:top w:val="none" w:sz="0" w:space="0" w:color="auto"/>
            <w:left w:val="none" w:sz="0" w:space="0" w:color="auto"/>
            <w:bottom w:val="none" w:sz="0" w:space="0" w:color="auto"/>
            <w:right w:val="none" w:sz="0" w:space="0" w:color="auto"/>
          </w:divBdr>
        </w:div>
        <w:div w:id="1062563239">
          <w:marLeft w:val="640"/>
          <w:marRight w:val="0"/>
          <w:marTop w:val="0"/>
          <w:marBottom w:val="0"/>
          <w:divBdr>
            <w:top w:val="none" w:sz="0" w:space="0" w:color="auto"/>
            <w:left w:val="none" w:sz="0" w:space="0" w:color="auto"/>
            <w:bottom w:val="none" w:sz="0" w:space="0" w:color="auto"/>
            <w:right w:val="none" w:sz="0" w:space="0" w:color="auto"/>
          </w:divBdr>
        </w:div>
        <w:div w:id="1089884583">
          <w:marLeft w:val="640"/>
          <w:marRight w:val="0"/>
          <w:marTop w:val="0"/>
          <w:marBottom w:val="0"/>
          <w:divBdr>
            <w:top w:val="none" w:sz="0" w:space="0" w:color="auto"/>
            <w:left w:val="none" w:sz="0" w:space="0" w:color="auto"/>
            <w:bottom w:val="none" w:sz="0" w:space="0" w:color="auto"/>
            <w:right w:val="none" w:sz="0" w:space="0" w:color="auto"/>
          </w:divBdr>
        </w:div>
        <w:div w:id="1135560213">
          <w:marLeft w:val="640"/>
          <w:marRight w:val="0"/>
          <w:marTop w:val="0"/>
          <w:marBottom w:val="0"/>
          <w:divBdr>
            <w:top w:val="none" w:sz="0" w:space="0" w:color="auto"/>
            <w:left w:val="none" w:sz="0" w:space="0" w:color="auto"/>
            <w:bottom w:val="none" w:sz="0" w:space="0" w:color="auto"/>
            <w:right w:val="none" w:sz="0" w:space="0" w:color="auto"/>
          </w:divBdr>
        </w:div>
        <w:div w:id="1409229242">
          <w:marLeft w:val="640"/>
          <w:marRight w:val="0"/>
          <w:marTop w:val="0"/>
          <w:marBottom w:val="0"/>
          <w:divBdr>
            <w:top w:val="none" w:sz="0" w:space="0" w:color="auto"/>
            <w:left w:val="none" w:sz="0" w:space="0" w:color="auto"/>
            <w:bottom w:val="none" w:sz="0" w:space="0" w:color="auto"/>
            <w:right w:val="none" w:sz="0" w:space="0" w:color="auto"/>
          </w:divBdr>
        </w:div>
        <w:div w:id="1430200729">
          <w:marLeft w:val="640"/>
          <w:marRight w:val="0"/>
          <w:marTop w:val="0"/>
          <w:marBottom w:val="0"/>
          <w:divBdr>
            <w:top w:val="none" w:sz="0" w:space="0" w:color="auto"/>
            <w:left w:val="none" w:sz="0" w:space="0" w:color="auto"/>
            <w:bottom w:val="none" w:sz="0" w:space="0" w:color="auto"/>
            <w:right w:val="none" w:sz="0" w:space="0" w:color="auto"/>
          </w:divBdr>
        </w:div>
        <w:div w:id="1801609769">
          <w:marLeft w:val="640"/>
          <w:marRight w:val="0"/>
          <w:marTop w:val="0"/>
          <w:marBottom w:val="0"/>
          <w:divBdr>
            <w:top w:val="none" w:sz="0" w:space="0" w:color="auto"/>
            <w:left w:val="none" w:sz="0" w:space="0" w:color="auto"/>
            <w:bottom w:val="none" w:sz="0" w:space="0" w:color="auto"/>
            <w:right w:val="none" w:sz="0" w:space="0" w:color="auto"/>
          </w:divBdr>
        </w:div>
        <w:div w:id="1869561632">
          <w:marLeft w:val="640"/>
          <w:marRight w:val="0"/>
          <w:marTop w:val="0"/>
          <w:marBottom w:val="0"/>
          <w:divBdr>
            <w:top w:val="none" w:sz="0" w:space="0" w:color="auto"/>
            <w:left w:val="none" w:sz="0" w:space="0" w:color="auto"/>
            <w:bottom w:val="none" w:sz="0" w:space="0" w:color="auto"/>
            <w:right w:val="none" w:sz="0" w:space="0" w:color="auto"/>
          </w:divBdr>
        </w:div>
        <w:div w:id="2140295642">
          <w:marLeft w:val="640"/>
          <w:marRight w:val="0"/>
          <w:marTop w:val="0"/>
          <w:marBottom w:val="0"/>
          <w:divBdr>
            <w:top w:val="none" w:sz="0" w:space="0" w:color="auto"/>
            <w:left w:val="none" w:sz="0" w:space="0" w:color="auto"/>
            <w:bottom w:val="none" w:sz="0" w:space="0" w:color="auto"/>
            <w:right w:val="none" w:sz="0" w:space="0" w:color="auto"/>
          </w:divBdr>
        </w:div>
      </w:divsChild>
    </w:div>
    <w:div w:id="221914512">
      <w:bodyDiv w:val="1"/>
      <w:marLeft w:val="0"/>
      <w:marRight w:val="0"/>
      <w:marTop w:val="0"/>
      <w:marBottom w:val="0"/>
      <w:divBdr>
        <w:top w:val="none" w:sz="0" w:space="0" w:color="auto"/>
        <w:left w:val="none" w:sz="0" w:space="0" w:color="auto"/>
        <w:bottom w:val="none" w:sz="0" w:space="0" w:color="auto"/>
        <w:right w:val="none" w:sz="0" w:space="0" w:color="auto"/>
      </w:divBdr>
      <w:divsChild>
        <w:div w:id="148980270">
          <w:marLeft w:val="640"/>
          <w:marRight w:val="0"/>
          <w:marTop w:val="0"/>
          <w:marBottom w:val="0"/>
          <w:divBdr>
            <w:top w:val="none" w:sz="0" w:space="0" w:color="auto"/>
            <w:left w:val="none" w:sz="0" w:space="0" w:color="auto"/>
            <w:bottom w:val="none" w:sz="0" w:space="0" w:color="auto"/>
            <w:right w:val="none" w:sz="0" w:space="0" w:color="auto"/>
          </w:divBdr>
        </w:div>
        <w:div w:id="700471475">
          <w:marLeft w:val="640"/>
          <w:marRight w:val="0"/>
          <w:marTop w:val="0"/>
          <w:marBottom w:val="0"/>
          <w:divBdr>
            <w:top w:val="none" w:sz="0" w:space="0" w:color="auto"/>
            <w:left w:val="none" w:sz="0" w:space="0" w:color="auto"/>
            <w:bottom w:val="none" w:sz="0" w:space="0" w:color="auto"/>
            <w:right w:val="none" w:sz="0" w:space="0" w:color="auto"/>
          </w:divBdr>
        </w:div>
        <w:div w:id="892158990">
          <w:marLeft w:val="640"/>
          <w:marRight w:val="0"/>
          <w:marTop w:val="0"/>
          <w:marBottom w:val="0"/>
          <w:divBdr>
            <w:top w:val="none" w:sz="0" w:space="0" w:color="auto"/>
            <w:left w:val="none" w:sz="0" w:space="0" w:color="auto"/>
            <w:bottom w:val="none" w:sz="0" w:space="0" w:color="auto"/>
            <w:right w:val="none" w:sz="0" w:space="0" w:color="auto"/>
          </w:divBdr>
        </w:div>
        <w:div w:id="933518122">
          <w:marLeft w:val="640"/>
          <w:marRight w:val="0"/>
          <w:marTop w:val="0"/>
          <w:marBottom w:val="0"/>
          <w:divBdr>
            <w:top w:val="none" w:sz="0" w:space="0" w:color="auto"/>
            <w:left w:val="none" w:sz="0" w:space="0" w:color="auto"/>
            <w:bottom w:val="none" w:sz="0" w:space="0" w:color="auto"/>
            <w:right w:val="none" w:sz="0" w:space="0" w:color="auto"/>
          </w:divBdr>
        </w:div>
        <w:div w:id="1161580884">
          <w:marLeft w:val="640"/>
          <w:marRight w:val="0"/>
          <w:marTop w:val="0"/>
          <w:marBottom w:val="0"/>
          <w:divBdr>
            <w:top w:val="none" w:sz="0" w:space="0" w:color="auto"/>
            <w:left w:val="none" w:sz="0" w:space="0" w:color="auto"/>
            <w:bottom w:val="none" w:sz="0" w:space="0" w:color="auto"/>
            <w:right w:val="none" w:sz="0" w:space="0" w:color="auto"/>
          </w:divBdr>
        </w:div>
        <w:div w:id="1700624679">
          <w:marLeft w:val="640"/>
          <w:marRight w:val="0"/>
          <w:marTop w:val="0"/>
          <w:marBottom w:val="0"/>
          <w:divBdr>
            <w:top w:val="none" w:sz="0" w:space="0" w:color="auto"/>
            <w:left w:val="none" w:sz="0" w:space="0" w:color="auto"/>
            <w:bottom w:val="none" w:sz="0" w:space="0" w:color="auto"/>
            <w:right w:val="none" w:sz="0" w:space="0" w:color="auto"/>
          </w:divBdr>
        </w:div>
        <w:div w:id="1792868695">
          <w:marLeft w:val="640"/>
          <w:marRight w:val="0"/>
          <w:marTop w:val="0"/>
          <w:marBottom w:val="0"/>
          <w:divBdr>
            <w:top w:val="none" w:sz="0" w:space="0" w:color="auto"/>
            <w:left w:val="none" w:sz="0" w:space="0" w:color="auto"/>
            <w:bottom w:val="none" w:sz="0" w:space="0" w:color="auto"/>
            <w:right w:val="none" w:sz="0" w:space="0" w:color="auto"/>
          </w:divBdr>
        </w:div>
        <w:div w:id="1867787788">
          <w:marLeft w:val="640"/>
          <w:marRight w:val="0"/>
          <w:marTop w:val="0"/>
          <w:marBottom w:val="0"/>
          <w:divBdr>
            <w:top w:val="none" w:sz="0" w:space="0" w:color="auto"/>
            <w:left w:val="none" w:sz="0" w:space="0" w:color="auto"/>
            <w:bottom w:val="none" w:sz="0" w:space="0" w:color="auto"/>
            <w:right w:val="none" w:sz="0" w:space="0" w:color="auto"/>
          </w:divBdr>
        </w:div>
        <w:div w:id="1935361903">
          <w:marLeft w:val="640"/>
          <w:marRight w:val="0"/>
          <w:marTop w:val="0"/>
          <w:marBottom w:val="0"/>
          <w:divBdr>
            <w:top w:val="none" w:sz="0" w:space="0" w:color="auto"/>
            <w:left w:val="none" w:sz="0" w:space="0" w:color="auto"/>
            <w:bottom w:val="none" w:sz="0" w:space="0" w:color="auto"/>
            <w:right w:val="none" w:sz="0" w:space="0" w:color="auto"/>
          </w:divBdr>
        </w:div>
        <w:div w:id="1948467459">
          <w:marLeft w:val="640"/>
          <w:marRight w:val="0"/>
          <w:marTop w:val="0"/>
          <w:marBottom w:val="0"/>
          <w:divBdr>
            <w:top w:val="none" w:sz="0" w:space="0" w:color="auto"/>
            <w:left w:val="none" w:sz="0" w:space="0" w:color="auto"/>
            <w:bottom w:val="none" w:sz="0" w:space="0" w:color="auto"/>
            <w:right w:val="none" w:sz="0" w:space="0" w:color="auto"/>
          </w:divBdr>
        </w:div>
        <w:div w:id="1956059640">
          <w:marLeft w:val="640"/>
          <w:marRight w:val="0"/>
          <w:marTop w:val="0"/>
          <w:marBottom w:val="0"/>
          <w:divBdr>
            <w:top w:val="none" w:sz="0" w:space="0" w:color="auto"/>
            <w:left w:val="none" w:sz="0" w:space="0" w:color="auto"/>
            <w:bottom w:val="none" w:sz="0" w:space="0" w:color="auto"/>
            <w:right w:val="none" w:sz="0" w:space="0" w:color="auto"/>
          </w:divBdr>
        </w:div>
      </w:divsChild>
    </w:div>
    <w:div w:id="278730630">
      <w:bodyDiv w:val="1"/>
      <w:marLeft w:val="0"/>
      <w:marRight w:val="0"/>
      <w:marTop w:val="0"/>
      <w:marBottom w:val="0"/>
      <w:divBdr>
        <w:top w:val="none" w:sz="0" w:space="0" w:color="auto"/>
        <w:left w:val="none" w:sz="0" w:space="0" w:color="auto"/>
        <w:bottom w:val="none" w:sz="0" w:space="0" w:color="auto"/>
        <w:right w:val="none" w:sz="0" w:space="0" w:color="auto"/>
      </w:divBdr>
      <w:divsChild>
        <w:div w:id="1349678581">
          <w:marLeft w:val="640"/>
          <w:marRight w:val="0"/>
          <w:marTop w:val="0"/>
          <w:marBottom w:val="0"/>
          <w:divBdr>
            <w:top w:val="none" w:sz="0" w:space="0" w:color="auto"/>
            <w:left w:val="none" w:sz="0" w:space="0" w:color="auto"/>
            <w:bottom w:val="none" w:sz="0" w:space="0" w:color="auto"/>
            <w:right w:val="none" w:sz="0" w:space="0" w:color="auto"/>
          </w:divBdr>
        </w:div>
        <w:div w:id="1442066248">
          <w:marLeft w:val="640"/>
          <w:marRight w:val="0"/>
          <w:marTop w:val="0"/>
          <w:marBottom w:val="0"/>
          <w:divBdr>
            <w:top w:val="none" w:sz="0" w:space="0" w:color="auto"/>
            <w:left w:val="none" w:sz="0" w:space="0" w:color="auto"/>
            <w:bottom w:val="none" w:sz="0" w:space="0" w:color="auto"/>
            <w:right w:val="none" w:sz="0" w:space="0" w:color="auto"/>
          </w:divBdr>
        </w:div>
        <w:div w:id="1501431066">
          <w:marLeft w:val="640"/>
          <w:marRight w:val="0"/>
          <w:marTop w:val="0"/>
          <w:marBottom w:val="0"/>
          <w:divBdr>
            <w:top w:val="none" w:sz="0" w:space="0" w:color="auto"/>
            <w:left w:val="none" w:sz="0" w:space="0" w:color="auto"/>
            <w:bottom w:val="none" w:sz="0" w:space="0" w:color="auto"/>
            <w:right w:val="none" w:sz="0" w:space="0" w:color="auto"/>
          </w:divBdr>
        </w:div>
        <w:div w:id="1626111505">
          <w:marLeft w:val="640"/>
          <w:marRight w:val="0"/>
          <w:marTop w:val="0"/>
          <w:marBottom w:val="0"/>
          <w:divBdr>
            <w:top w:val="none" w:sz="0" w:space="0" w:color="auto"/>
            <w:left w:val="none" w:sz="0" w:space="0" w:color="auto"/>
            <w:bottom w:val="none" w:sz="0" w:space="0" w:color="auto"/>
            <w:right w:val="none" w:sz="0" w:space="0" w:color="auto"/>
          </w:divBdr>
        </w:div>
        <w:div w:id="1714427841">
          <w:marLeft w:val="640"/>
          <w:marRight w:val="0"/>
          <w:marTop w:val="0"/>
          <w:marBottom w:val="0"/>
          <w:divBdr>
            <w:top w:val="none" w:sz="0" w:space="0" w:color="auto"/>
            <w:left w:val="none" w:sz="0" w:space="0" w:color="auto"/>
            <w:bottom w:val="none" w:sz="0" w:space="0" w:color="auto"/>
            <w:right w:val="none" w:sz="0" w:space="0" w:color="auto"/>
          </w:divBdr>
        </w:div>
        <w:div w:id="1973167717">
          <w:marLeft w:val="640"/>
          <w:marRight w:val="0"/>
          <w:marTop w:val="0"/>
          <w:marBottom w:val="0"/>
          <w:divBdr>
            <w:top w:val="none" w:sz="0" w:space="0" w:color="auto"/>
            <w:left w:val="none" w:sz="0" w:space="0" w:color="auto"/>
            <w:bottom w:val="none" w:sz="0" w:space="0" w:color="auto"/>
            <w:right w:val="none" w:sz="0" w:space="0" w:color="auto"/>
          </w:divBdr>
        </w:div>
      </w:divsChild>
    </w:div>
    <w:div w:id="289242015">
      <w:bodyDiv w:val="1"/>
      <w:marLeft w:val="0"/>
      <w:marRight w:val="0"/>
      <w:marTop w:val="0"/>
      <w:marBottom w:val="0"/>
      <w:divBdr>
        <w:top w:val="none" w:sz="0" w:space="0" w:color="auto"/>
        <w:left w:val="none" w:sz="0" w:space="0" w:color="auto"/>
        <w:bottom w:val="none" w:sz="0" w:space="0" w:color="auto"/>
        <w:right w:val="none" w:sz="0" w:space="0" w:color="auto"/>
      </w:divBdr>
    </w:div>
    <w:div w:id="322978684">
      <w:bodyDiv w:val="1"/>
      <w:marLeft w:val="0"/>
      <w:marRight w:val="0"/>
      <w:marTop w:val="0"/>
      <w:marBottom w:val="0"/>
      <w:divBdr>
        <w:top w:val="none" w:sz="0" w:space="0" w:color="auto"/>
        <w:left w:val="none" w:sz="0" w:space="0" w:color="auto"/>
        <w:bottom w:val="none" w:sz="0" w:space="0" w:color="auto"/>
        <w:right w:val="none" w:sz="0" w:space="0" w:color="auto"/>
      </w:divBdr>
      <w:divsChild>
        <w:div w:id="73935427">
          <w:marLeft w:val="640"/>
          <w:marRight w:val="0"/>
          <w:marTop w:val="0"/>
          <w:marBottom w:val="0"/>
          <w:divBdr>
            <w:top w:val="none" w:sz="0" w:space="0" w:color="auto"/>
            <w:left w:val="none" w:sz="0" w:space="0" w:color="auto"/>
            <w:bottom w:val="none" w:sz="0" w:space="0" w:color="auto"/>
            <w:right w:val="none" w:sz="0" w:space="0" w:color="auto"/>
          </w:divBdr>
        </w:div>
        <w:div w:id="192423380">
          <w:marLeft w:val="640"/>
          <w:marRight w:val="0"/>
          <w:marTop w:val="0"/>
          <w:marBottom w:val="0"/>
          <w:divBdr>
            <w:top w:val="none" w:sz="0" w:space="0" w:color="auto"/>
            <w:left w:val="none" w:sz="0" w:space="0" w:color="auto"/>
            <w:bottom w:val="none" w:sz="0" w:space="0" w:color="auto"/>
            <w:right w:val="none" w:sz="0" w:space="0" w:color="auto"/>
          </w:divBdr>
        </w:div>
        <w:div w:id="927545938">
          <w:marLeft w:val="640"/>
          <w:marRight w:val="0"/>
          <w:marTop w:val="0"/>
          <w:marBottom w:val="0"/>
          <w:divBdr>
            <w:top w:val="none" w:sz="0" w:space="0" w:color="auto"/>
            <w:left w:val="none" w:sz="0" w:space="0" w:color="auto"/>
            <w:bottom w:val="none" w:sz="0" w:space="0" w:color="auto"/>
            <w:right w:val="none" w:sz="0" w:space="0" w:color="auto"/>
          </w:divBdr>
        </w:div>
        <w:div w:id="975837401">
          <w:marLeft w:val="640"/>
          <w:marRight w:val="0"/>
          <w:marTop w:val="0"/>
          <w:marBottom w:val="0"/>
          <w:divBdr>
            <w:top w:val="none" w:sz="0" w:space="0" w:color="auto"/>
            <w:left w:val="none" w:sz="0" w:space="0" w:color="auto"/>
            <w:bottom w:val="none" w:sz="0" w:space="0" w:color="auto"/>
            <w:right w:val="none" w:sz="0" w:space="0" w:color="auto"/>
          </w:divBdr>
        </w:div>
        <w:div w:id="1115831480">
          <w:marLeft w:val="640"/>
          <w:marRight w:val="0"/>
          <w:marTop w:val="0"/>
          <w:marBottom w:val="0"/>
          <w:divBdr>
            <w:top w:val="none" w:sz="0" w:space="0" w:color="auto"/>
            <w:left w:val="none" w:sz="0" w:space="0" w:color="auto"/>
            <w:bottom w:val="none" w:sz="0" w:space="0" w:color="auto"/>
            <w:right w:val="none" w:sz="0" w:space="0" w:color="auto"/>
          </w:divBdr>
        </w:div>
        <w:div w:id="1729499825">
          <w:marLeft w:val="640"/>
          <w:marRight w:val="0"/>
          <w:marTop w:val="0"/>
          <w:marBottom w:val="0"/>
          <w:divBdr>
            <w:top w:val="none" w:sz="0" w:space="0" w:color="auto"/>
            <w:left w:val="none" w:sz="0" w:space="0" w:color="auto"/>
            <w:bottom w:val="none" w:sz="0" w:space="0" w:color="auto"/>
            <w:right w:val="none" w:sz="0" w:space="0" w:color="auto"/>
          </w:divBdr>
        </w:div>
        <w:div w:id="1886982473">
          <w:marLeft w:val="640"/>
          <w:marRight w:val="0"/>
          <w:marTop w:val="0"/>
          <w:marBottom w:val="0"/>
          <w:divBdr>
            <w:top w:val="none" w:sz="0" w:space="0" w:color="auto"/>
            <w:left w:val="none" w:sz="0" w:space="0" w:color="auto"/>
            <w:bottom w:val="none" w:sz="0" w:space="0" w:color="auto"/>
            <w:right w:val="none" w:sz="0" w:space="0" w:color="auto"/>
          </w:divBdr>
        </w:div>
      </w:divsChild>
    </w:div>
    <w:div w:id="392774444">
      <w:bodyDiv w:val="1"/>
      <w:marLeft w:val="0"/>
      <w:marRight w:val="0"/>
      <w:marTop w:val="0"/>
      <w:marBottom w:val="0"/>
      <w:divBdr>
        <w:top w:val="none" w:sz="0" w:space="0" w:color="auto"/>
        <w:left w:val="none" w:sz="0" w:space="0" w:color="auto"/>
        <w:bottom w:val="none" w:sz="0" w:space="0" w:color="auto"/>
        <w:right w:val="none" w:sz="0" w:space="0" w:color="auto"/>
      </w:divBdr>
      <w:divsChild>
        <w:div w:id="40053781">
          <w:marLeft w:val="640"/>
          <w:marRight w:val="0"/>
          <w:marTop w:val="0"/>
          <w:marBottom w:val="0"/>
          <w:divBdr>
            <w:top w:val="none" w:sz="0" w:space="0" w:color="auto"/>
            <w:left w:val="none" w:sz="0" w:space="0" w:color="auto"/>
            <w:bottom w:val="none" w:sz="0" w:space="0" w:color="auto"/>
            <w:right w:val="none" w:sz="0" w:space="0" w:color="auto"/>
          </w:divBdr>
        </w:div>
        <w:div w:id="627010431">
          <w:marLeft w:val="640"/>
          <w:marRight w:val="0"/>
          <w:marTop w:val="0"/>
          <w:marBottom w:val="0"/>
          <w:divBdr>
            <w:top w:val="none" w:sz="0" w:space="0" w:color="auto"/>
            <w:left w:val="none" w:sz="0" w:space="0" w:color="auto"/>
            <w:bottom w:val="none" w:sz="0" w:space="0" w:color="auto"/>
            <w:right w:val="none" w:sz="0" w:space="0" w:color="auto"/>
          </w:divBdr>
        </w:div>
        <w:div w:id="835342474">
          <w:marLeft w:val="640"/>
          <w:marRight w:val="0"/>
          <w:marTop w:val="0"/>
          <w:marBottom w:val="0"/>
          <w:divBdr>
            <w:top w:val="none" w:sz="0" w:space="0" w:color="auto"/>
            <w:left w:val="none" w:sz="0" w:space="0" w:color="auto"/>
            <w:bottom w:val="none" w:sz="0" w:space="0" w:color="auto"/>
            <w:right w:val="none" w:sz="0" w:space="0" w:color="auto"/>
          </w:divBdr>
        </w:div>
        <w:div w:id="888154155">
          <w:marLeft w:val="640"/>
          <w:marRight w:val="0"/>
          <w:marTop w:val="0"/>
          <w:marBottom w:val="0"/>
          <w:divBdr>
            <w:top w:val="none" w:sz="0" w:space="0" w:color="auto"/>
            <w:left w:val="none" w:sz="0" w:space="0" w:color="auto"/>
            <w:bottom w:val="none" w:sz="0" w:space="0" w:color="auto"/>
            <w:right w:val="none" w:sz="0" w:space="0" w:color="auto"/>
          </w:divBdr>
        </w:div>
        <w:div w:id="1124033518">
          <w:marLeft w:val="640"/>
          <w:marRight w:val="0"/>
          <w:marTop w:val="0"/>
          <w:marBottom w:val="0"/>
          <w:divBdr>
            <w:top w:val="none" w:sz="0" w:space="0" w:color="auto"/>
            <w:left w:val="none" w:sz="0" w:space="0" w:color="auto"/>
            <w:bottom w:val="none" w:sz="0" w:space="0" w:color="auto"/>
            <w:right w:val="none" w:sz="0" w:space="0" w:color="auto"/>
          </w:divBdr>
        </w:div>
        <w:div w:id="1623225763">
          <w:marLeft w:val="640"/>
          <w:marRight w:val="0"/>
          <w:marTop w:val="0"/>
          <w:marBottom w:val="0"/>
          <w:divBdr>
            <w:top w:val="none" w:sz="0" w:space="0" w:color="auto"/>
            <w:left w:val="none" w:sz="0" w:space="0" w:color="auto"/>
            <w:bottom w:val="none" w:sz="0" w:space="0" w:color="auto"/>
            <w:right w:val="none" w:sz="0" w:space="0" w:color="auto"/>
          </w:divBdr>
        </w:div>
      </w:divsChild>
    </w:div>
    <w:div w:id="394158489">
      <w:bodyDiv w:val="1"/>
      <w:marLeft w:val="0"/>
      <w:marRight w:val="0"/>
      <w:marTop w:val="0"/>
      <w:marBottom w:val="0"/>
      <w:divBdr>
        <w:top w:val="none" w:sz="0" w:space="0" w:color="auto"/>
        <w:left w:val="none" w:sz="0" w:space="0" w:color="auto"/>
        <w:bottom w:val="none" w:sz="0" w:space="0" w:color="auto"/>
        <w:right w:val="none" w:sz="0" w:space="0" w:color="auto"/>
      </w:divBdr>
      <w:divsChild>
        <w:div w:id="129634154">
          <w:marLeft w:val="640"/>
          <w:marRight w:val="0"/>
          <w:marTop w:val="0"/>
          <w:marBottom w:val="0"/>
          <w:divBdr>
            <w:top w:val="none" w:sz="0" w:space="0" w:color="auto"/>
            <w:left w:val="none" w:sz="0" w:space="0" w:color="auto"/>
            <w:bottom w:val="none" w:sz="0" w:space="0" w:color="auto"/>
            <w:right w:val="none" w:sz="0" w:space="0" w:color="auto"/>
          </w:divBdr>
        </w:div>
        <w:div w:id="153692845">
          <w:marLeft w:val="640"/>
          <w:marRight w:val="0"/>
          <w:marTop w:val="0"/>
          <w:marBottom w:val="0"/>
          <w:divBdr>
            <w:top w:val="none" w:sz="0" w:space="0" w:color="auto"/>
            <w:left w:val="none" w:sz="0" w:space="0" w:color="auto"/>
            <w:bottom w:val="none" w:sz="0" w:space="0" w:color="auto"/>
            <w:right w:val="none" w:sz="0" w:space="0" w:color="auto"/>
          </w:divBdr>
        </w:div>
        <w:div w:id="195194950">
          <w:marLeft w:val="640"/>
          <w:marRight w:val="0"/>
          <w:marTop w:val="0"/>
          <w:marBottom w:val="0"/>
          <w:divBdr>
            <w:top w:val="none" w:sz="0" w:space="0" w:color="auto"/>
            <w:left w:val="none" w:sz="0" w:space="0" w:color="auto"/>
            <w:bottom w:val="none" w:sz="0" w:space="0" w:color="auto"/>
            <w:right w:val="none" w:sz="0" w:space="0" w:color="auto"/>
          </w:divBdr>
        </w:div>
        <w:div w:id="463234219">
          <w:marLeft w:val="640"/>
          <w:marRight w:val="0"/>
          <w:marTop w:val="0"/>
          <w:marBottom w:val="0"/>
          <w:divBdr>
            <w:top w:val="none" w:sz="0" w:space="0" w:color="auto"/>
            <w:left w:val="none" w:sz="0" w:space="0" w:color="auto"/>
            <w:bottom w:val="none" w:sz="0" w:space="0" w:color="auto"/>
            <w:right w:val="none" w:sz="0" w:space="0" w:color="auto"/>
          </w:divBdr>
        </w:div>
        <w:div w:id="498623745">
          <w:marLeft w:val="640"/>
          <w:marRight w:val="0"/>
          <w:marTop w:val="0"/>
          <w:marBottom w:val="0"/>
          <w:divBdr>
            <w:top w:val="none" w:sz="0" w:space="0" w:color="auto"/>
            <w:left w:val="none" w:sz="0" w:space="0" w:color="auto"/>
            <w:bottom w:val="none" w:sz="0" w:space="0" w:color="auto"/>
            <w:right w:val="none" w:sz="0" w:space="0" w:color="auto"/>
          </w:divBdr>
        </w:div>
        <w:div w:id="704981521">
          <w:marLeft w:val="640"/>
          <w:marRight w:val="0"/>
          <w:marTop w:val="0"/>
          <w:marBottom w:val="0"/>
          <w:divBdr>
            <w:top w:val="none" w:sz="0" w:space="0" w:color="auto"/>
            <w:left w:val="none" w:sz="0" w:space="0" w:color="auto"/>
            <w:bottom w:val="none" w:sz="0" w:space="0" w:color="auto"/>
            <w:right w:val="none" w:sz="0" w:space="0" w:color="auto"/>
          </w:divBdr>
        </w:div>
        <w:div w:id="966811769">
          <w:marLeft w:val="640"/>
          <w:marRight w:val="0"/>
          <w:marTop w:val="0"/>
          <w:marBottom w:val="0"/>
          <w:divBdr>
            <w:top w:val="none" w:sz="0" w:space="0" w:color="auto"/>
            <w:left w:val="none" w:sz="0" w:space="0" w:color="auto"/>
            <w:bottom w:val="none" w:sz="0" w:space="0" w:color="auto"/>
            <w:right w:val="none" w:sz="0" w:space="0" w:color="auto"/>
          </w:divBdr>
        </w:div>
        <w:div w:id="1178891533">
          <w:marLeft w:val="640"/>
          <w:marRight w:val="0"/>
          <w:marTop w:val="0"/>
          <w:marBottom w:val="0"/>
          <w:divBdr>
            <w:top w:val="none" w:sz="0" w:space="0" w:color="auto"/>
            <w:left w:val="none" w:sz="0" w:space="0" w:color="auto"/>
            <w:bottom w:val="none" w:sz="0" w:space="0" w:color="auto"/>
            <w:right w:val="none" w:sz="0" w:space="0" w:color="auto"/>
          </w:divBdr>
        </w:div>
        <w:div w:id="1686980433">
          <w:marLeft w:val="640"/>
          <w:marRight w:val="0"/>
          <w:marTop w:val="0"/>
          <w:marBottom w:val="0"/>
          <w:divBdr>
            <w:top w:val="none" w:sz="0" w:space="0" w:color="auto"/>
            <w:left w:val="none" w:sz="0" w:space="0" w:color="auto"/>
            <w:bottom w:val="none" w:sz="0" w:space="0" w:color="auto"/>
            <w:right w:val="none" w:sz="0" w:space="0" w:color="auto"/>
          </w:divBdr>
        </w:div>
        <w:div w:id="1899169445">
          <w:marLeft w:val="640"/>
          <w:marRight w:val="0"/>
          <w:marTop w:val="0"/>
          <w:marBottom w:val="0"/>
          <w:divBdr>
            <w:top w:val="none" w:sz="0" w:space="0" w:color="auto"/>
            <w:left w:val="none" w:sz="0" w:space="0" w:color="auto"/>
            <w:bottom w:val="none" w:sz="0" w:space="0" w:color="auto"/>
            <w:right w:val="none" w:sz="0" w:space="0" w:color="auto"/>
          </w:divBdr>
        </w:div>
        <w:div w:id="1915892016">
          <w:marLeft w:val="640"/>
          <w:marRight w:val="0"/>
          <w:marTop w:val="0"/>
          <w:marBottom w:val="0"/>
          <w:divBdr>
            <w:top w:val="none" w:sz="0" w:space="0" w:color="auto"/>
            <w:left w:val="none" w:sz="0" w:space="0" w:color="auto"/>
            <w:bottom w:val="none" w:sz="0" w:space="0" w:color="auto"/>
            <w:right w:val="none" w:sz="0" w:space="0" w:color="auto"/>
          </w:divBdr>
        </w:div>
      </w:divsChild>
    </w:div>
    <w:div w:id="422916621">
      <w:bodyDiv w:val="1"/>
      <w:marLeft w:val="0"/>
      <w:marRight w:val="0"/>
      <w:marTop w:val="0"/>
      <w:marBottom w:val="0"/>
      <w:divBdr>
        <w:top w:val="none" w:sz="0" w:space="0" w:color="auto"/>
        <w:left w:val="none" w:sz="0" w:space="0" w:color="auto"/>
        <w:bottom w:val="none" w:sz="0" w:space="0" w:color="auto"/>
        <w:right w:val="none" w:sz="0" w:space="0" w:color="auto"/>
      </w:divBdr>
      <w:divsChild>
        <w:div w:id="287006135">
          <w:marLeft w:val="640"/>
          <w:marRight w:val="0"/>
          <w:marTop w:val="0"/>
          <w:marBottom w:val="0"/>
          <w:divBdr>
            <w:top w:val="none" w:sz="0" w:space="0" w:color="auto"/>
            <w:left w:val="none" w:sz="0" w:space="0" w:color="auto"/>
            <w:bottom w:val="none" w:sz="0" w:space="0" w:color="auto"/>
            <w:right w:val="none" w:sz="0" w:space="0" w:color="auto"/>
          </w:divBdr>
        </w:div>
        <w:div w:id="428238810">
          <w:marLeft w:val="640"/>
          <w:marRight w:val="0"/>
          <w:marTop w:val="0"/>
          <w:marBottom w:val="0"/>
          <w:divBdr>
            <w:top w:val="none" w:sz="0" w:space="0" w:color="auto"/>
            <w:left w:val="none" w:sz="0" w:space="0" w:color="auto"/>
            <w:bottom w:val="none" w:sz="0" w:space="0" w:color="auto"/>
            <w:right w:val="none" w:sz="0" w:space="0" w:color="auto"/>
          </w:divBdr>
        </w:div>
        <w:div w:id="1166019394">
          <w:marLeft w:val="640"/>
          <w:marRight w:val="0"/>
          <w:marTop w:val="0"/>
          <w:marBottom w:val="0"/>
          <w:divBdr>
            <w:top w:val="none" w:sz="0" w:space="0" w:color="auto"/>
            <w:left w:val="none" w:sz="0" w:space="0" w:color="auto"/>
            <w:bottom w:val="none" w:sz="0" w:space="0" w:color="auto"/>
            <w:right w:val="none" w:sz="0" w:space="0" w:color="auto"/>
          </w:divBdr>
        </w:div>
        <w:div w:id="1201554507">
          <w:marLeft w:val="640"/>
          <w:marRight w:val="0"/>
          <w:marTop w:val="0"/>
          <w:marBottom w:val="0"/>
          <w:divBdr>
            <w:top w:val="none" w:sz="0" w:space="0" w:color="auto"/>
            <w:left w:val="none" w:sz="0" w:space="0" w:color="auto"/>
            <w:bottom w:val="none" w:sz="0" w:space="0" w:color="auto"/>
            <w:right w:val="none" w:sz="0" w:space="0" w:color="auto"/>
          </w:divBdr>
        </w:div>
        <w:div w:id="1244756216">
          <w:marLeft w:val="640"/>
          <w:marRight w:val="0"/>
          <w:marTop w:val="0"/>
          <w:marBottom w:val="0"/>
          <w:divBdr>
            <w:top w:val="none" w:sz="0" w:space="0" w:color="auto"/>
            <w:left w:val="none" w:sz="0" w:space="0" w:color="auto"/>
            <w:bottom w:val="none" w:sz="0" w:space="0" w:color="auto"/>
            <w:right w:val="none" w:sz="0" w:space="0" w:color="auto"/>
          </w:divBdr>
        </w:div>
        <w:div w:id="1444154681">
          <w:marLeft w:val="640"/>
          <w:marRight w:val="0"/>
          <w:marTop w:val="0"/>
          <w:marBottom w:val="0"/>
          <w:divBdr>
            <w:top w:val="none" w:sz="0" w:space="0" w:color="auto"/>
            <w:left w:val="none" w:sz="0" w:space="0" w:color="auto"/>
            <w:bottom w:val="none" w:sz="0" w:space="0" w:color="auto"/>
            <w:right w:val="none" w:sz="0" w:space="0" w:color="auto"/>
          </w:divBdr>
        </w:div>
        <w:div w:id="1813323937">
          <w:marLeft w:val="640"/>
          <w:marRight w:val="0"/>
          <w:marTop w:val="0"/>
          <w:marBottom w:val="0"/>
          <w:divBdr>
            <w:top w:val="none" w:sz="0" w:space="0" w:color="auto"/>
            <w:left w:val="none" w:sz="0" w:space="0" w:color="auto"/>
            <w:bottom w:val="none" w:sz="0" w:space="0" w:color="auto"/>
            <w:right w:val="none" w:sz="0" w:space="0" w:color="auto"/>
          </w:divBdr>
        </w:div>
        <w:div w:id="1855919430">
          <w:marLeft w:val="640"/>
          <w:marRight w:val="0"/>
          <w:marTop w:val="0"/>
          <w:marBottom w:val="0"/>
          <w:divBdr>
            <w:top w:val="none" w:sz="0" w:space="0" w:color="auto"/>
            <w:left w:val="none" w:sz="0" w:space="0" w:color="auto"/>
            <w:bottom w:val="none" w:sz="0" w:space="0" w:color="auto"/>
            <w:right w:val="none" w:sz="0" w:space="0" w:color="auto"/>
          </w:divBdr>
        </w:div>
        <w:div w:id="2065788746">
          <w:marLeft w:val="640"/>
          <w:marRight w:val="0"/>
          <w:marTop w:val="0"/>
          <w:marBottom w:val="0"/>
          <w:divBdr>
            <w:top w:val="none" w:sz="0" w:space="0" w:color="auto"/>
            <w:left w:val="none" w:sz="0" w:space="0" w:color="auto"/>
            <w:bottom w:val="none" w:sz="0" w:space="0" w:color="auto"/>
            <w:right w:val="none" w:sz="0" w:space="0" w:color="auto"/>
          </w:divBdr>
        </w:div>
        <w:div w:id="2106028520">
          <w:marLeft w:val="640"/>
          <w:marRight w:val="0"/>
          <w:marTop w:val="0"/>
          <w:marBottom w:val="0"/>
          <w:divBdr>
            <w:top w:val="none" w:sz="0" w:space="0" w:color="auto"/>
            <w:left w:val="none" w:sz="0" w:space="0" w:color="auto"/>
            <w:bottom w:val="none" w:sz="0" w:space="0" w:color="auto"/>
            <w:right w:val="none" w:sz="0" w:space="0" w:color="auto"/>
          </w:divBdr>
        </w:div>
        <w:div w:id="2141880211">
          <w:marLeft w:val="640"/>
          <w:marRight w:val="0"/>
          <w:marTop w:val="0"/>
          <w:marBottom w:val="0"/>
          <w:divBdr>
            <w:top w:val="none" w:sz="0" w:space="0" w:color="auto"/>
            <w:left w:val="none" w:sz="0" w:space="0" w:color="auto"/>
            <w:bottom w:val="none" w:sz="0" w:space="0" w:color="auto"/>
            <w:right w:val="none" w:sz="0" w:space="0" w:color="auto"/>
          </w:divBdr>
        </w:div>
      </w:divsChild>
    </w:div>
    <w:div w:id="436411005">
      <w:bodyDiv w:val="1"/>
      <w:marLeft w:val="0"/>
      <w:marRight w:val="0"/>
      <w:marTop w:val="0"/>
      <w:marBottom w:val="0"/>
      <w:divBdr>
        <w:top w:val="none" w:sz="0" w:space="0" w:color="auto"/>
        <w:left w:val="none" w:sz="0" w:space="0" w:color="auto"/>
        <w:bottom w:val="none" w:sz="0" w:space="0" w:color="auto"/>
        <w:right w:val="none" w:sz="0" w:space="0" w:color="auto"/>
      </w:divBdr>
      <w:divsChild>
        <w:div w:id="219370437">
          <w:marLeft w:val="640"/>
          <w:marRight w:val="0"/>
          <w:marTop w:val="0"/>
          <w:marBottom w:val="0"/>
          <w:divBdr>
            <w:top w:val="none" w:sz="0" w:space="0" w:color="auto"/>
            <w:left w:val="none" w:sz="0" w:space="0" w:color="auto"/>
            <w:bottom w:val="none" w:sz="0" w:space="0" w:color="auto"/>
            <w:right w:val="none" w:sz="0" w:space="0" w:color="auto"/>
          </w:divBdr>
        </w:div>
        <w:div w:id="448207856">
          <w:marLeft w:val="640"/>
          <w:marRight w:val="0"/>
          <w:marTop w:val="0"/>
          <w:marBottom w:val="0"/>
          <w:divBdr>
            <w:top w:val="none" w:sz="0" w:space="0" w:color="auto"/>
            <w:left w:val="none" w:sz="0" w:space="0" w:color="auto"/>
            <w:bottom w:val="none" w:sz="0" w:space="0" w:color="auto"/>
            <w:right w:val="none" w:sz="0" w:space="0" w:color="auto"/>
          </w:divBdr>
        </w:div>
        <w:div w:id="1069841487">
          <w:marLeft w:val="640"/>
          <w:marRight w:val="0"/>
          <w:marTop w:val="0"/>
          <w:marBottom w:val="0"/>
          <w:divBdr>
            <w:top w:val="none" w:sz="0" w:space="0" w:color="auto"/>
            <w:left w:val="none" w:sz="0" w:space="0" w:color="auto"/>
            <w:bottom w:val="none" w:sz="0" w:space="0" w:color="auto"/>
            <w:right w:val="none" w:sz="0" w:space="0" w:color="auto"/>
          </w:divBdr>
        </w:div>
        <w:div w:id="1209757966">
          <w:marLeft w:val="640"/>
          <w:marRight w:val="0"/>
          <w:marTop w:val="0"/>
          <w:marBottom w:val="0"/>
          <w:divBdr>
            <w:top w:val="none" w:sz="0" w:space="0" w:color="auto"/>
            <w:left w:val="none" w:sz="0" w:space="0" w:color="auto"/>
            <w:bottom w:val="none" w:sz="0" w:space="0" w:color="auto"/>
            <w:right w:val="none" w:sz="0" w:space="0" w:color="auto"/>
          </w:divBdr>
        </w:div>
        <w:div w:id="1333337746">
          <w:marLeft w:val="640"/>
          <w:marRight w:val="0"/>
          <w:marTop w:val="0"/>
          <w:marBottom w:val="0"/>
          <w:divBdr>
            <w:top w:val="none" w:sz="0" w:space="0" w:color="auto"/>
            <w:left w:val="none" w:sz="0" w:space="0" w:color="auto"/>
            <w:bottom w:val="none" w:sz="0" w:space="0" w:color="auto"/>
            <w:right w:val="none" w:sz="0" w:space="0" w:color="auto"/>
          </w:divBdr>
        </w:div>
        <w:div w:id="1428387782">
          <w:marLeft w:val="640"/>
          <w:marRight w:val="0"/>
          <w:marTop w:val="0"/>
          <w:marBottom w:val="0"/>
          <w:divBdr>
            <w:top w:val="none" w:sz="0" w:space="0" w:color="auto"/>
            <w:left w:val="none" w:sz="0" w:space="0" w:color="auto"/>
            <w:bottom w:val="none" w:sz="0" w:space="0" w:color="auto"/>
            <w:right w:val="none" w:sz="0" w:space="0" w:color="auto"/>
          </w:divBdr>
        </w:div>
        <w:div w:id="1500461555">
          <w:marLeft w:val="640"/>
          <w:marRight w:val="0"/>
          <w:marTop w:val="0"/>
          <w:marBottom w:val="0"/>
          <w:divBdr>
            <w:top w:val="none" w:sz="0" w:space="0" w:color="auto"/>
            <w:left w:val="none" w:sz="0" w:space="0" w:color="auto"/>
            <w:bottom w:val="none" w:sz="0" w:space="0" w:color="auto"/>
            <w:right w:val="none" w:sz="0" w:space="0" w:color="auto"/>
          </w:divBdr>
        </w:div>
        <w:div w:id="1538346739">
          <w:marLeft w:val="640"/>
          <w:marRight w:val="0"/>
          <w:marTop w:val="0"/>
          <w:marBottom w:val="0"/>
          <w:divBdr>
            <w:top w:val="none" w:sz="0" w:space="0" w:color="auto"/>
            <w:left w:val="none" w:sz="0" w:space="0" w:color="auto"/>
            <w:bottom w:val="none" w:sz="0" w:space="0" w:color="auto"/>
            <w:right w:val="none" w:sz="0" w:space="0" w:color="auto"/>
          </w:divBdr>
        </w:div>
        <w:div w:id="1712606345">
          <w:marLeft w:val="640"/>
          <w:marRight w:val="0"/>
          <w:marTop w:val="0"/>
          <w:marBottom w:val="0"/>
          <w:divBdr>
            <w:top w:val="none" w:sz="0" w:space="0" w:color="auto"/>
            <w:left w:val="none" w:sz="0" w:space="0" w:color="auto"/>
            <w:bottom w:val="none" w:sz="0" w:space="0" w:color="auto"/>
            <w:right w:val="none" w:sz="0" w:space="0" w:color="auto"/>
          </w:divBdr>
        </w:div>
        <w:div w:id="1923416288">
          <w:marLeft w:val="640"/>
          <w:marRight w:val="0"/>
          <w:marTop w:val="0"/>
          <w:marBottom w:val="0"/>
          <w:divBdr>
            <w:top w:val="none" w:sz="0" w:space="0" w:color="auto"/>
            <w:left w:val="none" w:sz="0" w:space="0" w:color="auto"/>
            <w:bottom w:val="none" w:sz="0" w:space="0" w:color="auto"/>
            <w:right w:val="none" w:sz="0" w:space="0" w:color="auto"/>
          </w:divBdr>
        </w:div>
      </w:divsChild>
    </w:div>
    <w:div w:id="459418393">
      <w:bodyDiv w:val="1"/>
      <w:marLeft w:val="0"/>
      <w:marRight w:val="0"/>
      <w:marTop w:val="0"/>
      <w:marBottom w:val="0"/>
      <w:divBdr>
        <w:top w:val="none" w:sz="0" w:space="0" w:color="auto"/>
        <w:left w:val="none" w:sz="0" w:space="0" w:color="auto"/>
        <w:bottom w:val="none" w:sz="0" w:space="0" w:color="auto"/>
        <w:right w:val="none" w:sz="0" w:space="0" w:color="auto"/>
      </w:divBdr>
      <w:divsChild>
        <w:div w:id="89938596">
          <w:marLeft w:val="640"/>
          <w:marRight w:val="0"/>
          <w:marTop w:val="0"/>
          <w:marBottom w:val="0"/>
          <w:divBdr>
            <w:top w:val="none" w:sz="0" w:space="0" w:color="auto"/>
            <w:left w:val="none" w:sz="0" w:space="0" w:color="auto"/>
            <w:bottom w:val="none" w:sz="0" w:space="0" w:color="auto"/>
            <w:right w:val="none" w:sz="0" w:space="0" w:color="auto"/>
          </w:divBdr>
        </w:div>
        <w:div w:id="259142451">
          <w:marLeft w:val="640"/>
          <w:marRight w:val="0"/>
          <w:marTop w:val="0"/>
          <w:marBottom w:val="0"/>
          <w:divBdr>
            <w:top w:val="none" w:sz="0" w:space="0" w:color="auto"/>
            <w:left w:val="none" w:sz="0" w:space="0" w:color="auto"/>
            <w:bottom w:val="none" w:sz="0" w:space="0" w:color="auto"/>
            <w:right w:val="none" w:sz="0" w:space="0" w:color="auto"/>
          </w:divBdr>
        </w:div>
        <w:div w:id="500462645">
          <w:marLeft w:val="640"/>
          <w:marRight w:val="0"/>
          <w:marTop w:val="0"/>
          <w:marBottom w:val="0"/>
          <w:divBdr>
            <w:top w:val="none" w:sz="0" w:space="0" w:color="auto"/>
            <w:left w:val="none" w:sz="0" w:space="0" w:color="auto"/>
            <w:bottom w:val="none" w:sz="0" w:space="0" w:color="auto"/>
            <w:right w:val="none" w:sz="0" w:space="0" w:color="auto"/>
          </w:divBdr>
        </w:div>
        <w:div w:id="993023669">
          <w:marLeft w:val="640"/>
          <w:marRight w:val="0"/>
          <w:marTop w:val="0"/>
          <w:marBottom w:val="0"/>
          <w:divBdr>
            <w:top w:val="none" w:sz="0" w:space="0" w:color="auto"/>
            <w:left w:val="none" w:sz="0" w:space="0" w:color="auto"/>
            <w:bottom w:val="none" w:sz="0" w:space="0" w:color="auto"/>
            <w:right w:val="none" w:sz="0" w:space="0" w:color="auto"/>
          </w:divBdr>
        </w:div>
        <w:div w:id="1159077438">
          <w:marLeft w:val="640"/>
          <w:marRight w:val="0"/>
          <w:marTop w:val="0"/>
          <w:marBottom w:val="0"/>
          <w:divBdr>
            <w:top w:val="none" w:sz="0" w:space="0" w:color="auto"/>
            <w:left w:val="none" w:sz="0" w:space="0" w:color="auto"/>
            <w:bottom w:val="none" w:sz="0" w:space="0" w:color="auto"/>
            <w:right w:val="none" w:sz="0" w:space="0" w:color="auto"/>
          </w:divBdr>
        </w:div>
        <w:div w:id="1251432540">
          <w:marLeft w:val="640"/>
          <w:marRight w:val="0"/>
          <w:marTop w:val="0"/>
          <w:marBottom w:val="0"/>
          <w:divBdr>
            <w:top w:val="none" w:sz="0" w:space="0" w:color="auto"/>
            <w:left w:val="none" w:sz="0" w:space="0" w:color="auto"/>
            <w:bottom w:val="none" w:sz="0" w:space="0" w:color="auto"/>
            <w:right w:val="none" w:sz="0" w:space="0" w:color="auto"/>
          </w:divBdr>
        </w:div>
        <w:div w:id="1444423533">
          <w:marLeft w:val="640"/>
          <w:marRight w:val="0"/>
          <w:marTop w:val="0"/>
          <w:marBottom w:val="0"/>
          <w:divBdr>
            <w:top w:val="none" w:sz="0" w:space="0" w:color="auto"/>
            <w:left w:val="none" w:sz="0" w:space="0" w:color="auto"/>
            <w:bottom w:val="none" w:sz="0" w:space="0" w:color="auto"/>
            <w:right w:val="none" w:sz="0" w:space="0" w:color="auto"/>
          </w:divBdr>
        </w:div>
        <w:div w:id="1762607905">
          <w:marLeft w:val="640"/>
          <w:marRight w:val="0"/>
          <w:marTop w:val="0"/>
          <w:marBottom w:val="0"/>
          <w:divBdr>
            <w:top w:val="none" w:sz="0" w:space="0" w:color="auto"/>
            <w:left w:val="none" w:sz="0" w:space="0" w:color="auto"/>
            <w:bottom w:val="none" w:sz="0" w:space="0" w:color="auto"/>
            <w:right w:val="none" w:sz="0" w:space="0" w:color="auto"/>
          </w:divBdr>
        </w:div>
        <w:div w:id="1830556692">
          <w:marLeft w:val="640"/>
          <w:marRight w:val="0"/>
          <w:marTop w:val="0"/>
          <w:marBottom w:val="0"/>
          <w:divBdr>
            <w:top w:val="none" w:sz="0" w:space="0" w:color="auto"/>
            <w:left w:val="none" w:sz="0" w:space="0" w:color="auto"/>
            <w:bottom w:val="none" w:sz="0" w:space="0" w:color="auto"/>
            <w:right w:val="none" w:sz="0" w:space="0" w:color="auto"/>
          </w:divBdr>
        </w:div>
        <w:div w:id="1917930619">
          <w:marLeft w:val="640"/>
          <w:marRight w:val="0"/>
          <w:marTop w:val="0"/>
          <w:marBottom w:val="0"/>
          <w:divBdr>
            <w:top w:val="none" w:sz="0" w:space="0" w:color="auto"/>
            <w:left w:val="none" w:sz="0" w:space="0" w:color="auto"/>
            <w:bottom w:val="none" w:sz="0" w:space="0" w:color="auto"/>
            <w:right w:val="none" w:sz="0" w:space="0" w:color="auto"/>
          </w:divBdr>
        </w:div>
        <w:div w:id="2036733570">
          <w:marLeft w:val="640"/>
          <w:marRight w:val="0"/>
          <w:marTop w:val="0"/>
          <w:marBottom w:val="0"/>
          <w:divBdr>
            <w:top w:val="none" w:sz="0" w:space="0" w:color="auto"/>
            <w:left w:val="none" w:sz="0" w:space="0" w:color="auto"/>
            <w:bottom w:val="none" w:sz="0" w:space="0" w:color="auto"/>
            <w:right w:val="none" w:sz="0" w:space="0" w:color="auto"/>
          </w:divBdr>
        </w:div>
      </w:divsChild>
    </w:div>
    <w:div w:id="467358071">
      <w:bodyDiv w:val="1"/>
      <w:marLeft w:val="0"/>
      <w:marRight w:val="0"/>
      <w:marTop w:val="0"/>
      <w:marBottom w:val="0"/>
      <w:divBdr>
        <w:top w:val="none" w:sz="0" w:space="0" w:color="auto"/>
        <w:left w:val="none" w:sz="0" w:space="0" w:color="auto"/>
        <w:bottom w:val="none" w:sz="0" w:space="0" w:color="auto"/>
        <w:right w:val="none" w:sz="0" w:space="0" w:color="auto"/>
      </w:divBdr>
    </w:div>
    <w:div w:id="493184572">
      <w:bodyDiv w:val="1"/>
      <w:marLeft w:val="0"/>
      <w:marRight w:val="0"/>
      <w:marTop w:val="0"/>
      <w:marBottom w:val="0"/>
      <w:divBdr>
        <w:top w:val="none" w:sz="0" w:space="0" w:color="auto"/>
        <w:left w:val="none" w:sz="0" w:space="0" w:color="auto"/>
        <w:bottom w:val="none" w:sz="0" w:space="0" w:color="auto"/>
        <w:right w:val="none" w:sz="0" w:space="0" w:color="auto"/>
      </w:divBdr>
      <w:divsChild>
        <w:div w:id="522599430">
          <w:marLeft w:val="640"/>
          <w:marRight w:val="0"/>
          <w:marTop w:val="0"/>
          <w:marBottom w:val="0"/>
          <w:divBdr>
            <w:top w:val="none" w:sz="0" w:space="0" w:color="auto"/>
            <w:left w:val="none" w:sz="0" w:space="0" w:color="auto"/>
            <w:bottom w:val="none" w:sz="0" w:space="0" w:color="auto"/>
            <w:right w:val="none" w:sz="0" w:space="0" w:color="auto"/>
          </w:divBdr>
        </w:div>
        <w:div w:id="643967991">
          <w:marLeft w:val="640"/>
          <w:marRight w:val="0"/>
          <w:marTop w:val="0"/>
          <w:marBottom w:val="0"/>
          <w:divBdr>
            <w:top w:val="none" w:sz="0" w:space="0" w:color="auto"/>
            <w:left w:val="none" w:sz="0" w:space="0" w:color="auto"/>
            <w:bottom w:val="none" w:sz="0" w:space="0" w:color="auto"/>
            <w:right w:val="none" w:sz="0" w:space="0" w:color="auto"/>
          </w:divBdr>
        </w:div>
        <w:div w:id="668219346">
          <w:marLeft w:val="640"/>
          <w:marRight w:val="0"/>
          <w:marTop w:val="0"/>
          <w:marBottom w:val="0"/>
          <w:divBdr>
            <w:top w:val="none" w:sz="0" w:space="0" w:color="auto"/>
            <w:left w:val="none" w:sz="0" w:space="0" w:color="auto"/>
            <w:bottom w:val="none" w:sz="0" w:space="0" w:color="auto"/>
            <w:right w:val="none" w:sz="0" w:space="0" w:color="auto"/>
          </w:divBdr>
        </w:div>
        <w:div w:id="731807441">
          <w:marLeft w:val="640"/>
          <w:marRight w:val="0"/>
          <w:marTop w:val="0"/>
          <w:marBottom w:val="0"/>
          <w:divBdr>
            <w:top w:val="none" w:sz="0" w:space="0" w:color="auto"/>
            <w:left w:val="none" w:sz="0" w:space="0" w:color="auto"/>
            <w:bottom w:val="none" w:sz="0" w:space="0" w:color="auto"/>
            <w:right w:val="none" w:sz="0" w:space="0" w:color="auto"/>
          </w:divBdr>
        </w:div>
        <w:div w:id="741954471">
          <w:marLeft w:val="640"/>
          <w:marRight w:val="0"/>
          <w:marTop w:val="0"/>
          <w:marBottom w:val="0"/>
          <w:divBdr>
            <w:top w:val="none" w:sz="0" w:space="0" w:color="auto"/>
            <w:left w:val="none" w:sz="0" w:space="0" w:color="auto"/>
            <w:bottom w:val="none" w:sz="0" w:space="0" w:color="auto"/>
            <w:right w:val="none" w:sz="0" w:space="0" w:color="auto"/>
          </w:divBdr>
        </w:div>
        <w:div w:id="1154178306">
          <w:marLeft w:val="640"/>
          <w:marRight w:val="0"/>
          <w:marTop w:val="0"/>
          <w:marBottom w:val="0"/>
          <w:divBdr>
            <w:top w:val="none" w:sz="0" w:space="0" w:color="auto"/>
            <w:left w:val="none" w:sz="0" w:space="0" w:color="auto"/>
            <w:bottom w:val="none" w:sz="0" w:space="0" w:color="auto"/>
            <w:right w:val="none" w:sz="0" w:space="0" w:color="auto"/>
          </w:divBdr>
        </w:div>
        <w:div w:id="1218663942">
          <w:marLeft w:val="640"/>
          <w:marRight w:val="0"/>
          <w:marTop w:val="0"/>
          <w:marBottom w:val="0"/>
          <w:divBdr>
            <w:top w:val="none" w:sz="0" w:space="0" w:color="auto"/>
            <w:left w:val="none" w:sz="0" w:space="0" w:color="auto"/>
            <w:bottom w:val="none" w:sz="0" w:space="0" w:color="auto"/>
            <w:right w:val="none" w:sz="0" w:space="0" w:color="auto"/>
          </w:divBdr>
        </w:div>
        <w:div w:id="1240559546">
          <w:marLeft w:val="640"/>
          <w:marRight w:val="0"/>
          <w:marTop w:val="0"/>
          <w:marBottom w:val="0"/>
          <w:divBdr>
            <w:top w:val="none" w:sz="0" w:space="0" w:color="auto"/>
            <w:left w:val="none" w:sz="0" w:space="0" w:color="auto"/>
            <w:bottom w:val="none" w:sz="0" w:space="0" w:color="auto"/>
            <w:right w:val="none" w:sz="0" w:space="0" w:color="auto"/>
          </w:divBdr>
        </w:div>
        <w:div w:id="1383141137">
          <w:marLeft w:val="640"/>
          <w:marRight w:val="0"/>
          <w:marTop w:val="0"/>
          <w:marBottom w:val="0"/>
          <w:divBdr>
            <w:top w:val="none" w:sz="0" w:space="0" w:color="auto"/>
            <w:left w:val="none" w:sz="0" w:space="0" w:color="auto"/>
            <w:bottom w:val="none" w:sz="0" w:space="0" w:color="auto"/>
            <w:right w:val="none" w:sz="0" w:space="0" w:color="auto"/>
          </w:divBdr>
        </w:div>
        <w:div w:id="1396010343">
          <w:marLeft w:val="640"/>
          <w:marRight w:val="0"/>
          <w:marTop w:val="0"/>
          <w:marBottom w:val="0"/>
          <w:divBdr>
            <w:top w:val="none" w:sz="0" w:space="0" w:color="auto"/>
            <w:left w:val="none" w:sz="0" w:space="0" w:color="auto"/>
            <w:bottom w:val="none" w:sz="0" w:space="0" w:color="auto"/>
            <w:right w:val="none" w:sz="0" w:space="0" w:color="auto"/>
          </w:divBdr>
        </w:div>
        <w:div w:id="2101751215">
          <w:marLeft w:val="640"/>
          <w:marRight w:val="0"/>
          <w:marTop w:val="0"/>
          <w:marBottom w:val="0"/>
          <w:divBdr>
            <w:top w:val="none" w:sz="0" w:space="0" w:color="auto"/>
            <w:left w:val="none" w:sz="0" w:space="0" w:color="auto"/>
            <w:bottom w:val="none" w:sz="0" w:space="0" w:color="auto"/>
            <w:right w:val="none" w:sz="0" w:space="0" w:color="auto"/>
          </w:divBdr>
        </w:div>
      </w:divsChild>
    </w:div>
    <w:div w:id="506947803">
      <w:bodyDiv w:val="1"/>
      <w:marLeft w:val="0"/>
      <w:marRight w:val="0"/>
      <w:marTop w:val="0"/>
      <w:marBottom w:val="0"/>
      <w:divBdr>
        <w:top w:val="none" w:sz="0" w:space="0" w:color="auto"/>
        <w:left w:val="none" w:sz="0" w:space="0" w:color="auto"/>
        <w:bottom w:val="none" w:sz="0" w:space="0" w:color="auto"/>
        <w:right w:val="none" w:sz="0" w:space="0" w:color="auto"/>
      </w:divBdr>
    </w:div>
    <w:div w:id="537165533">
      <w:bodyDiv w:val="1"/>
      <w:marLeft w:val="0"/>
      <w:marRight w:val="0"/>
      <w:marTop w:val="0"/>
      <w:marBottom w:val="0"/>
      <w:divBdr>
        <w:top w:val="none" w:sz="0" w:space="0" w:color="auto"/>
        <w:left w:val="none" w:sz="0" w:space="0" w:color="auto"/>
        <w:bottom w:val="none" w:sz="0" w:space="0" w:color="auto"/>
        <w:right w:val="none" w:sz="0" w:space="0" w:color="auto"/>
      </w:divBdr>
      <w:divsChild>
        <w:div w:id="92480338">
          <w:marLeft w:val="640"/>
          <w:marRight w:val="0"/>
          <w:marTop w:val="0"/>
          <w:marBottom w:val="0"/>
          <w:divBdr>
            <w:top w:val="none" w:sz="0" w:space="0" w:color="auto"/>
            <w:left w:val="none" w:sz="0" w:space="0" w:color="auto"/>
            <w:bottom w:val="none" w:sz="0" w:space="0" w:color="auto"/>
            <w:right w:val="none" w:sz="0" w:space="0" w:color="auto"/>
          </w:divBdr>
        </w:div>
        <w:div w:id="488249764">
          <w:marLeft w:val="640"/>
          <w:marRight w:val="0"/>
          <w:marTop w:val="0"/>
          <w:marBottom w:val="0"/>
          <w:divBdr>
            <w:top w:val="none" w:sz="0" w:space="0" w:color="auto"/>
            <w:left w:val="none" w:sz="0" w:space="0" w:color="auto"/>
            <w:bottom w:val="none" w:sz="0" w:space="0" w:color="auto"/>
            <w:right w:val="none" w:sz="0" w:space="0" w:color="auto"/>
          </w:divBdr>
        </w:div>
        <w:div w:id="601110488">
          <w:marLeft w:val="640"/>
          <w:marRight w:val="0"/>
          <w:marTop w:val="0"/>
          <w:marBottom w:val="0"/>
          <w:divBdr>
            <w:top w:val="none" w:sz="0" w:space="0" w:color="auto"/>
            <w:left w:val="none" w:sz="0" w:space="0" w:color="auto"/>
            <w:bottom w:val="none" w:sz="0" w:space="0" w:color="auto"/>
            <w:right w:val="none" w:sz="0" w:space="0" w:color="auto"/>
          </w:divBdr>
        </w:div>
        <w:div w:id="642203021">
          <w:marLeft w:val="640"/>
          <w:marRight w:val="0"/>
          <w:marTop w:val="0"/>
          <w:marBottom w:val="0"/>
          <w:divBdr>
            <w:top w:val="none" w:sz="0" w:space="0" w:color="auto"/>
            <w:left w:val="none" w:sz="0" w:space="0" w:color="auto"/>
            <w:bottom w:val="none" w:sz="0" w:space="0" w:color="auto"/>
            <w:right w:val="none" w:sz="0" w:space="0" w:color="auto"/>
          </w:divBdr>
        </w:div>
        <w:div w:id="791437726">
          <w:marLeft w:val="640"/>
          <w:marRight w:val="0"/>
          <w:marTop w:val="0"/>
          <w:marBottom w:val="0"/>
          <w:divBdr>
            <w:top w:val="none" w:sz="0" w:space="0" w:color="auto"/>
            <w:left w:val="none" w:sz="0" w:space="0" w:color="auto"/>
            <w:bottom w:val="none" w:sz="0" w:space="0" w:color="auto"/>
            <w:right w:val="none" w:sz="0" w:space="0" w:color="auto"/>
          </w:divBdr>
        </w:div>
        <w:div w:id="1409620843">
          <w:marLeft w:val="640"/>
          <w:marRight w:val="0"/>
          <w:marTop w:val="0"/>
          <w:marBottom w:val="0"/>
          <w:divBdr>
            <w:top w:val="none" w:sz="0" w:space="0" w:color="auto"/>
            <w:left w:val="none" w:sz="0" w:space="0" w:color="auto"/>
            <w:bottom w:val="none" w:sz="0" w:space="0" w:color="auto"/>
            <w:right w:val="none" w:sz="0" w:space="0" w:color="auto"/>
          </w:divBdr>
        </w:div>
        <w:div w:id="1516116584">
          <w:marLeft w:val="640"/>
          <w:marRight w:val="0"/>
          <w:marTop w:val="0"/>
          <w:marBottom w:val="0"/>
          <w:divBdr>
            <w:top w:val="none" w:sz="0" w:space="0" w:color="auto"/>
            <w:left w:val="none" w:sz="0" w:space="0" w:color="auto"/>
            <w:bottom w:val="none" w:sz="0" w:space="0" w:color="auto"/>
            <w:right w:val="none" w:sz="0" w:space="0" w:color="auto"/>
          </w:divBdr>
        </w:div>
        <w:div w:id="1618756210">
          <w:marLeft w:val="640"/>
          <w:marRight w:val="0"/>
          <w:marTop w:val="0"/>
          <w:marBottom w:val="0"/>
          <w:divBdr>
            <w:top w:val="none" w:sz="0" w:space="0" w:color="auto"/>
            <w:left w:val="none" w:sz="0" w:space="0" w:color="auto"/>
            <w:bottom w:val="none" w:sz="0" w:space="0" w:color="auto"/>
            <w:right w:val="none" w:sz="0" w:space="0" w:color="auto"/>
          </w:divBdr>
        </w:div>
      </w:divsChild>
    </w:div>
    <w:div w:id="561717993">
      <w:bodyDiv w:val="1"/>
      <w:marLeft w:val="0"/>
      <w:marRight w:val="0"/>
      <w:marTop w:val="0"/>
      <w:marBottom w:val="0"/>
      <w:divBdr>
        <w:top w:val="none" w:sz="0" w:space="0" w:color="auto"/>
        <w:left w:val="none" w:sz="0" w:space="0" w:color="auto"/>
        <w:bottom w:val="none" w:sz="0" w:space="0" w:color="auto"/>
        <w:right w:val="none" w:sz="0" w:space="0" w:color="auto"/>
      </w:divBdr>
    </w:div>
    <w:div w:id="649556800">
      <w:bodyDiv w:val="1"/>
      <w:marLeft w:val="0"/>
      <w:marRight w:val="0"/>
      <w:marTop w:val="0"/>
      <w:marBottom w:val="0"/>
      <w:divBdr>
        <w:top w:val="none" w:sz="0" w:space="0" w:color="auto"/>
        <w:left w:val="none" w:sz="0" w:space="0" w:color="auto"/>
        <w:bottom w:val="none" w:sz="0" w:space="0" w:color="auto"/>
        <w:right w:val="none" w:sz="0" w:space="0" w:color="auto"/>
      </w:divBdr>
      <w:divsChild>
        <w:div w:id="567574076">
          <w:marLeft w:val="640"/>
          <w:marRight w:val="0"/>
          <w:marTop w:val="0"/>
          <w:marBottom w:val="0"/>
          <w:divBdr>
            <w:top w:val="none" w:sz="0" w:space="0" w:color="auto"/>
            <w:left w:val="none" w:sz="0" w:space="0" w:color="auto"/>
            <w:bottom w:val="none" w:sz="0" w:space="0" w:color="auto"/>
            <w:right w:val="none" w:sz="0" w:space="0" w:color="auto"/>
          </w:divBdr>
        </w:div>
        <w:div w:id="1005012264">
          <w:marLeft w:val="640"/>
          <w:marRight w:val="0"/>
          <w:marTop w:val="0"/>
          <w:marBottom w:val="0"/>
          <w:divBdr>
            <w:top w:val="none" w:sz="0" w:space="0" w:color="auto"/>
            <w:left w:val="none" w:sz="0" w:space="0" w:color="auto"/>
            <w:bottom w:val="none" w:sz="0" w:space="0" w:color="auto"/>
            <w:right w:val="none" w:sz="0" w:space="0" w:color="auto"/>
          </w:divBdr>
        </w:div>
        <w:div w:id="1071391926">
          <w:marLeft w:val="640"/>
          <w:marRight w:val="0"/>
          <w:marTop w:val="0"/>
          <w:marBottom w:val="0"/>
          <w:divBdr>
            <w:top w:val="none" w:sz="0" w:space="0" w:color="auto"/>
            <w:left w:val="none" w:sz="0" w:space="0" w:color="auto"/>
            <w:bottom w:val="none" w:sz="0" w:space="0" w:color="auto"/>
            <w:right w:val="none" w:sz="0" w:space="0" w:color="auto"/>
          </w:divBdr>
        </w:div>
        <w:div w:id="1104040028">
          <w:marLeft w:val="640"/>
          <w:marRight w:val="0"/>
          <w:marTop w:val="0"/>
          <w:marBottom w:val="0"/>
          <w:divBdr>
            <w:top w:val="none" w:sz="0" w:space="0" w:color="auto"/>
            <w:left w:val="none" w:sz="0" w:space="0" w:color="auto"/>
            <w:bottom w:val="none" w:sz="0" w:space="0" w:color="auto"/>
            <w:right w:val="none" w:sz="0" w:space="0" w:color="auto"/>
          </w:divBdr>
        </w:div>
        <w:div w:id="1666931872">
          <w:marLeft w:val="640"/>
          <w:marRight w:val="0"/>
          <w:marTop w:val="0"/>
          <w:marBottom w:val="0"/>
          <w:divBdr>
            <w:top w:val="none" w:sz="0" w:space="0" w:color="auto"/>
            <w:left w:val="none" w:sz="0" w:space="0" w:color="auto"/>
            <w:bottom w:val="none" w:sz="0" w:space="0" w:color="auto"/>
            <w:right w:val="none" w:sz="0" w:space="0" w:color="auto"/>
          </w:divBdr>
        </w:div>
        <w:div w:id="1925062972">
          <w:marLeft w:val="640"/>
          <w:marRight w:val="0"/>
          <w:marTop w:val="0"/>
          <w:marBottom w:val="0"/>
          <w:divBdr>
            <w:top w:val="none" w:sz="0" w:space="0" w:color="auto"/>
            <w:left w:val="none" w:sz="0" w:space="0" w:color="auto"/>
            <w:bottom w:val="none" w:sz="0" w:space="0" w:color="auto"/>
            <w:right w:val="none" w:sz="0" w:space="0" w:color="auto"/>
          </w:divBdr>
        </w:div>
        <w:div w:id="1941452168">
          <w:marLeft w:val="640"/>
          <w:marRight w:val="0"/>
          <w:marTop w:val="0"/>
          <w:marBottom w:val="0"/>
          <w:divBdr>
            <w:top w:val="none" w:sz="0" w:space="0" w:color="auto"/>
            <w:left w:val="none" w:sz="0" w:space="0" w:color="auto"/>
            <w:bottom w:val="none" w:sz="0" w:space="0" w:color="auto"/>
            <w:right w:val="none" w:sz="0" w:space="0" w:color="auto"/>
          </w:divBdr>
        </w:div>
        <w:div w:id="1950357170">
          <w:marLeft w:val="640"/>
          <w:marRight w:val="0"/>
          <w:marTop w:val="0"/>
          <w:marBottom w:val="0"/>
          <w:divBdr>
            <w:top w:val="none" w:sz="0" w:space="0" w:color="auto"/>
            <w:left w:val="none" w:sz="0" w:space="0" w:color="auto"/>
            <w:bottom w:val="none" w:sz="0" w:space="0" w:color="auto"/>
            <w:right w:val="none" w:sz="0" w:space="0" w:color="auto"/>
          </w:divBdr>
        </w:div>
        <w:div w:id="2049648373">
          <w:marLeft w:val="640"/>
          <w:marRight w:val="0"/>
          <w:marTop w:val="0"/>
          <w:marBottom w:val="0"/>
          <w:divBdr>
            <w:top w:val="none" w:sz="0" w:space="0" w:color="auto"/>
            <w:left w:val="none" w:sz="0" w:space="0" w:color="auto"/>
            <w:bottom w:val="none" w:sz="0" w:space="0" w:color="auto"/>
            <w:right w:val="none" w:sz="0" w:space="0" w:color="auto"/>
          </w:divBdr>
        </w:div>
        <w:div w:id="2055229855">
          <w:marLeft w:val="640"/>
          <w:marRight w:val="0"/>
          <w:marTop w:val="0"/>
          <w:marBottom w:val="0"/>
          <w:divBdr>
            <w:top w:val="none" w:sz="0" w:space="0" w:color="auto"/>
            <w:left w:val="none" w:sz="0" w:space="0" w:color="auto"/>
            <w:bottom w:val="none" w:sz="0" w:space="0" w:color="auto"/>
            <w:right w:val="none" w:sz="0" w:space="0" w:color="auto"/>
          </w:divBdr>
        </w:div>
        <w:div w:id="2143962532">
          <w:marLeft w:val="640"/>
          <w:marRight w:val="0"/>
          <w:marTop w:val="0"/>
          <w:marBottom w:val="0"/>
          <w:divBdr>
            <w:top w:val="none" w:sz="0" w:space="0" w:color="auto"/>
            <w:left w:val="none" w:sz="0" w:space="0" w:color="auto"/>
            <w:bottom w:val="none" w:sz="0" w:space="0" w:color="auto"/>
            <w:right w:val="none" w:sz="0" w:space="0" w:color="auto"/>
          </w:divBdr>
        </w:div>
      </w:divsChild>
    </w:div>
    <w:div w:id="652299553">
      <w:bodyDiv w:val="1"/>
      <w:marLeft w:val="0"/>
      <w:marRight w:val="0"/>
      <w:marTop w:val="0"/>
      <w:marBottom w:val="0"/>
      <w:divBdr>
        <w:top w:val="none" w:sz="0" w:space="0" w:color="auto"/>
        <w:left w:val="none" w:sz="0" w:space="0" w:color="auto"/>
        <w:bottom w:val="none" w:sz="0" w:space="0" w:color="auto"/>
        <w:right w:val="none" w:sz="0" w:space="0" w:color="auto"/>
      </w:divBdr>
      <w:divsChild>
        <w:div w:id="30499806">
          <w:marLeft w:val="640"/>
          <w:marRight w:val="0"/>
          <w:marTop w:val="0"/>
          <w:marBottom w:val="0"/>
          <w:divBdr>
            <w:top w:val="none" w:sz="0" w:space="0" w:color="auto"/>
            <w:left w:val="none" w:sz="0" w:space="0" w:color="auto"/>
            <w:bottom w:val="none" w:sz="0" w:space="0" w:color="auto"/>
            <w:right w:val="none" w:sz="0" w:space="0" w:color="auto"/>
          </w:divBdr>
        </w:div>
        <w:div w:id="284237827">
          <w:marLeft w:val="640"/>
          <w:marRight w:val="0"/>
          <w:marTop w:val="0"/>
          <w:marBottom w:val="0"/>
          <w:divBdr>
            <w:top w:val="none" w:sz="0" w:space="0" w:color="auto"/>
            <w:left w:val="none" w:sz="0" w:space="0" w:color="auto"/>
            <w:bottom w:val="none" w:sz="0" w:space="0" w:color="auto"/>
            <w:right w:val="none" w:sz="0" w:space="0" w:color="auto"/>
          </w:divBdr>
        </w:div>
        <w:div w:id="631641475">
          <w:marLeft w:val="640"/>
          <w:marRight w:val="0"/>
          <w:marTop w:val="0"/>
          <w:marBottom w:val="0"/>
          <w:divBdr>
            <w:top w:val="none" w:sz="0" w:space="0" w:color="auto"/>
            <w:left w:val="none" w:sz="0" w:space="0" w:color="auto"/>
            <w:bottom w:val="none" w:sz="0" w:space="0" w:color="auto"/>
            <w:right w:val="none" w:sz="0" w:space="0" w:color="auto"/>
          </w:divBdr>
        </w:div>
        <w:div w:id="858813668">
          <w:marLeft w:val="640"/>
          <w:marRight w:val="0"/>
          <w:marTop w:val="0"/>
          <w:marBottom w:val="0"/>
          <w:divBdr>
            <w:top w:val="none" w:sz="0" w:space="0" w:color="auto"/>
            <w:left w:val="none" w:sz="0" w:space="0" w:color="auto"/>
            <w:bottom w:val="none" w:sz="0" w:space="0" w:color="auto"/>
            <w:right w:val="none" w:sz="0" w:space="0" w:color="auto"/>
          </w:divBdr>
        </w:div>
        <w:div w:id="1023359718">
          <w:marLeft w:val="640"/>
          <w:marRight w:val="0"/>
          <w:marTop w:val="0"/>
          <w:marBottom w:val="0"/>
          <w:divBdr>
            <w:top w:val="none" w:sz="0" w:space="0" w:color="auto"/>
            <w:left w:val="none" w:sz="0" w:space="0" w:color="auto"/>
            <w:bottom w:val="none" w:sz="0" w:space="0" w:color="auto"/>
            <w:right w:val="none" w:sz="0" w:space="0" w:color="auto"/>
          </w:divBdr>
        </w:div>
        <w:div w:id="1242524357">
          <w:marLeft w:val="640"/>
          <w:marRight w:val="0"/>
          <w:marTop w:val="0"/>
          <w:marBottom w:val="0"/>
          <w:divBdr>
            <w:top w:val="none" w:sz="0" w:space="0" w:color="auto"/>
            <w:left w:val="none" w:sz="0" w:space="0" w:color="auto"/>
            <w:bottom w:val="none" w:sz="0" w:space="0" w:color="auto"/>
            <w:right w:val="none" w:sz="0" w:space="0" w:color="auto"/>
          </w:divBdr>
        </w:div>
        <w:div w:id="1325234723">
          <w:marLeft w:val="640"/>
          <w:marRight w:val="0"/>
          <w:marTop w:val="0"/>
          <w:marBottom w:val="0"/>
          <w:divBdr>
            <w:top w:val="none" w:sz="0" w:space="0" w:color="auto"/>
            <w:left w:val="none" w:sz="0" w:space="0" w:color="auto"/>
            <w:bottom w:val="none" w:sz="0" w:space="0" w:color="auto"/>
            <w:right w:val="none" w:sz="0" w:space="0" w:color="auto"/>
          </w:divBdr>
        </w:div>
        <w:div w:id="1600219243">
          <w:marLeft w:val="640"/>
          <w:marRight w:val="0"/>
          <w:marTop w:val="0"/>
          <w:marBottom w:val="0"/>
          <w:divBdr>
            <w:top w:val="none" w:sz="0" w:space="0" w:color="auto"/>
            <w:left w:val="none" w:sz="0" w:space="0" w:color="auto"/>
            <w:bottom w:val="none" w:sz="0" w:space="0" w:color="auto"/>
            <w:right w:val="none" w:sz="0" w:space="0" w:color="auto"/>
          </w:divBdr>
        </w:div>
        <w:div w:id="1796561727">
          <w:marLeft w:val="640"/>
          <w:marRight w:val="0"/>
          <w:marTop w:val="0"/>
          <w:marBottom w:val="0"/>
          <w:divBdr>
            <w:top w:val="none" w:sz="0" w:space="0" w:color="auto"/>
            <w:left w:val="none" w:sz="0" w:space="0" w:color="auto"/>
            <w:bottom w:val="none" w:sz="0" w:space="0" w:color="auto"/>
            <w:right w:val="none" w:sz="0" w:space="0" w:color="auto"/>
          </w:divBdr>
        </w:div>
        <w:div w:id="2125728336">
          <w:marLeft w:val="640"/>
          <w:marRight w:val="0"/>
          <w:marTop w:val="0"/>
          <w:marBottom w:val="0"/>
          <w:divBdr>
            <w:top w:val="none" w:sz="0" w:space="0" w:color="auto"/>
            <w:left w:val="none" w:sz="0" w:space="0" w:color="auto"/>
            <w:bottom w:val="none" w:sz="0" w:space="0" w:color="auto"/>
            <w:right w:val="none" w:sz="0" w:space="0" w:color="auto"/>
          </w:divBdr>
        </w:div>
      </w:divsChild>
    </w:div>
    <w:div w:id="693772642">
      <w:bodyDiv w:val="1"/>
      <w:marLeft w:val="0"/>
      <w:marRight w:val="0"/>
      <w:marTop w:val="0"/>
      <w:marBottom w:val="0"/>
      <w:divBdr>
        <w:top w:val="none" w:sz="0" w:space="0" w:color="auto"/>
        <w:left w:val="none" w:sz="0" w:space="0" w:color="auto"/>
        <w:bottom w:val="none" w:sz="0" w:space="0" w:color="auto"/>
        <w:right w:val="none" w:sz="0" w:space="0" w:color="auto"/>
      </w:divBdr>
    </w:div>
    <w:div w:id="769081016">
      <w:bodyDiv w:val="1"/>
      <w:marLeft w:val="0"/>
      <w:marRight w:val="0"/>
      <w:marTop w:val="0"/>
      <w:marBottom w:val="0"/>
      <w:divBdr>
        <w:top w:val="none" w:sz="0" w:space="0" w:color="auto"/>
        <w:left w:val="none" w:sz="0" w:space="0" w:color="auto"/>
        <w:bottom w:val="none" w:sz="0" w:space="0" w:color="auto"/>
        <w:right w:val="none" w:sz="0" w:space="0" w:color="auto"/>
      </w:divBdr>
    </w:div>
    <w:div w:id="777289661">
      <w:bodyDiv w:val="1"/>
      <w:marLeft w:val="0"/>
      <w:marRight w:val="0"/>
      <w:marTop w:val="0"/>
      <w:marBottom w:val="0"/>
      <w:divBdr>
        <w:top w:val="none" w:sz="0" w:space="0" w:color="auto"/>
        <w:left w:val="none" w:sz="0" w:space="0" w:color="auto"/>
        <w:bottom w:val="none" w:sz="0" w:space="0" w:color="auto"/>
        <w:right w:val="none" w:sz="0" w:space="0" w:color="auto"/>
      </w:divBdr>
      <w:divsChild>
        <w:div w:id="586501041">
          <w:marLeft w:val="640"/>
          <w:marRight w:val="0"/>
          <w:marTop w:val="0"/>
          <w:marBottom w:val="0"/>
          <w:divBdr>
            <w:top w:val="none" w:sz="0" w:space="0" w:color="auto"/>
            <w:left w:val="none" w:sz="0" w:space="0" w:color="auto"/>
            <w:bottom w:val="none" w:sz="0" w:space="0" w:color="auto"/>
            <w:right w:val="none" w:sz="0" w:space="0" w:color="auto"/>
          </w:divBdr>
        </w:div>
        <w:div w:id="781802404">
          <w:marLeft w:val="640"/>
          <w:marRight w:val="0"/>
          <w:marTop w:val="0"/>
          <w:marBottom w:val="0"/>
          <w:divBdr>
            <w:top w:val="none" w:sz="0" w:space="0" w:color="auto"/>
            <w:left w:val="none" w:sz="0" w:space="0" w:color="auto"/>
            <w:bottom w:val="none" w:sz="0" w:space="0" w:color="auto"/>
            <w:right w:val="none" w:sz="0" w:space="0" w:color="auto"/>
          </w:divBdr>
        </w:div>
        <w:div w:id="1183470499">
          <w:marLeft w:val="640"/>
          <w:marRight w:val="0"/>
          <w:marTop w:val="0"/>
          <w:marBottom w:val="0"/>
          <w:divBdr>
            <w:top w:val="none" w:sz="0" w:space="0" w:color="auto"/>
            <w:left w:val="none" w:sz="0" w:space="0" w:color="auto"/>
            <w:bottom w:val="none" w:sz="0" w:space="0" w:color="auto"/>
            <w:right w:val="none" w:sz="0" w:space="0" w:color="auto"/>
          </w:divBdr>
        </w:div>
        <w:div w:id="1338581994">
          <w:marLeft w:val="640"/>
          <w:marRight w:val="0"/>
          <w:marTop w:val="0"/>
          <w:marBottom w:val="0"/>
          <w:divBdr>
            <w:top w:val="none" w:sz="0" w:space="0" w:color="auto"/>
            <w:left w:val="none" w:sz="0" w:space="0" w:color="auto"/>
            <w:bottom w:val="none" w:sz="0" w:space="0" w:color="auto"/>
            <w:right w:val="none" w:sz="0" w:space="0" w:color="auto"/>
          </w:divBdr>
        </w:div>
        <w:div w:id="1481187399">
          <w:marLeft w:val="640"/>
          <w:marRight w:val="0"/>
          <w:marTop w:val="0"/>
          <w:marBottom w:val="0"/>
          <w:divBdr>
            <w:top w:val="none" w:sz="0" w:space="0" w:color="auto"/>
            <w:left w:val="none" w:sz="0" w:space="0" w:color="auto"/>
            <w:bottom w:val="none" w:sz="0" w:space="0" w:color="auto"/>
            <w:right w:val="none" w:sz="0" w:space="0" w:color="auto"/>
          </w:divBdr>
        </w:div>
        <w:div w:id="1507793924">
          <w:marLeft w:val="640"/>
          <w:marRight w:val="0"/>
          <w:marTop w:val="0"/>
          <w:marBottom w:val="0"/>
          <w:divBdr>
            <w:top w:val="none" w:sz="0" w:space="0" w:color="auto"/>
            <w:left w:val="none" w:sz="0" w:space="0" w:color="auto"/>
            <w:bottom w:val="none" w:sz="0" w:space="0" w:color="auto"/>
            <w:right w:val="none" w:sz="0" w:space="0" w:color="auto"/>
          </w:divBdr>
        </w:div>
        <w:div w:id="1533303512">
          <w:marLeft w:val="640"/>
          <w:marRight w:val="0"/>
          <w:marTop w:val="0"/>
          <w:marBottom w:val="0"/>
          <w:divBdr>
            <w:top w:val="none" w:sz="0" w:space="0" w:color="auto"/>
            <w:left w:val="none" w:sz="0" w:space="0" w:color="auto"/>
            <w:bottom w:val="none" w:sz="0" w:space="0" w:color="auto"/>
            <w:right w:val="none" w:sz="0" w:space="0" w:color="auto"/>
          </w:divBdr>
        </w:div>
      </w:divsChild>
    </w:div>
    <w:div w:id="808857924">
      <w:bodyDiv w:val="1"/>
      <w:marLeft w:val="0"/>
      <w:marRight w:val="0"/>
      <w:marTop w:val="0"/>
      <w:marBottom w:val="0"/>
      <w:divBdr>
        <w:top w:val="none" w:sz="0" w:space="0" w:color="auto"/>
        <w:left w:val="none" w:sz="0" w:space="0" w:color="auto"/>
        <w:bottom w:val="none" w:sz="0" w:space="0" w:color="auto"/>
        <w:right w:val="none" w:sz="0" w:space="0" w:color="auto"/>
      </w:divBdr>
      <w:divsChild>
        <w:div w:id="217473806">
          <w:marLeft w:val="640"/>
          <w:marRight w:val="0"/>
          <w:marTop w:val="0"/>
          <w:marBottom w:val="0"/>
          <w:divBdr>
            <w:top w:val="none" w:sz="0" w:space="0" w:color="auto"/>
            <w:left w:val="none" w:sz="0" w:space="0" w:color="auto"/>
            <w:bottom w:val="none" w:sz="0" w:space="0" w:color="auto"/>
            <w:right w:val="none" w:sz="0" w:space="0" w:color="auto"/>
          </w:divBdr>
        </w:div>
        <w:div w:id="285624989">
          <w:marLeft w:val="640"/>
          <w:marRight w:val="0"/>
          <w:marTop w:val="0"/>
          <w:marBottom w:val="0"/>
          <w:divBdr>
            <w:top w:val="none" w:sz="0" w:space="0" w:color="auto"/>
            <w:left w:val="none" w:sz="0" w:space="0" w:color="auto"/>
            <w:bottom w:val="none" w:sz="0" w:space="0" w:color="auto"/>
            <w:right w:val="none" w:sz="0" w:space="0" w:color="auto"/>
          </w:divBdr>
        </w:div>
        <w:div w:id="310327097">
          <w:marLeft w:val="640"/>
          <w:marRight w:val="0"/>
          <w:marTop w:val="0"/>
          <w:marBottom w:val="0"/>
          <w:divBdr>
            <w:top w:val="none" w:sz="0" w:space="0" w:color="auto"/>
            <w:left w:val="none" w:sz="0" w:space="0" w:color="auto"/>
            <w:bottom w:val="none" w:sz="0" w:space="0" w:color="auto"/>
            <w:right w:val="none" w:sz="0" w:space="0" w:color="auto"/>
          </w:divBdr>
        </w:div>
        <w:div w:id="758453657">
          <w:marLeft w:val="640"/>
          <w:marRight w:val="0"/>
          <w:marTop w:val="0"/>
          <w:marBottom w:val="0"/>
          <w:divBdr>
            <w:top w:val="none" w:sz="0" w:space="0" w:color="auto"/>
            <w:left w:val="none" w:sz="0" w:space="0" w:color="auto"/>
            <w:bottom w:val="none" w:sz="0" w:space="0" w:color="auto"/>
            <w:right w:val="none" w:sz="0" w:space="0" w:color="auto"/>
          </w:divBdr>
        </w:div>
        <w:div w:id="960495907">
          <w:marLeft w:val="640"/>
          <w:marRight w:val="0"/>
          <w:marTop w:val="0"/>
          <w:marBottom w:val="0"/>
          <w:divBdr>
            <w:top w:val="none" w:sz="0" w:space="0" w:color="auto"/>
            <w:left w:val="none" w:sz="0" w:space="0" w:color="auto"/>
            <w:bottom w:val="none" w:sz="0" w:space="0" w:color="auto"/>
            <w:right w:val="none" w:sz="0" w:space="0" w:color="auto"/>
          </w:divBdr>
        </w:div>
        <w:div w:id="1091855228">
          <w:marLeft w:val="640"/>
          <w:marRight w:val="0"/>
          <w:marTop w:val="0"/>
          <w:marBottom w:val="0"/>
          <w:divBdr>
            <w:top w:val="none" w:sz="0" w:space="0" w:color="auto"/>
            <w:left w:val="none" w:sz="0" w:space="0" w:color="auto"/>
            <w:bottom w:val="none" w:sz="0" w:space="0" w:color="auto"/>
            <w:right w:val="none" w:sz="0" w:space="0" w:color="auto"/>
          </w:divBdr>
        </w:div>
        <w:div w:id="1332417686">
          <w:marLeft w:val="640"/>
          <w:marRight w:val="0"/>
          <w:marTop w:val="0"/>
          <w:marBottom w:val="0"/>
          <w:divBdr>
            <w:top w:val="none" w:sz="0" w:space="0" w:color="auto"/>
            <w:left w:val="none" w:sz="0" w:space="0" w:color="auto"/>
            <w:bottom w:val="none" w:sz="0" w:space="0" w:color="auto"/>
            <w:right w:val="none" w:sz="0" w:space="0" w:color="auto"/>
          </w:divBdr>
        </w:div>
      </w:divsChild>
    </w:div>
    <w:div w:id="872309022">
      <w:bodyDiv w:val="1"/>
      <w:marLeft w:val="0"/>
      <w:marRight w:val="0"/>
      <w:marTop w:val="0"/>
      <w:marBottom w:val="0"/>
      <w:divBdr>
        <w:top w:val="none" w:sz="0" w:space="0" w:color="auto"/>
        <w:left w:val="none" w:sz="0" w:space="0" w:color="auto"/>
        <w:bottom w:val="none" w:sz="0" w:space="0" w:color="auto"/>
        <w:right w:val="none" w:sz="0" w:space="0" w:color="auto"/>
      </w:divBdr>
      <w:divsChild>
        <w:div w:id="214506971">
          <w:marLeft w:val="640"/>
          <w:marRight w:val="0"/>
          <w:marTop w:val="0"/>
          <w:marBottom w:val="0"/>
          <w:divBdr>
            <w:top w:val="none" w:sz="0" w:space="0" w:color="auto"/>
            <w:left w:val="none" w:sz="0" w:space="0" w:color="auto"/>
            <w:bottom w:val="none" w:sz="0" w:space="0" w:color="auto"/>
            <w:right w:val="none" w:sz="0" w:space="0" w:color="auto"/>
          </w:divBdr>
        </w:div>
        <w:div w:id="444925364">
          <w:marLeft w:val="640"/>
          <w:marRight w:val="0"/>
          <w:marTop w:val="0"/>
          <w:marBottom w:val="0"/>
          <w:divBdr>
            <w:top w:val="none" w:sz="0" w:space="0" w:color="auto"/>
            <w:left w:val="none" w:sz="0" w:space="0" w:color="auto"/>
            <w:bottom w:val="none" w:sz="0" w:space="0" w:color="auto"/>
            <w:right w:val="none" w:sz="0" w:space="0" w:color="auto"/>
          </w:divBdr>
        </w:div>
        <w:div w:id="1133404995">
          <w:marLeft w:val="640"/>
          <w:marRight w:val="0"/>
          <w:marTop w:val="0"/>
          <w:marBottom w:val="0"/>
          <w:divBdr>
            <w:top w:val="none" w:sz="0" w:space="0" w:color="auto"/>
            <w:left w:val="none" w:sz="0" w:space="0" w:color="auto"/>
            <w:bottom w:val="none" w:sz="0" w:space="0" w:color="auto"/>
            <w:right w:val="none" w:sz="0" w:space="0" w:color="auto"/>
          </w:divBdr>
        </w:div>
        <w:div w:id="1230965752">
          <w:marLeft w:val="640"/>
          <w:marRight w:val="0"/>
          <w:marTop w:val="0"/>
          <w:marBottom w:val="0"/>
          <w:divBdr>
            <w:top w:val="none" w:sz="0" w:space="0" w:color="auto"/>
            <w:left w:val="none" w:sz="0" w:space="0" w:color="auto"/>
            <w:bottom w:val="none" w:sz="0" w:space="0" w:color="auto"/>
            <w:right w:val="none" w:sz="0" w:space="0" w:color="auto"/>
          </w:divBdr>
        </w:div>
        <w:div w:id="1435513018">
          <w:marLeft w:val="640"/>
          <w:marRight w:val="0"/>
          <w:marTop w:val="0"/>
          <w:marBottom w:val="0"/>
          <w:divBdr>
            <w:top w:val="none" w:sz="0" w:space="0" w:color="auto"/>
            <w:left w:val="none" w:sz="0" w:space="0" w:color="auto"/>
            <w:bottom w:val="none" w:sz="0" w:space="0" w:color="auto"/>
            <w:right w:val="none" w:sz="0" w:space="0" w:color="auto"/>
          </w:divBdr>
        </w:div>
        <w:div w:id="1436631154">
          <w:marLeft w:val="640"/>
          <w:marRight w:val="0"/>
          <w:marTop w:val="0"/>
          <w:marBottom w:val="0"/>
          <w:divBdr>
            <w:top w:val="none" w:sz="0" w:space="0" w:color="auto"/>
            <w:left w:val="none" w:sz="0" w:space="0" w:color="auto"/>
            <w:bottom w:val="none" w:sz="0" w:space="0" w:color="auto"/>
            <w:right w:val="none" w:sz="0" w:space="0" w:color="auto"/>
          </w:divBdr>
        </w:div>
        <w:div w:id="1540166854">
          <w:marLeft w:val="640"/>
          <w:marRight w:val="0"/>
          <w:marTop w:val="0"/>
          <w:marBottom w:val="0"/>
          <w:divBdr>
            <w:top w:val="none" w:sz="0" w:space="0" w:color="auto"/>
            <w:left w:val="none" w:sz="0" w:space="0" w:color="auto"/>
            <w:bottom w:val="none" w:sz="0" w:space="0" w:color="auto"/>
            <w:right w:val="none" w:sz="0" w:space="0" w:color="auto"/>
          </w:divBdr>
        </w:div>
        <w:div w:id="1587032201">
          <w:marLeft w:val="640"/>
          <w:marRight w:val="0"/>
          <w:marTop w:val="0"/>
          <w:marBottom w:val="0"/>
          <w:divBdr>
            <w:top w:val="none" w:sz="0" w:space="0" w:color="auto"/>
            <w:left w:val="none" w:sz="0" w:space="0" w:color="auto"/>
            <w:bottom w:val="none" w:sz="0" w:space="0" w:color="auto"/>
            <w:right w:val="none" w:sz="0" w:space="0" w:color="auto"/>
          </w:divBdr>
        </w:div>
        <w:div w:id="1878352331">
          <w:marLeft w:val="640"/>
          <w:marRight w:val="0"/>
          <w:marTop w:val="0"/>
          <w:marBottom w:val="0"/>
          <w:divBdr>
            <w:top w:val="none" w:sz="0" w:space="0" w:color="auto"/>
            <w:left w:val="none" w:sz="0" w:space="0" w:color="auto"/>
            <w:bottom w:val="none" w:sz="0" w:space="0" w:color="auto"/>
            <w:right w:val="none" w:sz="0" w:space="0" w:color="auto"/>
          </w:divBdr>
        </w:div>
        <w:div w:id="2118256216">
          <w:marLeft w:val="640"/>
          <w:marRight w:val="0"/>
          <w:marTop w:val="0"/>
          <w:marBottom w:val="0"/>
          <w:divBdr>
            <w:top w:val="none" w:sz="0" w:space="0" w:color="auto"/>
            <w:left w:val="none" w:sz="0" w:space="0" w:color="auto"/>
            <w:bottom w:val="none" w:sz="0" w:space="0" w:color="auto"/>
            <w:right w:val="none" w:sz="0" w:space="0" w:color="auto"/>
          </w:divBdr>
        </w:div>
        <w:div w:id="2125689434">
          <w:marLeft w:val="640"/>
          <w:marRight w:val="0"/>
          <w:marTop w:val="0"/>
          <w:marBottom w:val="0"/>
          <w:divBdr>
            <w:top w:val="none" w:sz="0" w:space="0" w:color="auto"/>
            <w:left w:val="none" w:sz="0" w:space="0" w:color="auto"/>
            <w:bottom w:val="none" w:sz="0" w:space="0" w:color="auto"/>
            <w:right w:val="none" w:sz="0" w:space="0" w:color="auto"/>
          </w:divBdr>
        </w:div>
      </w:divsChild>
    </w:div>
    <w:div w:id="879515424">
      <w:bodyDiv w:val="1"/>
      <w:marLeft w:val="0"/>
      <w:marRight w:val="0"/>
      <w:marTop w:val="0"/>
      <w:marBottom w:val="0"/>
      <w:divBdr>
        <w:top w:val="none" w:sz="0" w:space="0" w:color="auto"/>
        <w:left w:val="none" w:sz="0" w:space="0" w:color="auto"/>
        <w:bottom w:val="none" w:sz="0" w:space="0" w:color="auto"/>
        <w:right w:val="none" w:sz="0" w:space="0" w:color="auto"/>
      </w:divBdr>
      <w:divsChild>
        <w:div w:id="58483199">
          <w:marLeft w:val="640"/>
          <w:marRight w:val="0"/>
          <w:marTop w:val="0"/>
          <w:marBottom w:val="0"/>
          <w:divBdr>
            <w:top w:val="none" w:sz="0" w:space="0" w:color="auto"/>
            <w:left w:val="none" w:sz="0" w:space="0" w:color="auto"/>
            <w:bottom w:val="none" w:sz="0" w:space="0" w:color="auto"/>
            <w:right w:val="none" w:sz="0" w:space="0" w:color="auto"/>
          </w:divBdr>
        </w:div>
        <w:div w:id="229778698">
          <w:marLeft w:val="640"/>
          <w:marRight w:val="0"/>
          <w:marTop w:val="0"/>
          <w:marBottom w:val="0"/>
          <w:divBdr>
            <w:top w:val="none" w:sz="0" w:space="0" w:color="auto"/>
            <w:left w:val="none" w:sz="0" w:space="0" w:color="auto"/>
            <w:bottom w:val="none" w:sz="0" w:space="0" w:color="auto"/>
            <w:right w:val="none" w:sz="0" w:space="0" w:color="auto"/>
          </w:divBdr>
        </w:div>
        <w:div w:id="433598617">
          <w:marLeft w:val="640"/>
          <w:marRight w:val="0"/>
          <w:marTop w:val="0"/>
          <w:marBottom w:val="0"/>
          <w:divBdr>
            <w:top w:val="none" w:sz="0" w:space="0" w:color="auto"/>
            <w:left w:val="none" w:sz="0" w:space="0" w:color="auto"/>
            <w:bottom w:val="none" w:sz="0" w:space="0" w:color="auto"/>
            <w:right w:val="none" w:sz="0" w:space="0" w:color="auto"/>
          </w:divBdr>
        </w:div>
        <w:div w:id="604115850">
          <w:marLeft w:val="640"/>
          <w:marRight w:val="0"/>
          <w:marTop w:val="0"/>
          <w:marBottom w:val="0"/>
          <w:divBdr>
            <w:top w:val="none" w:sz="0" w:space="0" w:color="auto"/>
            <w:left w:val="none" w:sz="0" w:space="0" w:color="auto"/>
            <w:bottom w:val="none" w:sz="0" w:space="0" w:color="auto"/>
            <w:right w:val="none" w:sz="0" w:space="0" w:color="auto"/>
          </w:divBdr>
        </w:div>
        <w:div w:id="659428642">
          <w:marLeft w:val="640"/>
          <w:marRight w:val="0"/>
          <w:marTop w:val="0"/>
          <w:marBottom w:val="0"/>
          <w:divBdr>
            <w:top w:val="none" w:sz="0" w:space="0" w:color="auto"/>
            <w:left w:val="none" w:sz="0" w:space="0" w:color="auto"/>
            <w:bottom w:val="none" w:sz="0" w:space="0" w:color="auto"/>
            <w:right w:val="none" w:sz="0" w:space="0" w:color="auto"/>
          </w:divBdr>
        </w:div>
        <w:div w:id="1501001764">
          <w:marLeft w:val="640"/>
          <w:marRight w:val="0"/>
          <w:marTop w:val="0"/>
          <w:marBottom w:val="0"/>
          <w:divBdr>
            <w:top w:val="none" w:sz="0" w:space="0" w:color="auto"/>
            <w:left w:val="none" w:sz="0" w:space="0" w:color="auto"/>
            <w:bottom w:val="none" w:sz="0" w:space="0" w:color="auto"/>
            <w:right w:val="none" w:sz="0" w:space="0" w:color="auto"/>
          </w:divBdr>
        </w:div>
        <w:div w:id="2134404729">
          <w:marLeft w:val="640"/>
          <w:marRight w:val="0"/>
          <w:marTop w:val="0"/>
          <w:marBottom w:val="0"/>
          <w:divBdr>
            <w:top w:val="none" w:sz="0" w:space="0" w:color="auto"/>
            <w:left w:val="none" w:sz="0" w:space="0" w:color="auto"/>
            <w:bottom w:val="none" w:sz="0" w:space="0" w:color="auto"/>
            <w:right w:val="none" w:sz="0" w:space="0" w:color="auto"/>
          </w:divBdr>
        </w:div>
      </w:divsChild>
    </w:div>
    <w:div w:id="893540007">
      <w:bodyDiv w:val="1"/>
      <w:marLeft w:val="0"/>
      <w:marRight w:val="0"/>
      <w:marTop w:val="0"/>
      <w:marBottom w:val="0"/>
      <w:divBdr>
        <w:top w:val="none" w:sz="0" w:space="0" w:color="auto"/>
        <w:left w:val="none" w:sz="0" w:space="0" w:color="auto"/>
        <w:bottom w:val="none" w:sz="0" w:space="0" w:color="auto"/>
        <w:right w:val="none" w:sz="0" w:space="0" w:color="auto"/>
      </w:divBdr>
      <w:divsChild>
        <w:div w:id="125590756">
          <w:marLeft w:val="640"/>
          <w:marRight w:val="0"/>
          <w:marTop w:val="0"/>
          <w:marBottom w:val="0"/>
          <w:divBdr>
            <w:top w:val="none" w:sz="0" w:space="0" w:color="auto"/>
            <w:left w:val="none" w:sz="0" w:space="0" w:color="auto"/>
            <w:bottom w:val="none" w:sz="0" w:space="0" w:color="auto"/>
            <w:right w:val="none" w:sz="0" w:space="0" w:color="auto"/>
          </w:divBdr>
        </w:div>
        <w:div w:id="419521080">
          <w:marLeft w:val="640"/>
          <w:marRight w:val="0"/>
          <w:marTop w:val="0"/>
          <w:marBottom w:val="0"/>
          <w:divBdr>
            <w:top w:val="none" w:sz="0" w:space="0" w:color="auto"/>
            <w:left w:val="none" w:sz="0" w:space="0" w:color="auto"/>
            <w:bottom w:val="none" w:sz="0" w:space="0" w:color="auto"/>
            <w:right w:val="none" w:sz="0" w:space="0" w:color="auto"/>
          </w:divBdr>
        </w:div>
        <w:div w:id="570427725">
          <w:marLeft w:val="640"/>
          <w:marRight w:val="0"/>
          <w:marTop w:val="0"/>
          <w:marBottom w:val="0"/>
          <w:divBdr>
            <w:top w:val="none" w:sz="0" w:space="0" w:color="auto"/>
            <w:left w:val="none" w:sz="0" w:space="0" w:color="auto"/>
            <w:bottom w:val="none" w:sz="0" w:space="0" w:color="auto"/>
            <w:right w:val="none" w:sz="0" w:space="0" w:color="auto"/>
          </w:divBdr>
        </w:div>
        <w:div w:id="625425933">
          <w:marLeft w:val="640"/>
          <w:marRight w:val="0"/>
          <w:marTop w:val="0"/>
          <w:marBottom w:val="0"/>
          <w:divBdr>
            <w:top w:val="none" w:sz="0" w:space="0" w:color="auto"/>
            <w:left w:val="none" w:sz="0" w:space="0" w:color="auto"/>
            <w:bottom w:val="none" w:sz="0" w:space="0" w:color="auto"/>
            <w:right w:val="none" w:sz="0" w:space="0" w:color="auto"/>
          </w:divBdr>
        </w:div>
        <w:div w:id="707796594">
          <w:marLeft w:val="640"/>
          <w:marRight w:val="0"/>
          <w:marTop w:val="0"/>
          <w:marBottom w:val="0"/>
          <w:divBdr>
            <w:top w:val="none" w:sz="0" w:space="0" w:color="auto"/>
            <w:left w:val="none" w:sz="0" w:space="0" w:color="auto"/>
            <w:bottom w:val="none" w:sz="0" w:space="0" w:color="auto"/>
            <w:right w:val="none" w:sz="0" w:space="0" w:color="auto"/>
          </w:divBdr>
        </w:div>
        <w:div w:id="1206022333">
          <w:marLeft w:val="640"/>
          <w:marRight w:val="0"/>
          <w:marTop w:val="0"/>
          <w:marBottom w:val="0"/>
          <w:divBdr>
            <w:top w:val="none" w:sz="0" w:space="0" w:color="auto"/>
            <w:left w:val="none" w:sz="0" w:space="0" w:color="auto"/>
            <w:bottom w:val="none" w:sz="0" w:space="0" w:color="auto"/>
            <w:right w:val="none" w:sz="0" w:space="0" w:color="auto"/>
          </w:divBdr>
        </w:div>
        <w:div w:id="1297296942">
          <w:marLeft w:val="640"/>
          <w:marRight w:val="0"/>
          <w:marTop w:val="0"/>
          <w:marBottom w:val="0"/>
          <w:divBdr>
            <w:top w:val="none" w:sz="0" w:space="0" w:color="auto"/>
            <w:left w:val="none" w:sz="0" w:space="0" w:color="auto"/>
            <w:bottom w:val="none" w:sz="0" w:space="0" w:color="auto"/>
            <w:right w:val="none" w:sz="0" w:space="0" w:color="auto"/>
          </w:divBdr>
        </w:div>
      </w:divsChild>
    </w:div>
    <w:div w:id="916597620">
      <w:bodyDiv w:val="1"/>
      <w:marLeft w:val="0"/>
      <w:marRight w:val="0"/>
      <w:marTop w:val="0"/>
      <w:marBottom w:val="0"/>
      <w:divBdr>
        <w:top w:val="none" w:sz="0" w:space="0" w:color="auto"/>
        <w:left w:val="none" w:sz="0" w:space="0" w:color="auto"/>
        <w:bottom w:val="none" w:sz="0" w:space="0" w:color="auto"/>
        <w:right w:val="none" w:sz="0" w:space="0" w:color="auto"/>
      </w:divBdr>
    </w:div>
    <w:div w:id="944731142">
      <w:bodyDiv w:val="1"/>
      <w:marLeft w:val="0"/>
      <w:marRight w:val="0"/>
      <w:marTop w:val="0"/>
      <w:marBottom w:val="0"/>
      <w:divBdr>
        <w:top w:val="none" w:sz="0" w:space="0" w:color="auto"/>
        <w:left w:val="none" w:sz="0" w:space="0" w:color="auto"/>
        <w:bottom w:val="none" w:sz="0" w:space="0" w:color="auto"/>
        <w:right w:val="none" w:sz="0" w:space="0" w:color="auto"/>
      </w:divBdr>
      <w:divsChild>
        <w:div w:id="185096786">
          <w:marLeft w:val="640"/>
          <w:marRight w:val="0"/>
          <w:marTop w:val="0"/>
          <w:marBottom w:val="0"/>
          <w:divBdr>
            <w:top w:val="none" w:sz="0" w:space="0" w:color="auto"/>
            <w:left w:val="none" w:sz="0" w:space="0" w:color="auto"/>
            <w:bottom w:val="none" w:sz="0" w:space="0" w:color="auto"/>
            <w:right w:val="none" w:sz="0" w:space="0" w:color="auto"/>
          </w:divBdr>
        </w:div>
        <w:div w:id="244193369">
          <w:marLeft w:val="640"/>
          <w:marRight w:val="0"/>
          <w:marTop w:val="0"/>
          <w:marBottom w:val="0"/>
          <w:divBdr>
            <w:top w:val="none" w:sz="0" w:space="0" w:color="auto"/>
            <w:left w:val="none" w:sz="0" w:space="0" w:color="auto"/>
            <w:bottom w:val="none" w:sz="0" w:space="0" w:color="auto"/>
            <w:right w:val="none" w:sz="0" w:space="0" w:color="auto"/>
          </w:divBdr>
        </w:div>
        <w:div w:id="719591117">
          <w:marLeft w:val="640"/>
          <w:marRight w:val="0"/>
          <w:marTop w:val="0"/>
          <w:marBottom w:val="0"/>
          <w:divBdr>
            <w:top w:val="none" w:sz="0" w:space="0" w:color="auto"/>
            <w:left w:val="none" w:sz="0" w:space="0" w:color="auto"/>
            <w:bottom w:val="none" w:sz="0" w:space="0" w:color="auto"/>
            <w:right w:val="none" w:sz="0" w:space="0" w:color="auto"/>
          </w:divBdr>
        </w:div>
        <w:div w:id="782306037">
          <w:marLeft w:val="640"/>
          <w:marRight w:val="0"/>
          <w:marTop w:val="0"/>
          <w:marBottom w:val="0"/>
          <w:divBdr>
            <w:top w:val="none" w:sz="0" w:space="0" w:color="auto"/>
            <w:left w:val="none" w:sz="0" w:space="0" w:color="auto"/>
            <w:bottom w:val="none" w:sz="0" w:space="0" w:color="auto"/>
            <w:right w:val="none" w:sz="0" w:space="0" w:color="auto"/>
          </w:divBdr>
        </w:div>
        <w:div w:id="972565865">
          <w:marLeft w:val="640"/>
          <w:marRight w:val="0"/>
          <w:marTop w:val="0"/>
          <w:marBottom w:val="0"/>
          <w:divBdr>
            <w:top w:val="none" w:sz="0" w:space="0" w:color="auto"/>
            <w:left w:val="none" w:sz="0" w:space="0" w:color="auto"/>
            <w:bottom w:val="none" w:sz="0" w:space="0" w:color="auto"/>
            <w:right w:val="none" w:sz="0" w:space="0" w:color="auto"/>
          </w:divBdr>
        </w:div>
        <w:div w:id="1320844949">
          <w:marLeft w:val="640"/>
          <w:marRight w:val="0"/>
          <w:marTop w:val="0"/>
          <w:marBottom w:val="0"/>
          <w:divBdr>
            <w:top w:val="none" w:sz="0" w:space="0" w:color="auto"/>
            <w:left w:val="none" w:sz="0" w:space="0" w:color="auto"/>
            <w:bottom w:val="none" w:sz="0" w:space="0" w:color="auto"/>
            <w:right w:val="none" w:sz="0" w:space="0" w:color="auto"/>
          </w:divBdr>
        </w:div>
        <w:div w:id="1347177637">
          <w:marLeft w:val="640"/>
          <w:marRight w:val="0"/>
          <w:marTop w:val="0"/>
          <w:marBottom w:val="0"/>
          <w:divBdr>
            <w:top w:val="none" w:sz="0" w:space="0" w:color="auto"/>
            <w:left w:val="none" w:sz="0" w:space="0" w:color="auto"/>
            <w:bottom w:val="none" w:sz="0" w:space="0" w:color="auto"/>
            <w:right w:val="none" w:sz="0" w:space="0" w:color="auto"/>
          </w:divBdr>
        </w:div>
        <w:div w:id="1646423727">
          <w:marLeft w:val="640"/>
          <w:marRight w:val="0"/>
          <w:marTop w:val="0"/>
          <w:marBottom w:val="0"/>
          <w:divBdr>
            <w:top w:val="none" w:sz="0" w:space="0" w:color="auto"/>
            <w:left w:val="none" w:sz="0" w:space="0" w:color="auto"/>
            <w:bottom w:val="none" w:sz="0" w:space="0" w:color="auto"/>
            <w:right w:val="none" w:sz="0" w:space="0" w:color="auto"/>
          </w:divBdr>
        </w:div>
        <w:div w:id="1677921397">
          <w:marLeft w:val="640"/>
          <w:marRight w:val="0"/>
          <w:marTop w:val="0"/>
          <w:marBottom w:val="0"/>
          <w:divBdr>
            <w:top w:val="none" w:sz="0" w:space="0" w:color="auto"/>
            <w:left w:val="none" w:sz="0" w:space="0" w:color="auto"/>
            <w:bottom w:val="none" w:sz="0" w:space="0" w:color="auto"/>
            <w:right w:val="none" w:sz="0" w:space="0" w:color="auto"/>
          </w:divBdr>
        </w:div>
        <w:div w:id="2021882353">
          <w:marLeft w:val="640"/>
          <w:marRight w:val="0"/>
          <w:marTop w:val="0"/>
          <w:marBottom w:val="0"/>
          <w:divBdr>
            <w:top w:val="none" w:sz="0" w:space="0" w:color="auto"/>
            <w:left w:val="none" w:sz="0" w:space="0" w:color="auto"/>
            <w:bottom w:val="none" w:sz="0" w:space="0" w:color="auto"/>
            <w:right w:val="none" w:sz="0" w:space="0" w:color="auto"/>
          </w:divBdr>
        </w:div>
      </w:divsChild>
    </w:div>
    <w:div w:id="957681843">
      <w:bodyDiv w:val="1"/>
      <w:marLeft w:val="0"/>
      <w:marRight w:val="0"/>
      <w:marTop w:val="0"/>
      <w:marBottom w:val="0"/>
      <w:divBdr>
        <w:top w:val="none" w:sz="0" w:space="0" w:color="auto"/>
        <w:left w:val="none" w:sz="0" w:space="0" w:color="auto"/>
        <w:bottom w:val="none" w:sz="0" w:space="0" w:color="auto"/>
        <w:right w:val="none" w:sz="0" w:space="0" w:color="auto"/>
      </w:divBdr>
      <w:divsChild>
        <w:div w:id="102464292">
          <w:marLeft w:val="640"/>
          <w:marRight w:val="0"/>
          <w:marTop w:val="0"/>
          <w:marBottom w:val="0"/>
          <w:divBdr>
            <w:top w:val="none" w:sz="0" w:space="0" w:color="auto"/>
            <w:left w:val="none" w:sz="0" w:space="0" w:color="auto"/>
            <w:bottom w:val="none" w:sz="0" w:space="0" w:color="auto"/>
            <w:right w:val="none" w:sz="0" w:space="0" w:color="auto"/>
          </w:divBdr>
        </w:div>
        <w:div w:id="371808987">
          <w:marLeft w:val="640"/>
          <w:marRight w:val="0"/>
          <w:marTop w:val="0"/>
          <w:marBottom w:val="0"/>
          <w:divBdr>
            <w:top w:val="none" w:sz="0" w:space="0" w:color="auto"/>
            <w:left w:val="none" w:sz="0" w:space="0" w:color="auto"/>
            <w:bottom w:val="none" w:sz="0" w:space="0" w:color="auto"/>
            <w:right w:val="none" w:sz="0" w:space="0" w:color="auto"/>
          </w:divBdr>
        </w:div>
        <w:div w:id="419372341">
          <w:marLeft w:val="640"/>
          <w:marRight w:val="0"/>
          <w:marTop w:val="0"/>
          <w:marBottom w:val="0"/>
          <w:divBdr>
            <w:top w:val="none" w:sz="0" w:space="0" w:color="auto"/>
            <w:left w:val="none" w:sz="0" w:space="0" w:color="auto"/>
            <w:bottom w:val="none" w:sz="0" w:space="0" w:color="auto"/>
            <w:right w:val="none" w:sz="0" w:space="0" w:color="auto"/>
          </w:divBdr>
        </w:div>
        <w:div w:id="872109239">
          <w:marLeft w:val="640"/>
          <w:marRight w:val="0"/>
          <w:marTop w:val="0"/>
          <w:marBottom w:val="0"/>
          <w:divBdr>
            <w:top w:val="none" w:sz="0" w:space="0" w:color="auto"/>
            <w:left w:val="none" w:sz="0" w:space="0" w:color="auto"/>
            <w:bottom w:val="none" w:sz="0" w:space="0" w:color="auto"/>
            <w:right w:val="none" w:sz="0" w:space="0" w:color="auto"/>
          </w:divBdr>
        </w:div>
        <w:div w:id="1346178386">
          <w:marLeft w:val="640"/>
          <w:marRight w:val="0"/>
          <w:marTop w:val="0"/>
          <w:marBottom w:val="0"/>
          <w:divBdr>
            <w:top w:val="none" w:sz="0" w:space="0" w:color="auto"/>
            <w:left w:val="none" w:sz="0" w:space="0" w:color="auto"/>
            <w:bottom w:val="none" w:sz="0" w:space="0" w:color="auto"/>
            <w:right w:val="none" w:sz="0" w:space="0" w:color="auto"/>
          </w:divBdr>
        </w:div>
        <w:div w:id="1706561985">
          <w:marLeft w:val="640"/>
          <w:marRight w:val="0"/>
          <w:marTop w:val="0"/>
          <w:marBottom w:val="0"/>
          <w:divBdr>
            <w:top w:val="none" w:sz="0" w:space="0" w:color="auto"/>
            <w:left w:val="none" w:sz="0" w:space="0" w:color="auto"/>
            <w:bottom w:val="none" w:sz="0" w:space="0" w:color="auto"/>
            <w:right w:val="none" w:sz="0" w:space="0" w:color="auto"/>
          </w:divBdr>
        </w:div>
        <w:div w:id="2105688600">
          <w:marLeft w:val="640"/>
          <w:marRight w:val="0"/>
          <w:marTop w:val="0"/>
          <w:marBottom w:val="0"/>
          <w:divBdr>
            <w:top w:val="none" w:sz="0" w:space="0" w:color="auto"/>
            <w:left w:val="none" w:sz="0" w:space="0" w:color="auto"/>
            <w:bottom w:val="none" w:sz="0" w:space="0" w:color="auto"/>
            <w:right w:val="none" w:sz="0" w:space="0" w:color="auto"/>
          </w:divBdr>
        </w:div>
      </w:divsChild>
    </w:div>
    <w:div w:id="966011507">
      <w:bodyDiv w:val="1"/>
      <w:marLeft w:val="0"/>
      <w:marRight w:val="0"/>
      <w:marTop w:val="0"/>
      <w:marBottom w:val="0"/>
      <w:divBdr>
        <w:top w:val="none" w:sz="0" w:space="0" w:color="auto"/>
        <w:left w:val="none" w:sz="0" w:space="0" w:color="auto"/>
        <w:bottom w:val="none" w:sz="0" w:space="0" w:color="auto"/>
        <w:right w:val="none" w:sz="0" w:space="0" w:color="auto"/>
      </w:divBdr>
      <w:divsChild>
        <w:div w:id="74284778">
          <w:marLeft w:val="640"/>
          <w:marRight w:val="0"/>
          <w:marTop w:val="0"/>
          <w:marBottom w:val="0"/>
          <w:divBdr>
            <w:top w:val="none" w:sz="0" w:space="0" w:color="auto"/>
            <w:left w:val="none" w:sz="0" w:space="0" w:color="auto"/>
            <w:bottom w:val="none" w:sz="0" w:space="0" w:color="auto"/>
            <w:right w:val="none" w:sz="0" w:space="0" w:color="auto"/>
          </w:divBdr>
        </w:div>
        <w:div w:id="142820351">
          <w:marLeft w:val="640"/>
          <w:marRight w:val="0"/>
          <w:marTop w:val="0"/>
          <w:marBottom w:val="0"/>
          <w:divBdr>
            <w:top w:val="none" w:sz="0" w:space="0" w:color="auto"/>
            <w:left w:val="none" w:sz="0" w:space="0" w:color="auto"/>
            <w:bottom w:val="none" w:sz="0" w:space="0" w:color="auto"/>
            <w:right w:val="none" w:sz="0" w:space="0" w:color="auto"/>
          </w:divBdr>
        </w:div>
        <w:div w:id="194000035">
          <w:marLeft w:val="640"/>
          <w:marRight w:val="0"/>
          <w:marTop w:val="0"/>
          <w:marBottom w:val="0"/>
          <w:divBdr>
            <w:top w:val="none" w:sz="0" w:space="0" w:color="auto"/>
            <w:left w:val="none" w:sz="0" w:space="0" w:color="auto"/>
            <w:bottom w:val="none" w:sz="0" w:space="0" w:color="auto"/>
            <w:right w:val="none" w:sz="0" w:space="0" w:color="auto"/>
          </w:divBdr>
        </w:div>
        <w:div w:id="219677190">
          <w:marLeft w:val="640"/>
          <w:marRight w:val="0"/>
          <w:marTop w:val="0"/>
          <w:marBottom w:val="0"/>
          <w:divBdr>
            <w:top w:val="none" w:sz="0" w:space="0" w:color="auto"/>
            <w:left w:val="none" w:sz="0" w:space="0" w:color="auto"/>
            <w:bottom w:val="none" w:sz="0" w:space="0" w:color="auto"/>
            <w:right w:val="none" w:sz="0" w:space="0" w:color="auto"/>
          </w:divBdr>
        </w:div>
        <w:div w:id="619190476">
          <w:marLeft w:val="640"/>
          <w:marRight w:val="0"/>
          <w:marTop w:val="0"/>
          <w:marBottom w:val="0"/>
          <w:divBdr>
            <w:top w:val="none" w:sz="0" w:space="0" w:color="auto"/>
            <w:left w:val="none" w:sz="0" w:space="0" w:color="auto"/>
            <w:bottom w:val="none" w:sz="0" w:space="0" w:color="auto"/>
            <w:right w:val="none" w:sz="0" w:space="0" w:color="auto"/>
          </w:divBdr>
        </w:div>
        <w:div w:id="797340467">
          <w:marLeft w:val="640"/>
          <w:marRight w:val="0"/>
          <w:marTop w:val="0"/>
          <w:marBottom w:val="0"/>
          <w:divBdr>
            <w:top w:val="none" w:sz="0" w:space="0" w:color="auto"/>
            <w:left w:val="none" w:sz="0" w:space="0" w:color="auto"/>
            <w:bottom w:val="none" w:sz="0" w:space="0" w:color="auto"/>
            <w:right w:val="none" w:sz="0" w:space="0" w:color="auto"/>
          </w:divBdr>
        </w:div>
        <w:div w:id="1674919281">
          <w:marLeft w:val="640"/>
          <w:marRight w:val="0"/>
          <w:marTop w:val="0"/>
          <w:marBottom w:val="0"/>
          <w:divBdr>
            <w:top w:val="none" w:sz="0" w:space="0" w:color="auto"/>
            <w:left w:val="none" w:sz="0" w:space="0" w:color="auto"/>
            <w:bottom w:val="none" w:sz="0" w:space="0" w:color="auto"/>
            <w:right w:val="none" w:sz="0" w:space="0" w:color="auto"/>
          </w:divBdr>
        </w:div>
        <w:div w:id="1771470079">
          <w:marLeft w:val="640"/>
          <w:marRight w:val="0"/>
          <w:marTop w:val="0"/>
          <w:marBottom w:val="0"/>
          <w:divBdr>
            <w:top w:val="none" w:sz="0" w:space="0" w:color="auto"/>
            <w:left w:val="none" w:sz="0" w:space="0" w:color="auto"/>
            <w:bottom w:val="none" w:sz="0" w:space="0" w:color="auto"/>
            <w:right w:val="none" w:sz="0" w:space="0" w:color="auto"/>
          </w:divBdr>
        </w:div>
        <w:div w:id="1902060593">
          <w:marLeft w:val="640"/>
          <w:marRight w:val="0"/>
          <w:marTop w:val="0"/>
          <w:marBottom w:val="0"/>
          <w:divBdr>
            <w:top w:val="none" w:sz="0" w:space="0" w:color="auto"/>
            <w:left w:val="none" w:sz="0" w:space="0" w:color="auto"/>
            <w:bottom w:val="none" w:sz="0" w:space="0" w:color="auto"/>
            <w:right w:val="none" w:sz="0" w:space="0" w:color="auto"/>
          </w:divBdr>
        </w:div>
        <w:div w:id="1938825569">
          <w:marLeft w:val="640"/>
          <w:marRight w:val="0"/>
          <w:marTop w:val="0"/>
          <w:marBottom w:val="0"/>
          <w:divBdr>
            <w:top w:val="none" w:sz="0" w:space="0" w:color="auto"/>
            <w:left w:val="none" w:sz="0" w:space="0" w:color="auto"/>
            <w:bottom w:val="none" w:sz="0" w:space="0" w:color="auto"/>
            <w:right w:val="none" w:sz="0" w:space="0" w:color="auto"/>
          </w:divBdr>
        </w:div>
      </w:divsChild>
    </w:div>
    <w:div w:id="998465927">
      <w:bodyDiv w:val="1"/>
      <w:marLeft w:val="0"/>
      <w:marRight w:val="0"/>
      <w:marTop w:val="0"/>
      <w:marBottom w:val="0"/>
      <w:divBdr>
        <w:top w:val="none" w:sz="0" w:space="0" w:color="auto"/>
        <w:left w:val="none" w:sz="0" w:space="0" w:color="auto"/>
        <w:bottom w:val="none" w:sz="0" w:space="0" w:color="auto"/>
        <w:right w:val="none" w:sz="0" w:space="0" w:color="auto"/>
      </w:divBdr>
      <w:divsChild>
        <w:div w:id="22557868">
          <w:marLeft w:val="640"/>
          <w:marRight w:val="0"/>
          <w:marTop w:val="0"/>
          <w:marBottom w:val="0"/>
          <w:divBdr>
            <w:top w:val="none" w:sz="0" w:space="0" w:color="auto"/>
            <w:left w:val="none" w:sz="0" w:space="0" w:color="auto"/>
            <w:bottom w:val="none" w:sz="0" w:space="0" w:color="auto"/>
            <w:right w:val="none" w:sz="0" w:space="0" w:color="auto"/>
          </w:divBdr>
        </w:div>
        <w:div w:id="106974157">
          <w:marLeft w:val="640"/>
          <w:marRight w:val="0"/>
          <w:marTop w:val="0"/>
          <w:marBottom w:val="0"/>
          <w:divBdr>
            <w:top w:val="none" w:sz="0" w:space="0" w:color="auto"/>
            <w:left w:val="none" w:sz="0" w:space="0" w:color="auto"/>
            <w:bottom w:val="none" w:sz="0" w:space="0" w:color="auto"/>
            <w:right w:val="none" w:sz="0" w:space="0" w:color="auto"/>
          </w:divBdr>
        </w:div>
        <w:div w:id="211817349">
          <w:marLeft w:val="640"/>
          <w:marRight w:val="0"/>
          <w:marTop w:val="0"/>
          <w:marBottom w:val="0"/>
          <w:divBdr>
            <w:top w:val="none" w:sz="0" w:space="0" w:color="auto"/>
            <w:left w:val="none" w:sz="0" w:space="0" w:color="auto"/>
            <w:bottom w:val="none" w:sz="0" w:space="0" w:color="auto"/>
            <w:right w:val="none" w:sz="0" w:space="0" w:color="auto"/>
          </w:divBdr>
        </w:div>
        <w:div w:id="222563709">
          <w:marLeft w:val="640"/>
          <w:marRight w:val="0"/>
          <w:marTop w:val="0"/>
          <w:marBottom w:val="0"/>
          <w:divBdr>
            <w:top w:val="none" w:sz="0" w:space="0" w:color="auto"/>
            <w:left w:val="none" w:sz="0" w:space="0" w:color="auto"/>
            <w:bottom w:val="none" w:sz="0" w:space="0" w:color="auto"/>
            <w:right w:val="none" w:sz="0" w:space="0" w:color="auto"/>
          </w:divBdr>
        </w:div>
        <w:div w:id="654994821">
          <w:marLeft w:val="640"/>
          <w:marRight w:val="0"/>
          <w:marTop w:val="0"/>
          <w:marBottom w:val="0"/>
          <w:divBdr>
            <w:top w:val="none" w:sz="0" w:space="0" w:color="auto"/>
            <w:left w:val="none" w:sz="0" w:space="0" w:color="auto"/>
            <w:bottom w:val="none" w:sz="0" w:space="0" w:color="auto"/>
            <w:right w:val="none" w:sz="0" w:space="0" w:color="auto"/>
          </w:divBdr>
        </w:div>
        <w:div w:id="756710696">
          <w:marLeft w:val="640"/>
          <w:marRight w:val="0"/>
          <w:marTop w:val="0"/>
          <w:marBottom w:val="0"/>
          <w:divBdr>
            <w:top w:val="none" w:sz="0" w:space="0" w:color="auto"/>
            <w:left w:val="none" w:sz="0" w:space="0" w:color="auto"/>
            <w:bottom w:val="none" w:sz="0" w:space="0" w:color="auto"/>
            <w:right w:val="none" w:sz="0" w:space="0" w:color="auto"/>
          </w:divBdr>
        </w:div>
        <w:div w:id="915475748">
          <w:marLeft w:val="640"/>
          <w:marRight w:val="0"/>
          <w:marTop w:val="0"/>
          <w:marBottom w:val="0"/>
          <w:divBdr>
            <w:top w:val="none" w:sz="0" w:space="0" w:color="auto"/>
            <w:left w:val="none" w:sz="0" w:space="0" w:color="auto"/>
            <w:bottom w:val="none" w:sz="0" w:space="0" w:color="auto"/>
            <w:right w:val="none" w:sz="0" w:space="0" w:color="auto"/>
          </w:divBdr>
        </w:div>
        <w:div w:id="1033115722">
          <w:marLeft w:val="640"/>
          <w:marRight w:val="0"/>
          <w:marTop w:val="0"/>
          <w:marBottom w:val="0"/>
          <w:divBdr>
            <w:top w:val="none" w:sz="0" w:space="0" w:color="auto"/>
            <w:left w:val="none" w:sz="0" w:space="0" w:color="auto"/>
            <w:bottom w:val="none" w:sz="0" w:space="0" w:color="auto"/>
            <w:right w:val="none" w:sz="0" w:space="0" w:color="auto"/>
          </w:divBdr>
        </w:div>
        <w:div w:id="1635985377">
          <w:marLeft w:val="640"/>
          <w:marRight w:val="0"/>
          <w:marTop w:val="0"/>
          <w:marBottom w:val="0"/>
          <w:divBdr>
            <w:top w:val="none" w:sz="0" w:space="0" w:color="auto"/>
            <w:left w:val="none" w:sz="0" w:space="0" w:color="auto"/>
            <w:bottom w:val="none" w:sz="0" w:space="0" w:color="auto"/>
            <w:right w:val="none" w:sz="0" w:space="0" w:color="auto"/>
          </w:divBdr>
        </w:div>
        <w:div w:id="1783917917">
          <w:marLeft w:val="640"/>
          <w:marRight w:val="0"/>
          <w:marTop w:val="0"/>
          <w:marBottom w:val="0"/>
          <w:divBdr>
            <w:top w:val="none" w:sz="0" w:space="0" w:color="auto"/>
            <w:left w:val="none" w:sz="0" w:space="0" w:color="auto"/>
            <w:bottom w:val="none" w:sz="0" w:space="0" w:color="auto"/>
            <w:right w:val="none" w:sz="0" w:space="0" w:color="auto"/>
          </w:divBdr>
        </w:div>
        <w:div w:id="1824272334">
          <w:marLeft w:val="640"/>
          <w:marRight w:val="0"/>
          <w:marTop w:val="0"/>
          <w:marBottom w:val="0"/>
          <w:divBdr>
            <w:top w:val="none" w:sz="0" w:space="0" w:color="auto"/>
            <w:left w:val="none" w:sz="0" w:space="0" w:color="auto"/>
            <w:bottom w:val="none" w:sz="0" w:space="0" w:color="auto"/>
            <w:right w:val="none" w:sz="0" w:space="0" w:color="auto"/>
          </w:divBdr>
        </w:div>
        <w:div w:id="2107339208">
          <w:marLeft w:val="640"/>
          <w:marRight w:val="0"/>
          <w:marTop w:val="0"/>
          <w:marBottom w:val="0"/>
          <w:divBdr>
            <w:top w:val="none" w:sz="0" w:space="0" w:color="auto"/>
            <w:left w:val="none" w:sz="0" w:space="0" w:color="auto"/>
            <w:bottom w:val="none" w:sz="0" w:space="0" w:color="auto"/>
            <w:right w:val="none" w:sz="0" w:space="0" w:color="auto"/>
          </w:divBdr>
        </w:div>
      </w:divsChild>
    </w:div>
    <w:div w:id="1037848881">
      <w:bodyDiv w:val="1"/>
      <w:marLeft w:val="0"/>
      <w:marRight w:val="0"/>
      <w:marTop w:val="0"/>
      <w:marBottom w:val="0"/>
      <w:divBdr>
        <w:top w:val="none" w:sz="0" w:space="0" w:color="auto"/>
        <w:left w:val="none" w:sz="0" w:space="0" w:color="auto"/>
        <w:bottom w:val="none" w:sz="0" w:space="0" w:color="auto"/>
        <w:right w:val="none" w:sz="0" w:space="0" w:color="auto"/>
      </w:divBdr>
      <w:divsChild>
        <w:div w:id="180167420">
          <w:marLeft w:val="640"/>
          <w:marRight w:val="0"/>
          <w:marTop w:val="0"/>
          <w:marBottom w:val="0"/>
          <w:divBdr>
            <w:top w:val="none" w:sz="0" w:space="0" w:color="auto"/>
            <w:left w:val="none" w:sz="0" w:space="0" w:color="auto"/>
            <w:bottom w:val="none" w:sz="0" w:space="0" w:color="auto"/>
            <w:right w:val="none" w:sz="0" w:space="0" w:color="auto"/>
          </w:divBdr>
        </w:div>
        <w:div w:id="376323408">
          <w:marLeft w:val="640"/>
          <w:marRight w:val="0"/>
          <w:marTop w:val="0"/>
          <w:marBottom w:val="0"/>
          <w:divBdr>
            <w:top w:val="none" w:sz="0" w:space="0" w:color="auto"/>
            <w:left w:val="none" w:sz="0" w:space="0" w:color="auto"/>
            <w:bottom w:val="none" w:sz="0" w:space="0" w:color="auto"/>
            <w:right w:val="none" w:sz="0" w:space="0" w:color="auto"/>
          </w:divBdr>
        </w:div>
        <w:div w:id="541402655">
          <w:marLeft w:val="640"/>
          <w:marRight w:val="0"/>
          <w:marTop w:val="0"/>
          <w:marBottom w:val="0"/>
          <w:divBdr>
            <w:top w:val="none" w:sz="0" w:space="0" w:color="auto"/>
            <w:left w:val="none" w:sz="0" w:space="0" w:color="auto"/>
            <w:bottom w:val="none" w:sz="0" w:space="0" w:color="auto"/>
            <w:right w:val="none" w:sz="0" w:space="0" w:color="auto"/>
          </w:divBdr>
        </w:div>
        <w:div w:id="1048262292">
          <w:marLeft w:val="640"/>
          <w:marRight w:val="0"/>
          <w:marTop w:val="0"/>
          <w:marBottom w:val="0"/>
          <w:divBdr>
            <w:top w:val="none" w:sz="0" w:space="0" w:color="auto"/>
            <w:left w:val="none" w:sz="0" w:space="0" w:color="auto"/>
            <w:bottom w:val="none" w:sz="0" w:space="0" w:color="auto"/>
            <w:right w:val="none" w:sz="0" w:space="0" w:color="auto"/>
          </w:divBdr>
        </w:div>
        <w:div w:id="1522933417">
          <w:marLeft w:val="640"/>
          <w:marRight w:val="0"/>
          <w:marTop w:val="0"/>
          <w:marBottom w:val="0"/>
          <w:divBdr>
            <w:top w:val="none" w:sz="0" w:space="0" w:color="auto"/>
            <w:left w:val="none" w:sz="0" w:space="0" w:color="auto"/>
            <w:bottom w:val="none" w:sz="0" w:space="0" w:color="auto"/>
            <w:right w:val="none" w:sz="0" w:space="0" w:color="auto"/>
          </w:divBdr>
        </w:div>
        <w:div w:id="1649942283">
          <w:marLeft w:val="640"/>
          <w:marRight w:val="0"/>
          <w:marTop w:val="0"/>
          <w:marBottom w:val="0"/>
          <w:divBdr>
            <w:top w:val="none" w:sz="0" w:space="0" w:color="auto"/>
            <w:left w:val="none" w:sz="0" w:space="0" w:color="auto"/>
            <w:bottom w:val="none" w:sz="0" w:space="0" w:color="auto"/>
            <w:right w:val="none" w:sz="0" w:space="0" w:color="auto"/>
          </w:divBdr>
        </w:div>
        <w:div w:id="1821460798">
          <w:marLeft w:val="640"/>
          <w:marRight w:val="0"/>
          <w:marTop w:val="0"/>
          <w:marBottom w:val="0"/>
          <w:divBdr>
            <w:top w:val="none" w:sz="0" w:space="0" w:color="auto"/>
            <w:left w:val="none" w:sz="0" w:space="0" w:color="auto"/>
            <w:bottom w:val="none" w:sz="0" w:space="0" w:color="auto"/>
            <w:right w:val="none" w:sz="0" w:space="0" w:color="auto"/>
          </w:divBdr>
        </w:div>
      </w:divsChild>
    </w:div>
    <w:div w:id="1075543764">
      <w:bodyDiv w:val="1"/>
      <w:marLeft w:val="0"/>
      <w:marRight w:val="0"/>
      <w:marTop w:val="0"/>
      <w:marBottom w:val="0"/>
      <w:divBdr>
        <w:top w:val="none" w:sz="0" w:space="0" w:color="auto"/>
        <w:left w:val="none" w:sz="0" w:space="0" w:color="auto"/>
        <w:bottom w:val="none" w:sz="0" w:space="0" w:color="auto"/>
        <w:right w:val="none" w:sz="0" w:space="0" w:color="auto"/>
      </w:divBdr>
      <w:divsChild>
        <w:div w:id="116409852">
          <w:marLeft w:val="640"/>
          <w:marRight w:val="0"/>
          <w:marTop w:val="0"/>
          <w:marBottom w:val="0"/>
          <w:divBdr>
            <w:top w:val="none" w:sz="0" w:space="0" w:color="auto"/>
            <w:left w:val="none" w:sz="0" w:space="0" w:color="auto"/>
            <w:bottom w:val="none" w:sz="0" w:space="0" w:color="auto"/>
            <w:right w:val="none" w:sz="0" w:space="0" w:color="auto"/>
          </w:divBdr>
        </w:div>
        <w:div w:id="405036788">
          <w:marLeft w:val="640"/>
          <w:marRight w:val="0"/>
          <w:marTop w:val="0"/>
          <w:marBottom w:val="0"/>
          <w:divBdr>
            <w:top w:val="none" w:sz="0" w:space="0" w:color="auto"/>
            <w:left w:val="none" w:sz="0" w:space="0" w:color="auto"/>
            <w:bottom w:val="none" w:sz="0" w:space="0" w:color="auto"/>
            <w:right w:val="none" w:sz="0" w:space="0" w:color="auto"/>
          </w:divBdr>
        </w:div>
        <w:div w:id="706417108">
          <w:marLeft w:val="640"/>
          <w:marRight w:val="0"/>
          <w:marTop w:val="0"/>
          <w:marBottom w:val="0"/>
          <w:divBdr>
            <w:top w:val="none" w:sz="0" w:space="0" w:color="auto"/>
            <w:left w:val="none" w:sz="0" w:space="0" w:color="auto"/>
            <w:bottom w:val="none" w:sz="0" w:space="0" w:color="auto"/>
            <w:right w:val="none" w:sz="0" w:space="0" w:color="auto"/>
          </w:divBdr>
        </w:div>
        <w:div w:id="886844561">
          <w:marLeft w:val="640"/>
          <w:marRight w:val="0"/>
          <w:marTop w:val="0"/>
          <w:marBottom w:val="0"/>
          <w:divBdr>
            <w:top w:val="none" w:sz="0" w:space="0" w:color="auto"/>
            <w:left w:val="none" w:sz="0" w:space="0" w:color="auto"/>
            <w:bottom w:val="none" w:sz="0" w:space="0" w:color="auto"/>
            <w:right w:val="none" w:sz="0" w:space="0" w:color="auto"/>
          </w:divBdr>
        </w:div>
        <w:div w:id="1305239712">
          <w:marLeft w:val="640"/>
          <w:marRight w:val="0"/>
          <w:marTop w:val="0"/>
          <w:marBottom w:val="0"/>
          <w:divBdr>
            <w:top w:val="none" w:sz="0" w:space="0" w:color="auto"/>
            <w:left w:val="none" w:sz="0" w:space="0" w:color="auto"/>
            <w:bottom w:val="none" w:sz="0" w:space="0" w:color="auto"/>
            <w:right w:val="none" w:sz="0" w:space="0" w:color="auto"/>
          </w:divBdr>
        </w:div>
        <w:div w:id="1481531848">
          <w:marLeft w:val="640"/>
          <w:marRight w:val="0"/>
          <w:marTop w:val="0"/>
          <w:marBottom w:val="0"/>
          <w:divBdr>
            <w:top w:val="none" w:sz="0" w:space="0" w:color="auto"/>
            <w:left w:val="none" w:sz="0" w:space="0" w:color="auto"/>
            <w:bottom w:val="none" w:sz="0" w:space="0" w:color="auto"/>
            <w:right w:val="none" w:sz="0" w:space="0" w:color="auto"/>
          </w:divBdr>
        </w:div>
        <w:div w:id="1540969000">
          <w:marLeft w:val="640"/>
          <w:marRight w:val="0"/>
          <w:marTop w:val="0"/>
          <w:marBottom w:val="0"/>
          <w:divBdr>
            <w:top w:val="none" w:sz="0" w:space="0" w:color="auto"/>
            <w:left w:val="none" w:sz="0" w:space="0" w:color="auto"/>
            <w:bottom w:val="none" w:sz="0" w:space="0" w:color="auto"/>
            <w:right w:val="none" w:sz="0" w:space="0" w:color="auto"/>
          </w:divBdr>
        </w:div>
        <w:div w:id="1592935714">
          <w:marLeft w:val="640"/>
          <w:marRight w:val="0"/>
          <w:marTop w:val="0"/>
          <w:marBottom w:val="0"/>
          <w:divBdr>
            <w:top w:val="none" w:sz="0" w:space="0" w:color="auto"/>
            <w:left w:val="none" w:sz="0" w:space="0" w:color="auto"/>
            <w:bottom w:val="none" w:sz="0" w:space="0" w:color="auto"/>
            <w:right w:val="none" w:sz="0" w:space="0" w:color="auto"/>
          </w:divBdr>
        </w:div>
        <w:div w:id="1811825597">
          <w:marLeft w:val="640"/>
          <w:marRight w:val="0"/>
          <w:marTop w:val="0"/>
          <w:marBottom w:val="0"/>
          <w:divBdr>
            <w:top w:val="none" w:sz="0" w:space="0" w:color="auto"/>
            <w:left w:val="none" w:sz="0" w:space="0" w:color="auto"/>
            <w:bottom w:val="none" w:sz="0" w:space="0" w:color="auto"/>
            <w:right w:val="none" w:sz="0" w:space="0" w:color="auto"/>
          </w:divBdr>
        </w:div>
        <w:div w:id="2109931570">
          <w:marLeft w:val="640"/>
          <w:marRight w:val="0"/>
          <w:marTop w:val="0"/>
          <w:marBottom w:val="0"/>
          <w:divBdr>
            <w:top w:val="none" w:sz="0" w:space="0" w:color="auto"/>
            <w:left w:val="none" w:sz="0" w:space="0" w:color="auto"/>
            <w:bottom w:val="none" w:sz="0" w:space="0" w:color="auto"/>
            <w:right w:val="none" w:sz="0" w:space="0" w:color="auto"/>
          </w:divBdr>
        </w:div>
      </w:divsChild>
    </w:div>
    <w:div w:id="1076172743">
      <w:bodyDiv w:val="1"/>
      <w:marLeft w:val="0"/>
      <w:marRight w:val="0"/>
      <w:marTop w:val="0"/>
      <w:marBottom w:val="0"/>
      <w:divBdr>
        <w:top w:val="none" w:sz="0" w:space="0" w:color="auto"/>
        <w:left w:val="none" w:sz="0" w:space="0" w:color="auto"/>
        <w:bottom w:val="none" w:sz="0" w:space="0" w:color="auto"/>
        <w:right w:val="none" w:sz="0" w:space="0" w:color="auto"/>
      </w:divBdr>
      <w:divsChild>
        <w:div w:id="179316401">
          <w:marLeft w:val="640"/>
          <w:marRight w:val="0"/>
          <w:marTop w:val="0"/>
          <w:marBottom w:val="0"/>
          <w:divBdr>
            <w:top w:val="none" w:sz="0" w:space="0" w:color="auto"/>
            <w:left w:val="none" w:sz="0" w:space="0" w:color="auto"/>
            <w:bottom w:val="none" w:sz="0" w:space="0" w:color="auto"/>
            <w:right w:val="none" w:sz="0" w:space="0" w:color="auto"/>
          </w:divBdr>
        </w:div>
        <w:div w:id="1021739002">
          <w:marLeft w:val="640"/>
          <w:marRight w:val="0"/>
          <w:marTop w:val="0"/>
          <w:marBottom w:val="0"/>
          <w:divBdr>
            <w:top w:val="none" w:sz="0" w:space="0" w:color="auto"/>
            <w:left w:val="none" w:sz="0" w:space="0" w:color="auto"/>
            <w:bottom w:val="none" w:sz="0" w:space="0" w:color="auto"/>
            <w:right w:val="none" w:sz="0" w:space="0" w:color="auto"/>
          </w:divBdr>
        </w:div>
        <w:div w:id="1087002133">
          <w:marLeft w:val="640"/>
          <w:marRight w:val="0"/>
          <w:marTop w:val="0"/>
          <w:marBottom w:val="0"/>
          <w:divBdr>
            <w:top w:val="none" w:sz="0" w:space="0" w:color="auto"/>
            <w:left w:val="none" w:sz="0" w:space="0" w:color="auto"/>
            <w:bottom w:val="none" w:sz="0" w:space="0" w:color="auto"/>
            <w:right w:val="none" w:sz="0" w:space="0" w:color="auto"/>
          </w:divBdr>
        </w:div>
        <w:div w:id="1575166180">
          <w:marLeft w:val="640"/>
          <w:marRight w:val="0"/>
          <w:marTop w:val="0"/>
          <w:marBottom w:val="0"/>
          <w:divBdr>
            <w:top w:val="none" w:sz="0" w:space="0" w:color="auto"/>
            <w:left w:val="none" w:sz="0" w:space="0" w:color="auto"/>
            <w:bottom w:val="none" w:sz="0" w:space="0" w:color="auto"/>
            <w:right w:val="none" w:sz="0" w:space="0" w:color="auto"/>
          </w:divBdr>
        </w:div>
        <w:div w:id="1783332784">
          <w:marLeft w:val="640"/>
          <w:marRight w:val="0"/>
          <w:marTop w:val="0"/>
          <w:marBottom w:val="0"/>
          <w:divBdr>
            <w:top w:val="none" w:sz="0" w:space="0" w:color="auto"/>
            <w:left w:val="none" w:sz="0" w:space="0" w:color="auto"/>
            <w:bottom w:val="none" w:sz="0" w:space="0" w:color="auto"/>
            <w:right w:val="none" w:sz="0" w:space="0" w:color="auto"/>
          </w:divBdr>
        </w:div>
        <w:div w:id="1927113120">
          <w:marLeft w:val="640"/>
          <w:marRight w:val="0"/>
          <w:marTop w:val="0"/>
          <w:marBottom w:val="0"/>
          <w:divBdr>
            <w:top w:val="none" w:sz="0" w:space="0" w:color="auto"/>
            <w:left w:val="none" w:sz="0" w:space="0" w:color="auto"/>
            <w:bottom w:val="none" w:sz="0" w:space="0" w:color="auto"/>
            <w:right w:val="none" w:sz="0" w:space="0" w:color="auto"/>
          </w:divBdr>
        </w:div>
      </w:divsChild>
    </w:div>
    <w:div w:id="1120076743">
      <w:bodyDiv w:val="1"/>
      <w:marLeft w:val="0"/>
      <w:marRight w:val="0"/>
      <w:marTop w:val="0"/>
      <w:marBottom w:val="0"/>
      <w:divBdr>
        <w:top w:val="none" w:sz="0" w:space="0" w:color="auto"/>
        <w:left w:val="none" w:sz="0" w:space="0" w:color="auto"/>
        <w:bottom w:val="none" w:sz="0" w:space="0" w:color="auto"/>
        <w:right w:val="none" w:sz="0" w:space="0" w:color="auto"/>
      </w:divBdr>
      <w:divsChild>
        <w:div w:id="45834119">
          <w:marLeft w:val="640"/>
          <w:marRight w:val="0"/>
          <w:marTop w:val="0"/>
          <w:marBottom w:val="0"/>
          <w:divBdr>
            <w:top w:val="none" w:sz="0" w:space="0" w:color="auto"/>
            <w:left w:val="none" w:sz="0" w:space="0" w:color="auto"/>
            <w:bottom w:val="none" w:sz="0" w:space="0" w:color="auto"/>
            <w:right w:val="none" w:sz="0" w:space="0" w:color="auto"/>
          </w:divBdr>
        </w:div>
        <w:div w:id="61567553">
          <w:marLeft w:val="640"/>
          <w:marRight w:val="0"/>
          <w:marTop w:val="0"/>
          <w:marBottom w:val="0"/>
          <w:divBdr>
            <w:top w:val="none" w:sz="0" w:space="0" w:color="auto"/>
            <w:left w:val="none" w:sz="0" w:space="0" w:color="auto"/>
            <w:bottom w:val="none" w:sz="0" w:space="0" w:color="auto"/>
            <w:right w:val="none" w:sz="0" w:space="0" w:color="auto"/>
          </w:divBdr>
        </w:div>
        <w:div w:id="762337940">
          <w:marLeft w:val="640"/>
          <w:marRight w:val="0"/>
          <w:marTop w:val="0"/>
          <w:marBottom w:val="0"/>
          <w:divBdr>
            <w:top w:val="none" w:sz="0" w:space="0" w:color="auto"/>
            <w:left w:val="none" w:sz="0" w:space="0" w:color="auto"/>
            <w:bottom w:val="none" w:sz="0" w:space="0" w:color="auto"/>
            <w:right w:val="none" w:sz="0" w:space="0" w:color="auto"/>
          </w:divBdr>
        </w:div>
        <w:div w:id="849761845">
          <w:marLeft w:val="640"/>
          <w:marRight w:val="0"/>
          <w:marTop w:val="0"/>
          <w:marBottom w:val="0"/>
          <w:divBdr>
            <w:top w:val="none" w:sz="0" w:space="0" w:color="auto"/>
            <w:left w:val="none" w:sz="0" w:space="0" w:color="auto"/>
            <w:bottom w:val="none" w:sz="0" w:space="0" w:color="auto"/>
            <w:right w:val="none" w:sz="0" w:space="0" w:color="auto"/>
          </w:divBdr>
        </w:div>
        <w:div w:id="1084448172">
          <w:marLeft w:val="640"/>
          <w:marRight w:val="0"/>
          <w:marTop w:val="0"/>
          <w:marBottom w:val="0"/>
          <w:divBdr>
            <w:top w:val="none" w:sz="0" w:space="0" w:color="auto"/>
            <w:left w:val="none" w:sz="0" w:space="0" w:color="auto"/>
            <w:bottom w:val="none" w:sz="0" w:space="0" w:color="auto"/>
            <w:right w:val="none" w:sz="0" w:space="0" w:color="auto"/>
          </w:divBdr>
        </w:div>
        <w:div w:id="1240093953">
          <w:marLeft w:val="640"/>
          <w:marRight w:val="0"/>
          <w:marTop w:val="0"/>
          <w:marBottom w:val="0"/>
          <w:divBdr>
            <w:top w:val="none" w:sz="0" w:space="0" w:color="auto"/>
            <w:left w:val="none" w:sz="0" w:space="0" w:color="auto"/>
            <w:bottom w:val="none" w:sz="0" w:space="0" w:color="auto"/>
            <w:right w:val="none" w:sz="0" w:space="0" w:color="auto"/>
          </w:divBdr>
        </w:div>
        <w:div w:id="1283919441">
          <w:marLeft w:val="640"/>
          <w:marRight w:val="0"/>
          <w:marTop w:val="0"/>
          <w:marBottom w:val="0"/>
          <w:divBdr>
            <w:top w:val="none" w:sz="0" w:space="0" w:color="auto"/>
            <w:left w:val="none" w:sz="0" w:space="0" w:color="auto"/>
            <w:bottom w:val="none" w:sz="0" w:space="0" w:color="auto"/>
            <w:right w:val="none" w:sz="0" w:space="0" w:color="auto"/>
          </w:divBdr>
        </w:div>
        <w:div w:id="1469401533">
          <w:marLeft w:val="640"/>
          <w:marRight w:val="0"/>
          <w:marTop w:val="0"/>
          <w:marBottom w:val="0"/>
          <w:divBdr>
            <w:top w:val="none" w:sz="0" w:space="0" w:color="auto"/>
            <w:left w:val="none" w:sz="0" w:space="0" w:color="auto"/>
            <w:bottom w:val="none" w:sz="0" w:space="0" w:color="auto"/>
            <w:right w:val="none" w:sz="0" w:space="0" w:color="auto"/>
          </w:divBdr>
        </w:div>
        <w:div w:id="1593471489">
          <w:marLeft w:val="640"/>
          <w:marRight w:val="0"/>
          <w:marTop w:val="0"/>
          <w:marBottom w:val="0"/>
          <w:divBdr>
            <w:top w:val="none" w:sz="0" w:space="0" w:color="auto"/>
            <w:left w:val="none" w:sz="0" w:space="0" w:color="auto"/>
            <w:bottom w:val="none" w:sz="0" w:space="0" w:color="auto"/>
            <w:right w:val="none" w:sz="0" w:space="0" w:color="auto"/>
          </w:divBdr>
        </w:div>
        <w:div w:id="1739135560">
          <w:marLeft w:val="640"/>
          <w:marRight w:val="0"/>
          <w:marTop w:val="0"/>
          <w:marBottom w:val="0"/>
          <w:divBdr>
            <w:top w:val="none" w:sz="0" w:space="0" w:color="auto"/>
            <w:left w:val="none" w:sz="0" w:space="0" w:color="auto"/>
            <w:bottom w:val="none" w:sz="0" w:space="0" w:color="auto"/>
            <w:right w:val="none" w:sz="0" w:space="0" w:color="auto"/>
          </w:divBdr>
        </w:div>
        <w:div w:id="1834645139">
          <w:marLeft w:val="640"/>
          <w:marRight w:val="0"/>
          <w:marTop w:val="0"/>
          <w:marBottom w:val="0"/>
          <w:divBdr>
            <w:top w:val="none" w:sz="0" w:space="0" w:color="auto"/>
            <w:left w:val="none" w:sz="0" w:space="0" w:color="auto"/>
            <w:bottom w:val="none" w:sz="0" w:space="0" w:color="auto"/>
            <w:right w:val="none" w:sz="0" w:space="0" w:color="auto"/>
          </w:divBdr>
        </w:div>
      </w:divsChild>
    </w:div>
    <w:div w:id="1158964167">
      <w:bodyDiv w:val="1"/>
      <w:marLeft w:val="0"/>
      <w:marRight w:val="0"/>
      <w:marTop w:val="0"/>
      <w:marBottom w:val="0"/>
      <w:divBdr>
        <w:top w:val="none" w:sz="0" w:space="0" w:color="auto"/>
        <w:left w:val="none" w:sz="0" w:space="0" w:color="auto"/>
        <w:bottom w:val="none" w:sz="0" w:space="0" w:color="auto"/>
        <w:right w:val="none" w:sz="0" w:space="0" w:color="auto"/>
      </w:divBdr>
      <w:divsChild>
        <w:div w:id="63380727">
          <w:marLeft w:val="640"/>
          <w:marRight w:val="0"/>
          <w:marTop w:val="0"/>
          <w:marBottom w:val="0"/>
          <w:divBdr>
            <w:top w:val="none" w:sz="0" w:space="0" w:color="auto"/>
            <w:left w:val="none" w:sz="0" w:space="0" w:color="auto"/>
            <w:bottom w:val="none" w:sz="0" w:space="0" w:color="auto"/>
            <w:right w:val="none" w:sz="0" w:space="0" w:color="auto"/>
          </w:divBdr>
        </w:div>
        <w:div w:id="362945639">
          <w:marLeft w:val="640"/>
          <w:marRight w:val="0"/>
          <w:marTop w:val="0"/>
          <w:marBottom w:val="0"/>
          <w:divBdr>
            <w:top w:val="none" w:sz="0" w:space="0" w:color="auto"/>
            <w:left w:val="none" w:sz="0" w:space="0" w:color="auto"/>
            <w:bottom w:val="none" w:sz="0" w:space="0" w:color="auto"/>
            <w:right w:val="none" w:sz="0" w:space="0" w:color="auto"/>
          </w:divBdr>
        </w:div>
        <w:div w:id="427890536">
          <w:marLeft w:val="640"/>
          <w:marRight w:val="0"/>
          <w:marTop w:val="0"/>
          <w:marBottom w:val="0"/>
          <w:divBdr>
            <w:top w:val="none" w:sz="0" w:space="0" w:color="auto"/>
            <w:left w:val="none" w:sz="0" w:space="0" w:color="auto"/>
            <w:bottom w:val="none" w:sz="0" w:space="0" w:color="auto"/>
            <w:right w:val="none" w:sz="0" w:space="0" w:color="auto"/>
          </w:divBdr>
        </w:div>
        <w:div w:id="452098794">
          <w:marLeft w:val="640"/>
          <w:marRight w:val="0"/>
          <w:marTop w:val="0"/>
          <w:marBottom w:val="0"/>
          <w:divBdr>
            <w:top w:val="none" w:sz="0" w:space="0" w:color="auto"/>
            <w:left w:val="none" w:sz="0" w:space="0" w:color="auto"/>
            <w:bottom w:val="none" w:sz="0" w:space="0" w:color="auto"/>
            <w:right w:val="none" w:sz="0" w:space="0" w:color="auto"/>
          </w:divBdr>
        </w:div>
        <w:div w:id="550533336">
          <w:marLeft w:val="640"/>
          <w:marRight w:val="0"/>
          <w:marTop w:val="0"/>
          <w:marBottom w:val="0"/>
          <w:divBdr>
            <w:top w:val="none" w:sz="0" w:space="0" w:color="auto"/>
            <w:left w:val="none" w:sz="0" w:space="0" w:color="auto"/>
            <w:bottom w:val="none" w:sz="0" w:space="0" w:color="auto"/>
            <w:right w:val="none" w:sz="0" w:space="0" w:color="auto"/>
          </w:divBdr>
        </w:div>
        <w:div w:id="581062007">
          <w:marLeft w:val="640"/>
          <w:marRight w:val="0"/>
          <w:marTop w:val="0"/>
          <w:marBottom w:val="0"/>
          <w:divBdr>
            <w:top w:val="none" w:sz="0" w:space="0" w:color="auto"/>
            <w:left w:val="none" w:sz="0" w:space="0" w:color="auto"/>
            <w:bottom w:val="none" w:sz="0" w:space="0" w:color="auto"/>
            <w:right w:val="none" w:sz="0" w:space="0" w:color="auto"/>
          </w:divBdr>
        </w:div>
        <w:div w:id="1269389463">
          <w:marLeft w:val="640"/>
          <w:marRight w:val="0"/>
          <w:marTop w:val="0"/>
          <w:marBottom w:val="0"/>
          <w:divBdr>
            <w:top w:val="none" w:sz="0" w:space="0" w:color="auto"/>
            <w:left w:val="none" w:sz="0" w:space="0" w:color="auto"/>
            <w:bottom w:val="none" w:sz="0" w:space="0" w:color="auto"/>
            <w:right w:val="none" w:sz="0" w:space="0" w:color="auto"/>
          </w:divBdr>
        </w:div>
        <w:div w:id="1368336407">
          <w:marLeft w:val="640"/>
          <w:marRight w:val="0"/>
          <w:marTop w:val="0"/>
          <w:marBottom w:val="0"/>
          <w:divBdr>
            <w:top w:val="none" w:sz="0" w:space="0" w:color="auto"/>
            <w:left w:val="none" w:sz="0" w:space="0" w:color="auto"/>
            <w:bottom w:val="none" w:sz="0" w:space="0" w:color="auto"/>
            <w:right w:val="none" w:sz="0" w:space="0" w:color="auto"/>
          </w:divBdr>
        </w:div>
        <w:div w:id="1960599035">
          <w:marLeft w:val="640"/>
          <w:marRight w:val="0"/>
          <w:marTop w:val="0"/>
          <w:marBottom w:val="0"/>
          <w:divBdr>
            <w:top w:val="none" w:sz="0" w:space="0" w:color="auto"/>
            <w:left w:val="none" w:sz="0" w:space="0" w:color="auto"/>
            <w:bottom w:val="none" w:sz="0" w:space="0" w:color="auto"/>
            <w:right w:val="none" w:sz="0" w:space="0" w:color="auto"/>
          </w:divBdr>
        </w:div>
        <w:div w:id="1973946206">
          <w:marLeft w:val="640"/>
          <w:marRight w:val="0"/>
          <w:marTop w:val="0"/>
          <w:marBottom w:val="0"/>
          <w:divBdr>
            <w:top w:val="none" w:sz="0" w:space="0" w:color="auto"/>
            <w:left w:val="none" w:sz="0" w:space="0" w:color="auto"/>
            <w:bottom w:val="none" w:sz="0" w:space="0" w:color="auto"/>
            <w:right w:val="none" w:sz="0" w:space="0" w:color="auto"/>
          </w:divBdr>
        </w:div>
      </w:divsChild>
    </w:div>
    <w:div w:id="1172834687">
      <w:bodyDiv w:val="1"/>
      <w:marLeft w:val="0"/>
      <w:marRight w:val="0"/>
      <w:marTop w:val="0"/>
      <w:marBottom w:val="0"/>
      <w:divBdr>
        <w:top w:val="none" w:sz="0" w:space="0" w:color="auto"/>
        <w:left w:val="none" w:sz="0" w:space="0" w:color="auto"/>
        <w:bottom w:val="none" w:sz="0" w:space="0" w:color="auto"/>
        <w:right w:val="none" w:sz="0" w:space="0" w:color="auto"/>
      </w:divBdr>
      <w:divsChild>
        <w:div w:id="8259256">
          <w:marLeft w:val="640"/>
          <w:marRight w:val="0"/>
          <w:marTop w:val="0"/>
          <w:marBottom w:val="0"/>
          <w:divBdr>
            <w:top w:val="none" w:sz="0" w:space="0" w:color="auto"/>
            <w:left w:val="none" w:sz="0" w:space="0" w:color="auto"/>
            <w:bottom w:val="none" w:sz="0" w:space="0" w:color="auto"/>
            <w:right w:val="none" w:sz="0" w:space="0" w:color="auto"/>
          </w:divBdr>
        </w:div>
        <w:div w:id="128741159">
          <w:marLeft w:val="640"/>
          <w:marRight w:val="0"/>
          <w:marTop w:val="0"/>
          <w:marBottom w:val="0"/>
          <w:divBdr>
            <w:top w:val="none" w:sz="0" w:space="0" w:color="auto"/>
            <w:left w:val="none" w:sz="0" w:space="0" w:color="auto"/>
            <w:bottom w:val="none" w:sz="0" w:space="0" w:color="auto"/>
            <w:right w:val="none" w:sz="0" w:space="0" w:color="auto"/>
          </w:divBdr>
        </w:div>
        <w:div w:id="996105505">
          <w:marLeft w:val="640"/>
          <w:marRight w:val="0"/>
          <w:marTop w:val="0"/>
          <w:marBottom w:val="0"/>
          <w:divBdr>
            <w:top w:val="none" w:sz="0" w:space="0" w:color="auto"/>
            <w:left w:val="none" w:sz="0" w:space="0" w:color="auto"/>
            <w:bottom w:val="none" w:sz="0" w:space="0" w:color="auto"/>
            <w:right w:val="none" w:sz="0" w:space="0" w:color="auto"/>
          </w:divBdr>
        </w:div>
        <w:div w:id="1104420758">
          <w:marLeft w:val="640"/>
          <w:marRight w:val="0"/>
          <w:marTop w:val="0"/>
          <w:marBottom w:val="0"/>
          <w:divBdr>
            <w:top w:val="none" w:sz="0" w:space="0" w:color="auto"/>
            <w:left w:val="none" w:sz="0" w:space="0" w:color="auto"/>
            <w:bottom w:val="none" w:sz="0" w:space="0" w:color="auto"/>
            <w:right w:val="none" w:sz="0" w:space="0" w:color="auto"/>
          </w:divBdr>
        </w:div>
        <w:div w:id="1126243296">
          <w:marLeft w:val="640"/>
          <w:marRight w:val="0"/>
          <w:marTop w:val="0"/>
          <w:marBottom w:val="0"/>
          <w:divBdr>
            <w:top w:val="none" w:sz="0" w:space="0" w:color="auto"/>
            <w:left w:val="none" w:sz="0" w:space="0" w:color="auto"/>
            <w:bottom w:val="none" w:sz="0" w:space="0" w:color="auto"/>
            <w:right w:val="none" w:sz="0" w:space="0" w:color="auto"/>
          </w:divBdr>
        </w:div>
        <w:div w:id="1483815154">
          <w:marLeft w:val="640"/>
          <w:marRight w:val="0"/>
          <w:marTop w:val="0"/>
          <w:marBottom w:val="0"/>
          <w:divBdr>
            <w:top w:val="none" w:sz="0" w:space="0" w:color="auto"/>
            <w:left w:val="none" w:sz="0" w:space="0" w:color="auto"/>
            <w:bottom w:val="none" w:sz="0" w:space="0" w:color="auto"/>
            <w:right w:val="none" w:sz="0" w:space="0" w:color="auto"/>
          </w:divBdr>
        </w:div>
        <w:div w:id="1725715673">
          <w:marLeft w:val="640"/>
          <w:marRight w:val="0"/>
          <w:marTop w:val="0"/>
          <w:marBottom w:val="0"/>
          <w:divBdr>
            <w:top w:val="none" w:sz="0" w:space="0" w:color="auto"/>
            <w:left w:val="none" w:sz="0" w:space="0" w:color="auto"/>
            <w:bottom w:val="none" w:sz="0" w:space="0" w:color="auto"/>
            <w:right w:val="none" w:sz="0" w:space="0" w:color="auto"/>
          </w:divBdr>
        </w:div>
      </w:divsChild>
    </w:div>
    <w:div w:id="1221021507">
      <w:bodyDiv w:val="1"/>
      <w:marLeft w:val="0"/>
      <w:marRight w:val="0"/>
      <w:marTop w:val="0"/>
      <w:marBottom w:val="0"/>
      <w:divBdr>
        <w:top w:val="none" w:sz="0" w:space="0" w:color="auto"/>
        <w:left w:val="none" w:sz="0" w:space="0" w:color="auto"/>
        <w:bottom w:val="none" w:sz="0" w:space="0" w:color="auto"/>
        <w:right w:val="none" w:sz="0" w:space="0" w:color="auto"/>
      </w:divBdr>
    </w:div>
    <w:div w:id="1233586673">
      <w:bodyDiv w:val="1"/>
      <w:marLeft w:val="0"/>
      <w:marRight w:val="0"/>
      <w:marTop w:val="0"/>
      <w:marBottom w:val="0"/>
      <w:divBdr>
        <w:top w:val="none" w:sz="0" w:space="0" w:color="auto"/>
        <w:left w:val="none" w:sz="0" w:space="0" w:color="auto"/>
        <w:bottom w:val="none" w:sz="0" w:space="0" w:color="auto"/>
        <w:right w:val="none" w:sz="0" w:space="0" w:color="auto"/>
      </w:divBdr>
      <w:divsChild>
        <w:div w:id="462692544">
          <w:marLeft w:val="640"/>
          <w:marRight w:val="0"/>
          <w:marTop w:val="0"/>
          <w:marBottom w:val="0"/>
          <w:divBdr>
            <w:top w:val="none" w:sz="0" w:space="0" w:color="auto"/>
            <w:left w:val="none" w:sz="0" w:space="0" w:color="auto"/>
            <w:bottom w:val="none" w:sz="0" w:space="0" w:color="auto"/>
            <w:right w:val="none" w:sz="0" w:space="0" w:color="auto"/>
          </w:divBdr>
        </w:div>
        <w:div w:id="594633351">
          <w:marLeft w:val="640"/>
          <w:marRight w:val="0"/>
          <w:marTop w:val="0"/>
          <w:marBottom w:val="0"/>
          <w:divBdr>
            <w:top w:val="none" w:sz="0" w:space="0" w:color="auto"/>
            <w:left w:val="none" w:sz="0" w:space="0" w:color="auto"/>
            <w:bottom w:val="none" w:sz="0" w:space="0" w:color="auto"/>
            <w:right w:val="none" w:sz="0" w:space="0" w:color="auto"/>
          </w:divBdr>
        </w:div>
        <w:div w:id="797182851">
          <w:marLeft w:val="640"/>
          <w:marRight w:val="0"/>
          <w:marTop w:val="0"/>
          <w:marBottom w:val="0"/>
          <w:divBdr>
            <w:top w:val="none" w:sz="0" w:space="0" w:color="auto"/>
            <w:left w:val="none" w:sz="0" w:space="0" w:color="auto"/>
            <w:bottom w:val="none" w:sz="0" w:space="0" w:color="auto"/>
            <w:right w:val="none" w:sz="0" w:space="0" w:color="auto"/>
          </w:divBdr>
        </w:div>
        <w:div w:id="935018895">
          <w:marLeft w:val="640"/>
          <w:marRight w:val="0"/>
          <w:marTop w:val="0"/>
          <w:marBottom w:val="0"/>
          <w:divBdr>
            <w:top w:val="none" w:sz="0" w:space="0" w:color="auto"/>
            <w:left w:val="none" w:sz="0" w:space="0" w:color="auto"/>
            <w:bottom w:val="none" w:sz="0" w:space="0" w:color="auto"/>
            <w:right w:val="none" w:sz="0" w:space="0" w:color="auto"/>
          </w:divBdr>
        </w:div>
        <w:div w:id="938610110">
          <w:marLeft w:val="640"/>
          <w:marRight w:val="0"/>
          <w:marTop w:val="0"/>
          <w:marBottom w:val="0"/>
          <w:divBdr>
            <w:top w:val="none" w:sz="0" w:space="0" w:color="auto"/>
            <w:left w:val="none" w:sz="0" w:space="0" w:color="auto"/>
            <w:bottom w:val="none" w:sz="0" w:space="0" w:color="auto"/>
            <w:right w:val="none" w:sz="0" w:space="0" w:color="auto"/>
          </w:divBdr>
        </w:div>
        <w:div w:id="960571393">
          <w:marLeft w:val="640"/>
          <w:marRight w:val="0"/>
          <w:marTop w:val="0"/>
          <w:marBottom w:val="0"/>
          <w:divBdr>
            <w:top w:val="none" w:sz="0" w:space="0" w:color="auto"/>
            <w:left w:val="none" w:sz="0" w:space="0" w:color="auto"/>
            <w:bottom w:val="none" w:sz="0" w:space="0" w:color="auto"/>
            <w:right w:val="none" w:sz="0" w:space="0" w:color="auto"/>
          </w:divBdr>
        </w:div>
        <w:div w:id="1106078840">
          <w:marLeft w:val="640"/>
          <w:marRight w:val="0"/>
          <w:marTop w:val="0"/>
          <w:marBottom w:val="0"/>
          <w:divBdr>
            <w:top w:val="none" w:sz="0" w:space="0" w:color="auto"/>
            <w:left w:val="none" w:sz="0" w:space="0" w:color="auto"/>
            <w:bottom w:val="none" w:sz="0" w:space="0" w:color="auto"/>
            <w:right w:val="none" w:sz="0" w:space="0" w:color="auto"/>
          </w:divBdr>
        </w:div>
        <w:div w:id="1447583552">
          <w:marLeft w:val="640"/>
          <w:marRight w:val="0"/>
          <w:marTop w:val="0"/>
          <w:marBottom w:val="0"/>
          <w:divBdr>
            <w:top w:val="none" w:sz="0" w:space="0" w:color="auto"/>
            <w:left w:val="none" w:sz="0" w:space="0" w:color="auto"/>
            <w:bottom w:val="none" w:sz="0" w:space="0" w:color="auto"/>
            <w:right w:val="none" w:sz="0" w:space="0" w:color="auto"/>
          </w:divBdr>
        </w:div>
        <w:div w:id="1603952822">
          <w:marLeft w:val="640"/>
          <w:marRight w:val="0"/>
          <w:marTop w:val="0"/>
          <w:marBottom w:val="0"/>
          <w:divBdr>
            <w:top w:val="none" w:sz="0" w:space="0" w:color="auto"/>
            <w:left w:val="none" w:sz="0" w:space="0" w:color="auto"/>
            <w:bottom w:val="none" w:sz="0" w:space="0" w:color="auto"/>
            <w:right w:val="none" w:sz="0" w:space="0" w:color="auto"/>
          </w:divBdr>
        </w:div>
        <w:div w:id="1704868860">
          <w:marLeft w:val="640"/>
          <w:marRight w:val="0"/>
          <w:marTop w:val="0"/>
          <w:marBottom w:val="0"/>
          <w:divBdr>
            <w:top w:val="none" w:sz="0" w:space="0" w:color="auto"/>
            <w:left w:val="none" w:sz="0" w:space="0" w:color="auto"/>
            <w:bottom w:val="none" w:sz="0" w:space="0" w:color="auto"/>
            <w:right w:val="none" w:sz="0" w:space="0" w:color="auto"/>
          </w:divBdr>
        </w:div>
        <w:div w:id="1735808972">
          <w:marLeft w:val="640"/>
          <w:marRight w:val="0"/>
          <w:marTop w:val="0"/>
          <w:marBottom w:val="0"/>
          <w:divBdr>
            <w:top w:val="none" w:sz="0" w:space="0" w:color="auto"/>
            <w:left w:val="none" w:sz="0" w:space="0" w:color="auto"/>
            <w:bottom w:val="none" w:sz="0" w:space="0" w:color="auto"/>
            <w:right w:val="none" w:sz="0" w:space="0" w:color="auto"/>
          </w:divBdr>
        </w:div>
      </w:divsChild>
    </w:div>
    <w:div w:id="1284579400">
      <w:bodyDiv w:val="1"/>
      <w:marLeft w:val="0"/>
      <w:marRight w:val="0"/>
      <w:marTop w:val="0"/>
      <w:marBottom w:val="0"/>
      <w:divBdr>
        <w:top w:val="none" w:sz="0" w:space="0" w:color="auto"/>
        <w:left w:val="none" w:sz="0" w:space="0" w:color="auto"/>
        <w:bottom w:val="none" w:sz="0" w:space="0" w:color="auto"/>
        <w:right w:val="none" w:sz="0" w:space="0" w:color="auto"/>
      </w:divBdr>
      <w:divsChild>
        <w:div w:id="180239173">
          <w:marLeft w:val="640"/>
          <w:marRight w:val="0"/>
          <w:marTop w:val="0"/>
          <w:marBottom w:val="0"/>
          <w:divBdr>
            <w:top w:val="none" w:sz="0" w:space="0" w:color="auto"/>
            <w:left w:val="none" w:sz="0" w:space="0" w:color="auto"/>
            <w:bottom w:val="none" w:sz="0" w:space="0" w:color="auto"/>
            <w:right w:val="none" w:sz="0" w:space="0" w:color="auto"/>
          </w:divBdr>
        </w:div>
        <w:div w:id="471168492">
          <w:marLeft w:val="640"/>
          <w:marRight w:val="0"/>
          <w:marTop w:val="0"/>
          <w:marBottom w:val="0"/>
          <w:divBdr>
            <w:top w:val="none" w:sz="0" w:space="0" w:color="auto"/>
            <w:left w:val="none" w:sz="0" w:space="0" w:color="auto"/>
            <w:bottom w:val="none" w:sz="0" w:space="0" w:color="auto"/>
            <w:right w:val="none" w:sz="0" w:space="0" w:color="auto"/>
          </w:divBdr>
        </w:div>
        <w:div w:id="889416468">
          <w:marLeft w:val="640"/>
          <w:marRight w:val="0"/>
          <w:marTop w:val="0"/>
          <w:marBottom w:val="0"/>
          <w:divBdr>
            <w:top w:val="none" w:sz="0" w:space="0" w:color="auto"/>
            <w:left w:val="none" w:sz="0" w:space="0" w:color="auto"/>
            <w:bottom w:val="none" w:sz="0" w:space="0" w:color="auto"/>
            <w:right w:val="none" w:sz="0" w:space="0" w:color="auto"/>
          </w:divBdr>
        </w:div>
        <w:div w:id="1430469783">
          <w:marLeft w:val="640"/>
          <w:marRight w:val="0"/>
          <w:marTop w:val="0"/>
          <w:marBottom w:val="0"/>
          <w:divBdr>
            <w:top w:val="none" w:sz="0" w:space="0" w:color="auto"/>
            <w:left w:val="none" w:sz="0" w:space="0" w:color="auto"/>
            <w:bottom w:val="none" w:sz="0" w:space="0" w:color="auto"/>
            <w:right w:val="none" w:sz="0" w:space="0" w:color="auto"/>
          </w:divBdr>
        </w:div>
        <w:div w:id="1551650956">
          <w:marLeft w:val="640"/>
          <w:marRight w:val="0"/>
          <w:marTop w:val="0"/>
          <w:marBottom w:val="0"/>
          <w:divBdr>
            <w:top w:val="none" w:sz="0" w:space="0" w:color="auto"/>
            <w:left w:val="none" w:sz="0" w:space="0" w:color="auto"/>
            <w:bottom w:val="none" w:sz="0" w:space="0" w:color="auto"/>
            <w:right w:val="none" w:sz="0" w:space="0" w:color="auto"/>
          </w:divBdr>
        </w:div>
        <w:div w:id="1663195113">
          <w:marLeft w:val="640"/>
          <w:marRight w:val="0"/>
          <w:marTop w:val="0"/>
          <w:marBottom w:val="0"/>
          <w:divBdr>
            <w:top w:val="none" w:sz="0" w:space="0" w:color="auto"/>
            <w:left w:val="none" w:sz="0" w:space="0" w:color="auto"/>
            <w:bottom w:val="none" w:sz="0" w:space="0" w:color="auto"/>
            <w:right w:val="none" w:sz="0" w:space="0" w:color="auto"/>
          </w:divBdr>
        </w:div>
        <w:div w:id="1664964153">
          <w:marLeft w:val="640"/>
          <w:marRight w:val="0"/>
          <w:marTop w:val="0"/>
          <w:marBottom w:val="0"/>
          <w:divBdr>
            <w:top w:val="none" w:sz="0" w:space="0" w:color="auto"/>
            <w:left w:val="none" w:sz="0" w:space="0" w:color="auto"/>
            <w:bottom w:val="none" w:sz="0" w:space="0" w:color="auto"/>
            <w:right w:val="none" w:sz="0" w:space="0" w:color="auto"/>
          </w:divBdr>
        </w:div>
        <w:div w:id="1733851120">
          <w:marLeft w:val="640"/>
          <w:marRight w:val="0"/>
          <w:marTop w:val="0"/>
          <w:marBottom w:val="0"/>
          <w:divBdr>
            <w:top w:val="none" w:sz="0" w:space="0" w:color="auto"/>
            <w:left w:val="none" w:sz="0" w:space="0" w:color="auto"/>
            <w:bottom w:val="none" w:sz="0" w:space="0" w:color="auto"/>
            <w:right w:val="none" w:sz="0" w:space="0" w:color="auto"/>
          </w:divBdr>
        </w:div>
        <w:div w:id="1807966381">
          <w:marLeft w:val="640"/>
          <w:marRight w:val="0"/>
          <w:marTop w:val="0"/>
          <w:marBottom w:val="0"/>
          <w:divBdr>
            <w:top w:val="none" w:sz="0" w:space="0" w:color="auto"/>
            <w:left w:val="none" w:sz="0" w:space="0" w:color="auto"/>
            <w:bottom w:val="none" w:sz="0" w:space="0" w:color="auto"/>
            <w:right w:val="none" w:sz="0" w:space="0" w:color="auto"/>
          </w:divBdr>
        </w:div>
        <w:div w:id="2076125809">
          <w:marLeft w:val="640"/>
          <w:marRight w:val="0"/>
          <w:marTop w:val="0"/>
          <w:marBottom w:val="0"/>
          <w:divBdr>
            <w:top w:val="none" w:sz="0" w:space="0" w:color="auto"/>
            <w:left w:val="none" w:sz="0" w:space="0" w:color="auto"/>
            <w:bottom w:val="none" w:sz="0" w:space="0" w:color="auto"/>
            <w:right w:val="none" w:sz="0" w:space="0" w:color="auto"/>
          </w:divBdr>
        </w:div>
        <w:div w:id="2090615972">
          <w:marLeft w:val="640"/>
          <w:marRight w:val="0"/>
          <w:marTop w:val="0"/>
          <w:marBottom w:val="0"/>
          <w:divBdr>
            <w:top w:val="none" w:sz="0" w:space="0" w:color="auto"/>
            <w:left w:val="none" w:sz="0" w:space="0" w:color="auto"/>
            <w:bottom w:val="none" w:sz="0" w:space="0" w:color="auto"/>
            <w:right w:val="none" w:sz="0" w:space="0" w:color="auto"/>
          </w:divBdr>
        </w:div>
        <w:div w:id="2096899541">
          <w:marLeft w:val="640"/>
          <w:marRight w:val="0"/>
          <w:marTop w:val="0"/>
          <w:marBottom w:val="0"/>
          <w:divBdr>
            <w:top w:val="none" w:sz="0" w:space="0" w:color="auto"/>
            <w:left w:val="none" w:sz="0" w:space="0" w:color="auto"/>
            <w:bottom w:val="none" w:sz="0" w:space="0" w:color="auto"/>
            <w:right w:val="none" w:sz="0" w:space="0" w:color="auto"/>
          </w:divBdr>
        </w:div>
      </w:divsChild>
    </w:div>
    <w:div w:id="1284727332">
      <w:bodyDiv w:val="1"/>
      <w:marLeft w:val="0"/>
      <w:marRight w:val="0"/>
      <w:marTop w:val="0"/>
      <w:marBottom w:val="0"/>
      <w:divBdr>
        <w:top w:val="none" w:sz="0" w:space="0" w:color="auto"/>
        <w:left w:val="none" w:sz="0" w:space="0" w:color="auto"/>
        <w:bottom w:val="none" w:sz="0" w:space="0" w:color="auto"/>
        <w:right w:val="none" w:sz="0" w:space="0" w:color="auto"/>
      </w:divBdr>
      <w:divsChild>
        <w:div w:id="292752070">
          <w:marLeft w:val="640"/>
          <w:marRight w:val="0"/>
          <w:marTop w:val="0"/>
          <w:marBottom w:val="0"/>
          <w:divBdr>
            <w:top w:val="none" w:sz="0" w:space="0" w:color="auto"/>
            <w:left w:val="none" w:sz="0" w:space="0" w:color="auto"/>
            <w:bottom w:val="none" w:sz="0" w:space="0" w:color="auto"/>
            <w:right w:val="none" w:sz="0" w:space="0" w:color="auto"/>
          </w:divBdr>
        </w:div>
        <w:div w:id="388306583">
          <w:marLeft w:val="640"/>
          <w:marRight w:val="0"/>
          <w:marTop w:val="0"/>
          <w:marBottom w:val="0"/>
          <w:divBdr>
            <w:top w:val="none" w:sz="0" w:space="0" w:color="auto"/>
            <w:left w:val="none" w:sz="0" w:space="0" w:color="auto"/>
            <w:bottom w:val="none" w:sz="0" w:space="0" w:color="auto"/>
            <w:right w:val="none" w:sz="0" w:space="0" w:color="auto"/>
          </w:divBdr>
        </w:div>
        <w:div w:id="456487931">
          <w:marLeft w:val="640"/>
          <w:marRight w:val="0"/>
          <w:marTop w:val="0"/>
          <w:marBottom w:val="0"/>
          <w:divBdr>
            <w:top w:val="none" w:sz="0" w:space="0" w:color="auto"/>
            <w:left w:val="none" w:sz="0" w:space="0" w:color="auto"/>
            <w:bottom w:val="none" w:sz="0" w:space="0" w:color="auto"/>
            <w:right w:val="none" w:sz="0" w:space="0" w:color="auto"/>
          </w:divBdr>
        </w:div>
        <w:div w:id="529296044">
          <w:marLeft w:val="640"/>
          <w:marRight w:val="0"/>
          <w:marTop w:val="0"/>
          <w:marBottom w:val="0"/>
          <w:divBdr>
            <w:top w:val="none" w:sz="0" w:space="0" w:color="auto"/>
            <w:left w:val="none" w:sz="0" w:space="0" w:color="auto"/>
            <w:bottom w:val="none" w:sz="0" w:space="0" w:color="auto"/>
            <w:right w:val="none" w:sz="0" w:space="0" w:color="auto"/>
          </w:divBdr>
        </w:div>
        <w:div w:id="846477605">
          <w:marLeft w:val="640"/>
          <w:marRight w:val="0"/>
          <w:marTop w:val="0"/>
          <w:marBottom w:val="0"/>
          <w:divBdr>
            <w:top w:val="none" w:sz="0" w:space="0" w:color="auto"/>
            <w:left w:val="none" w:sz="0" w:space="0" w:color="auto"/>
            <w:bottom w:val="none" w:sz="0" w:space="0" w:color="auto"/>
            <w:right w:val="none" w:sz="0" w:space="0" w:color="auto"/>
          </w:divBdr>
        </w:div>
        <w:div w:id="1188374382">
          <w:marLeft w:val="640"/>
          <w:marRight w:val="0"/>
          <w:marTop w:val="0"/>
          <w:marBottom w:val="0"/>
          <w:divBdr>
            <w:top w:val="none" w:sz="0" w:space="0" w:color="auto"/>
            <w:left w:val="none" w:sz="0" w:space="0" w:color="auto"/>
            <w:bottom w:val="none" w:sz="0" w:space="0" w:color="auto"/>
            <w:right w:val="none" w:sz="0" w:space="0" w:color="auto"/>
          </w:divBdr>
        </w:div>
        <w:div w:id="1418819198">
          <w:marLeft w:val="640"/>
          <w:marRight w:val="0"/>
          <w:marTop w:val="0"/>
          <w:marBottom w:val="0"/>
          <w:divBdr>
            <w:top w:val="none" w:sz="0" w:space="0" w:color="auto"/>
            <w:left w:val="none" w:sz="0" w:space="0" w:color="auto"/>
            <w:bottom w:val="none" w:sz="0" w:space="0" w:color="auto"/>
            <w:right w:val="none" w:sz="0" w:space="0" w:color="auto"/>
          </w:divBdr>
        </w:div>
        <w:div w:id="1497114549">
          <w:marLeft w:val="640"/>
          <w:marRight w:val="0"/>
          <w:marTop w:val="0"/>
          <w:marBottom w:val="0"/>
          <w:divBdr>
            <w:top w:val="none" w:sz="0" w:space="0" w:color="auto"/>
            <w:left w:val="none" w:sz="0" w:space="0" w:color="auto"/>
            <w:bottom w:val="none" w:sz="0" w:space="0" w:color="auto"/>
            <w:right w:val="none" w:sz="0" w:space="0" w:color="auto"/>
          </w:divBdr>
        </w:div>
        <w:div w:id="1665475476">
          <w:marLeft w:val="640"/>
          <w:marRight w:val="0"/>
          <w:marTop w:val="0"/>
          <w:marBottom w:val="0"/>
          <w:divBdr>
            <w:top w:val="none" w:sz="0" w:space="0" w:color="auto"/>
            <w:left w:val="none" w:sz="0" w:space="0" w:color="auto"/>
            <w:bottom w:val="none" w:sz="0" w:space="0" w:color="auto"/>
            <w:right w:val="none" w:sz="0" w:space="0" w:color="auto"/>
          </w:divBdr>
        </w:div>
        <w:div w:id="1931310509">
          <w:marLeft w:val="640"/>
          <w:marRight w:val="0"/>
          <w:marTop w:val="0"/>
          <w:marBottom w:val="0"/>
          <w:divBdr>
            <w:top w:val="none" w:sz="0" w:space="0" w:color="auto"/>
            <w:left w:val="none" w:sz="0" w:space="0" w:color="auto"/>
            <w:bottom w:val="none" w:sz="0" w:space="0" w:color="auto"/>
            <w:right w:val="none" w:sz="0" w:space="0" w:color="auto"/>
          </w:divBdr>
        </w:div>
        <w:div w:id="2128499246">
          <w:marLeft w:val="640"/>
          <w:marRight w:val="0"/>
          <w:marTop w:val="0"/>
          <w:marBottom w:val="0"/>
          <w:divBdr>
            <w:top w:val="none" w:sz="0" w:space="0" w:color="auto"/>
            <w:left w:val="none" w:sz="0" w:space="0" w:color="auto"/>
            <w:bottom w:val="none" w:sz="0" w:space="0" w:color="auto"/>
            <w:right w:val="none" w:sz="0" w:space="0" w:color="auto"/>
          </w:divBdr>
        </w:div>
      </w:divsChild>
    </w:div>
    <w:div w:id="1337924065">
      <w:bodyDiv w:val="1"/>
      <w:marLeft w:val="0"/>
      <w:marRight w:val="0"/>
      <w:marTop w:val="0"/>
      <w:marBottom w:val="0"/>
      <w:divBdr>
        <w:top w:val="none" w:sz="0" w:space="0" w:color="auto"/>
        <w:left w:val="none" w:sz="0" w:space="0" w:color="auto"/>
        <w:bottom w:val="none" w:sz="0" w:space="0" w:color="auto"/>
        <w:right w:val="none" w:sz="0" w:space="0" w:color="auto"/>
      </w:divBdr>
    </w:div>
    <w:div w:id="1387799128">
      <w:bodyDiv w:val="1"/>
      <w:marLeft w:val="0"/>
      <w:marRight w:val="0"/>
      <w:marTop w:val="0"/>
      <w:marBottom w:val="0"/>
      <w:divBdr>
        <w:top w:val="none" w:sz="0" w:space="0" w:color="auto"/>
        <w:left w:val="none" w:sz="0" w:space="0" w:color="auto"/>
        <w:bottom w:val="none" w:sz="0" w:space="0" w:color="auto"/>
        <w:right w:val="none" w:sz="0" w:space="0" w:color="auto"/>
      </w:divBdr>
      <w:divsChild>
        <w:div w:id="165484932">
          <w:marLeft w:val="640"/>
          <w:marRight w:val="0"/>
          <w:marTop w:val="0"/>
          <w:marBottom w:val="0"/>
          <w:divBdr>
            <w:top w:val="none" w:sz="0" w:space="0" w:color="auto"/>
            <w:left w:val="none" w:sz="0" w:space="0" w:color="auto"/>
            <w:bottom w:val="none" w:sz="0" w:space="0" w:color="auto"/>
            <w:right w:val="none" w:sz="0" w:space="0" w:color="auto"/>
          </w:divBdr>
        </w:div>
        <w:div w:id="458425637">
          <w:marLeft w:val="640"/>
          <w:marRight w:val="0"/>
          <w:marTop w:val="0"/>
          <w:marBottom w:val="0"/>
          <w:divBdr>
            <w:top w:val="none" w:sz="0" w:space="0" w:color="auto"/>
            <w:left w:val="none" w:sz="0" w:space="0" w:color="auto"/>
            <w:bottom w:val="none" w:sz="0" w:space="0" w:color="auto"/>
            <w:right w:val="none" w:sz="0" w:space="0" w:color="auto"/>
          </w:divBdr>
        </w:div>
        <w:div w:id="623384539">
          <w:marLeft w:val="640"/>
          <w:marRight w:val="0"/>
          <w:marTop w:val="0"/>
          <w:marBottom w:val="0"/>
          <w:divBdr>
            <w:top w:val="none" w:sz="0" w:space="0" w:color="auto"/>
            <w:left w:val="none" w:sz="0" w:space="0" w:color="auto"/>
            <w:bottom w:val="none" w:sz="0" w:space="0" w:color="auto"/>
            <w:right w:val="none" w:sz="0" w:space="0" w:color="auto"/>
          </w:divBdr>
        </w:div>
        <w:div w:id="1167750540">
          <w:marLeft w:val="640"/>
          <w:marRight w:val="0"/>
          <w:marTop w:val="0"/>
          <w:marBottom w:val="0"/>
          <w:divBdr>
            <w:top w:val="none" w:sz="0" w:space="0" w:color="auto"/>
            <w:left w:val="none" w:sz="0" w:space="0" w:color="auto"/>
            <w:bottom w:val="none" w:sz="0" w:space="0" w:color="auto"/>
            <w:right w:val="none" w:sz="0" w:space="0" w:color="auto"/>
          </w:divBdr>
        </w:div>
        <w:div w:id="1308321839">
          <w:marLeft w:val="640"/>
          <w:marRight w:val="0"/>
          <w:marTop w:val="0"/>
          <w:marBottom w:val="0"/>
          <w:divBdr>
            <w:top w:val="none" w:sz="0" w:space="0" w:color="auto"/>
            <w:left w:val="none" w:sz="0" w:space="0" w:color="auto"/>
            <w:bottom w:val="none" w:sz="0" w:space="0" w:color="auto"/>
            <w:right w:val="none" w:sz="0" w:space="0" w:color="auto"/>
          </w:divBdr>
        </w:div>
        <w:div w:id="1880162476">
          <w:marLeft w:val="640"/>
          <w:marRight w:val="0"/>
          <w:marTop w:val="0"/>
          <w:marBottom w:val="0"/>
          <w:divBdr>
            <w:top w:val="none" w:sz="0" w:space="0" w:color="auto"/>
            <w:left w:val="none" w:sz="0" w:space="0" w:color="auto"/>
            <w:bottom w:val="none" w:sz="0" w:space="0" w:color="auto"/>
            <w:right w:val="none" w:sz="0" w:space="0" w:color="auto"/>
          </w:divBdr>
        </w:div>
        <w:div w:id="1995447734">
          <w:marLeft w:val="640"/>
          <w:marRight w:val="0"/>
          <w:marTop w:val="0"/>
          <w:marBottom w:val="0"/>
          <w:divBdr>
            <w:top w:val="none" w:sz="0" w:space="0" w:color="auto"/>
            <w:left w:val="none" w:sz="0" w:space="0" w:color="auto"/>
            <w:bottom w:val="none" w:sz="0" w:space="0" w:color="auto"/>
            <w:right w:val="none" w:sz="0" w:space="0" w:color="auto"/>
          </w:divBdr>
        </w:div>
      </w:divsChild>
    </w:div>
    <w:div w:id="1391801736">
      <w:bodyDiv w:val="1"/>
      <w:marLeft w:val="0"/>
      <w:marRight w:val="0"/>
      <w:marTop w:val="0"/>
      <w:marBottom w:val="0"/>
      <w:divBdr>
        <w:top w:val="none" w:sz="0" w:space="0" w:color="auto"/>
        <w:left w:val="none" w:sz="0" w:space="0" w:color="auto"/>
        <w:bottom w:val="none" w:sz="0" w:space="0" w:color="auto"/>
        <w:right w:val="none" w:sz="0" w:space="0" w:color="auto"/>
      </w:divBdr>
    </w:div>
    <w:div w:id="1395545323">
      <w:bodyDiv w:val="1"/>
      <w:marLeft w:val="0"/>
      <w:marRight w:val="0"/>
      <w:marTop w:val="0"/>
      <w:marBottom w:val="0"/>
      <w:divBdr>
        <w:top w:val="none" w:sz="0" w:space="0" w:color="auto"/>
        <w:left w:val="none" w:sz="0" w:space="0" w:color="auto"/>
        <w:bottom w:val="none" w:sz="0" w:space="0" w:color="auto"/>
        <w:right w:val="none" w:sz="0" w:space="0" w:color="auto"/>
      </w:divBdr>
      <w:divsChild>
        <w:div w:id="85352402">
          <w:marLeft w:val="640"/>
          <w:marRight w:val="0"/>
          <w:marTop w:val="0"/>
          <w:marBottom w:val="0"/>
          <w:divBdr>
            <w:top w:val="none" w:sz="0" w:space="0" w:color="auto"/>
            <w:left w:val="none" w:sz="0" w:space="0" w:color="auto"/>
            <w:bottom w:val="none" w:sz="0" w:space="0" w:color="auto"/>
            <w:right w:val="none" w:sz="0" w:space="0" w:color="auto"/>
          </w:divBdr>
        </w:div>
        <w:div w:id="139739652">
          <w:marLeft w:val="640"/>
          <w:marRight w:val="0"/>
          <w:marTop w:val="0"/>
          <w:marBottom w:val="0"/>
          <w:divBdr>
            <w:top w:val="none" w:sz="0" w:space="0" w:color="auto"/>
            <w:left w:val="none" w:sz="0" w:space="0" w:color="auto"/>
            <w:bottom w:val="none" w:sz="0" w:space="0" w:color="auto"/>
            <w:right w:val="none" w:sz="0" w:space="0" w:color="auto"/>
          </w:divBdr>
        </w:div>
        <w:div w:id="180558380">
          <w:marLeft w:val="640"/>
          <w:marRight w:val="0"/>
          <w:marTop w:val="0"/>
          <w:marBottom w:val="0"/>
          <w:divBdr>
            <w:top w:val="none" w:sz="0" w:space="0" w:color="auto"/>
            <w:left w:val="none" w:sz="0" w:space="0" w:color="auto"/>
            <w:bottom w:val="none" w:sz="0" w:space="0" w:color="auto"/>
            <w:right w:val="none" w:sz="0" w:space="0" w:color="auto"/>
          </w:divBdr>
        </w:div>
        <w:div w:id="384378699">
          <w:marLeft w:val="640"/>
          <w:marRight w:val="0"/>
          <w:marTop w:val="0"/>
          <w:marBottom w:val="0"/>
          <w:divBdr>
            <w:top w:val="none" w:sz="0" w:space="0" w:color="auto"/>
            <w:left w:val="none" w:sz="0" w:space="0" w:color="auto"/>
            <w:bottom w:val="none" w:sz="0" w:space="0" w:color="auto"/>
            <w:right w:val="none" w:sz="0" w:space="0" w:color="auto"/>
          </w:divBdr>
        </w:div>
        <w:div w:id="417600886">
          <w:marLeft w:val="640"/>
          <w:marRight w:val="0"/>
          <w:marTop w:val="0"/>
          <w:marBottom w:val="0"/>
          <w:divBdr>
            <w:top w:val="none" w:sz="0" w:space="0" w:color="auto"/>
            <w:left w:val="none" w:sz="0" w:space="0" w:color="auto"/>
            <w:bottom w:val="none" w:sz="0" w:space="0" w:color="auto"/>
            <w:right w:val="none" w:sz="0" w:space="0" w:color="auto"/>
          </w:divBdr>
        </w:div>
        <w:div w:id="659433431">
          <w:marLeft w:val="640"/>
          <w:marRight w:val="0"/>
          <w:marTop w:val="0"/>
          <w:marBottom w:val="0"/>
          <w:divBdr>
            <w:top w:val="none" w:sz="0" w:space="0" w:color="auto"/>
            <w:left w:val="none" w:sz="0" w:space="0" w:color="auto"/>
            <w:bottom w:val="none" w:sz="0" w:space="0" w:color="auto"/>
            <w:right w:val="none" w:sz="0" w:space="0" w:color="auto"/>
          </w:divBdr>
        </w:div>
        <w:div w:id="732700559">
          <w:marLeft w:val="640"/>
          <w:marRight w:val="0"/>
          <w:marTop w:val="0"/>
          <w:marBottom w:val="0"/>
          <w:divBdr>
            <w:top w:val="none" w:sz="0" w:space="0" w:color="auto"/>
            <w:left w:val="none" w:sz="0" w:space="0" w:color="auto"/>
            <w:bottom w:val="none" w:sz="0" w:space="0" w:color="auto"/>
            <w:right w:val="none" w:sz="0" w:space="0" w:color="auto"/>
          </w:divBdr>
        </w:div>
        <w:div w:id="876041297">
          <w:marLeft w:val="640"/>
          <w:marRight w:val="0"/>
          <w:marTop w:val="0"/>
          <w:marBottom w:val="0"/>
          <w:divBdr>
            <w:top w:val="none" w:sz="0" w:space="0" w:color="auto"/>
            <w:left w:val="none" w:sz="0" w:space="0" w:color="auto"/>
            <w:bottom w:val="none" w:sz="0" w:space="0" w:color="auto"/>
            <w:right w:val="none" w:sz="0" w:space="0" w:color="auto"/>
          </w:divBdr>
        </w:div>
        <w:div w:id="1058167992">
          <w:marLeft w:val="640"/>
          <w:marRight w:val="0"/>
          <w:marTop w:val="0"/>
          <w:marBottom w:val="0"/>
          <w:divBdr>
            <w:top w:val="none" w:sz="0" w:space="0" w:color="auto"/>
            <w:left w:val="none" w:sz="0" w:space="0" w:color="auto"/>
            <w:bottom w:val="none" w:sz="0" w:space="0" w:color="auto"/>
            <w:right w:val="none" w:sz="0" w:space="0" w:color="auto"/>
          </w:divBdr>
        </w:div>
        <w:div w:id="1235553873">
          <w:marLeft w:val="640"/>
          <w:marRight w:val="0"/>
          <w:marTop w:val="0"/>
          <w:marBottom w:val="0"/>
          <w:divBdr>
            <w:top w:val="none" w:sz="0" w:space="0" w:color="auto"/>
            <w:left w:val="none" w:sz="0" w:space="0" w:color="auto"/>
            <w:bottom w:val="none" w:sz="0" w:space="0" w:color="auto"/>
            <w:right w:val="none" w:sz="0" w:space="0" w:color="auto"/>
          </w:divBdr>
        </w:div>
        <w:div w:id="1662659702">
          <w:marLeft w:val="640"/>
          <w:marRight w:val="0"/>
          <w:marTop w:val="0"/>
          <w:marBottom w:val="0"/>
          <w:divBdr>
            <w:top w:val="none" w:sz="0" w:space="0" w:color="auto"/>
            <w:left w:val="none" w:sz="0" w:space="0" w:color="auto"/>
            <w:bottom w:val="none" w:sz="0" w:space="0" w:color="auto"/>
            <w:right w:val="none" w:sz="0" w:space="0" w:color="auto"/>
          </w:divBdr>
        </w:div>
      </w:divsChild>
    </w:div>
    <w:div w:id="1398236424">
      <w:bodyDiv w:val="1"/>
      <w:marLeft w:val="0"/>
      <w:marRight w:val="0"/>
      <w:marTop w:val="0"/>
      <w:marBottom w:val="0"/>
      <w:divBdr>
        <w:top w:val="none" w:sz="0" w:space="0" w:color="auto"/>
        <w:left w:val="none" w:sz="0" w:space="0" w:color="auto"/>
        <w:bottom w:val="none" w:sz="0" w:space="0" w:color="auto"/>
        <w:right w:val="none" w:sz="0" w:space="0" w:color="auto"/>
      </w:divBdr>
      <w:divsChild>
        <w:div w:id="414713058">
          <w:marLeft w:val="640"/>
          <w:marRight w:val="0"/>
          <w:marTop w:val="0"/>
          <w:marBottom w:val="0"/>
          <w:divBdr>
            <w:top w:val="none" w:sz="0" w:space="0" w:color="auto"/>
            <w:left w:val="none" w:sz="0" w:space="0" w:color="auto"/>
            <w:bottom w:val="none" w:sz="0" w:space="0" w:color="auto"/>
            <w:right w:val="none" w:sz="0" w:space="0" w:color="auto"/>
          </w:divBdr>
        </w:div>
        <w:div w:id="697243326">
          <w:marLeft w:val="640"/>
          <w:marRight w:val="0"/>
          <w:marTop w:val="0"/>
          <w:marBottom w:val="0"/>
          <w:divBdr>
            <w:top w:val="none" w:sz="0" w:space="0" w:color="auto"/>
            <w:left w:val="none" w:sz="0" w:space="0" w:color="auto"/>
            <w:bottom w:val="none" w:sz="0" w:space="0" w:color="auto"/>
            <w:right w:val="none" w:sz="0" w:space="0" w:color="auto"/>
          </w:divBdr>
        </w:div>
        <w:div w:id="924341759">
          <w:marLeft w:val="640"/>
          <w:marRight w:val="0"/>
          <w:marTop w:val="0"/>
          <w:marBottom w:val="0"/>
          <w:divBdr>
            <w:top w:val="none" w:sz="0" w:space="0" w:color="auto"/>
            <w:left w:val="none" w:sz="0" w:space="0" w:color="auto"/>
            <w:bottom w:val="none" w:sz="0" w:space="0" w:color="auto"/>
            <w:right w:val="none" w:sz="0" w:space="0" w:color="auto"/>
          </w:divBdr>
        </w:div>
        <w:div w:id="1113356752">
          <w:marLeft w:val="640"/>
          <w:marRight w:val="0"/>
          <w:marTop w:val="0"/>
          <w:marBottom w:val="0"/>
          <w:divBdr>
            <w:top w:val="none" w:sz="0" w:space="0" w:color="auto"/>
            <w:left w:val="none" w:sz="0" w:space="0" w:color="auto"/>
            <w:bottom w:val="none" w:sz="0" w:space="0" w:color="auto"/>
            <w:right w:val="none" w:sz="0" w:space="0" w:color="auto"/>
          </w:divBdr>
        </w:div>
        <w:div w:id="1220288877">
          <w:marLeft w:val="640"/>
          <w:marRight w:val="0"/>
          <w:marTop w:val="0"/>
          <w:marBottom w:val="0"/>
          <w:divBdr>
            <w:top w:val="none" w:sz="0" w:space="0" w:color="auto"/>
            <w:left w:val="none" w:sz="0" w:space="0" w:color="auto"/>
            <w:bottom w:val="none" w:sz="0" w:space="0" w:color="auto"/>
            <w:right w:val="none" w:sz="0" w:space="0" w:color="auto"/>
          </w:divBdr>
        </w:div>
        <w:div w:id="1282761331">
          <w:marLeft w:val="640"/>
          <w:marRight w:val="0"/>
          <w:marTop w:val="0"/>
          <w:marBottom w:val="0"/>
          <w:divBdr>
            <w:top w:val="none" w:sz="0" w:space="0" w:color="auto"/>
            <w:left w:val="none" w:sz="0" w:space="0" w:color="auto"/>
            <w:bottom w:val="none" w:sz="0" w:space="0" w:color="auto"/>
            <w:right w:val="none" w:sz="0" w:space="0" w:color="auto"/>
          </w:divBdr>
        </w:div>
        <w:div w:id="1363439195">
          <w:marLeft w:val="640"/>
          <w:marRight w:val="0"/>
          <w:marTop w:val="0"/>
          <w:marBottom w:val="0"/>
          <w:divBdr>
            <w:top w:val="none" w:sz="0" w:space="0" w:color="auto"/>
            <w:left w:val="none" w:sz="0" w:space="0" w:color="auto"/>
            <w:bottom w:val="none" w:sz="0" w:space="0" w:color="auto"/>
            <w:right w:val="none" w:sz="0" w:space="0" w:color="auto"/>
          </w:divBdr>
        </w:div>
        <w:div w:id="1615089374">
          <w:marLeft w:val="640"/>
          <w:marRight w:val="0"/>
          <w:marTop w:val="0"/>
          <w:marBottom w:val="0"/>
          <w:divBdr>
            <w:top w:val="none" w:sz="0" w:space="0" w:color="auto"/>
            <w:left w:val="none" w:sz="0" w:space="0" w:color="auto"/>
            <w:bottom w:val="none" w:sz="0" w:space="0" w:color="auto"/>
            <w:right w:val="none" w:sz="0" w:space="0" w:color="auto"/>
          </w:divBdr>
        </w:div>
        <w:div w:id="1918438016">
          <w:marLeft w:val="640"/>
          <w:marRight w:val="0"/>
          <w:marTop w:val="0"/>
          <w:marBottom w:val="0"/>
          <w:divBdr>
            <w:top w:val="none" w:sz="0" w:space="0" w:color="auto"/>
            <w:left w:val="none" w:sz="0" w:space="0" w:color="auto"/>
            <w:bottom w:val="none" w:sz="0" w:space="0" w:color="auto"/>
            <w:right w:val="none" w:sz="0" w:space="0" w:color="auto"/>
          </w:divBdr>
        </w:div>
      </w:divsChild>
    </w:div>
    <w:div w:id="1423799940">
      <w:bodyDiv w:val="1"/>
      <w:marLeft w:val="0"/>
      <w:marRight w:val="0"/>
      <w:marTop w:val="0"/>
      <w:marBottom w:val="0"/>
      <w:divBdr>
        <w:top w:val="none" w:sz="0" w:space="0" w:color="auto"/>
        <w:left w:val="none" w:sz="0" w:space="0" w:color="auto"/>
        <w:bottom w:val="none" w:sz="0" w:space="0" w:color="auto"/>
        <w:right w:val="none" w:sz="0" w:space="0" w:color="auto"/>
      </w:divBdr>
      <w:divsChild>
        <w:div w:id="591548362">
          <w:marLeft w:val="640"/>
          <w:marRight w:val="0"/>
          <w:marTop w:val="0"/>
          <w:marBottom w:val="0"/>
          <w:divBdr>
            <w:top w:val="none" w:sz="0" w:space="0" w:color="auto"/>
            <w:left w:val="none" w:sz="0" w:space="0" w:color="auto"/>
            <w:bottom w:val="none" w:sz="0" w:space="0" w:color="auto"/>
            <w:right w:val="none" w:sz="0" w:space="0" w:color="auto"/>
          </w:divBdr>
        </w:div>
        <w:div w:id="709114923">
          <w:marLeft w:val="640"/>
          <w:marRight w:val="0"/>
          <w:marTop w:val="0"/>
          <w:marBottom w:val="0"/>
          <w:divBdr>
            <w:top w:val="none" w:sz="0" w:space="0" w:color="auto"/>
            <w:left w:val="none" w:sz="0" w:space="0" w:color="auto"/>
            <w:bottom w:val="none" w:sz="0" w:space="0" w:color="auto"/>
            <w:right w:val="none" w:sz="0" w:space="0" w:color="auto"/>
          </w:divBdr>
        </w:div>
        <w:div w:id="726730661">
          <w:marLeft w:val="640"/>
          <w:marRight w:val="0"/>
          <w:marTop w:val="0"/>
          <w:marBottom w:val="0"/>
          <w:divBdr>
            <w:top w:val="none" w:sz="0" w:space="0" w:color="auto"/>
            <w:left w:val="none" w:sz="0" w:space="0" w:color="auto"/>
            <w:bottom w:val="none" w:sz="0" w:space="0" w:color="auto"/>
            <w:right w:val="none" w:sz="0" w:space="0" w:color="auto"/>
          </w:divBdr>
        </w:div>
        <w:div w:id="773328018">
          <w:marLeft w:val="640"/>
          <w:marRight w:val="0"/>
          <w:marTop w:val="0"/>
          <w:marBottom w:val="0"/>
          <w:divBdr>
            <w:top w:val="none" w:sz="0" w:space="0" w:color="auto"/>
            <w:left w:val="none" w:sz="0" w:space="0" w:color="auto"/>
            <w:bottom w:val="none" w:sz="0" w:space="0" w:color="auto"/>
            <w:right w:val="none" w:sz="0" w:space="0" w:color="auto"/>
          </w:divBdr>
        </w:div>
        <w:div w:id="1034697708">
          <w:marLeft w:val="640"/>
          <w:marRight w:val="0"/>
          <w:marTop w:val="0"/>
          <w:marBottom w:val="0"/>
          <w:divBdr>
            <w:top w:val="none" w:sz="0" w:space="0" w:color="auto"/>
            <w:left w:val="none" w:sz="0" w:space="0" w:color="auto"/>
            <w:bottom w:val="none" w:sz="0" w:space="0" w:color="auto"/>
            <w:right w:val="none" w:sz="0" w:space="0" w:color="auto"/>
          </w:divBdr>
        </w:div>
        <w:div w:id="1081024112">
          <w:marLeft w:val="640"/>
          <w:marRight w:val="0"/>
          <w:marTop w:val="0"/>
          <w:marBottom w:val="0"/>
          <w:divBdr>
            <w:top w:val="none" w:sz="0" w:space="0" w:color="auto"/>
            <w:left w:val="none" w:sz="0" w:space="0" w:color="auto"/>
            <w:bottom w:val="none" w:sz="0" w:space="0" w:color="auto"/>
            <w:right w:val="none" w:sz="0" w:space="0" w:color="auto"/>
          </w:divBdr>
        </w:div>
        <w:div w:id="1144391126">
          <w:marLeft w:val="640"/>
          <w:marRight w:val="0"/>
          <w:marTop w:val="0"/>
          <w:marBottom w:val="0"/>
          <w:divBdr>
            <w:top w:val="none" w:sz="0" w:space="0" w:color="auto"/>
            <w:left w:val="none" w:sz="0" w:space="0" w:color="auto"/>
            <w:bottom w:val="none" w:sz="0" w:space="0" w:color="auto"/>
            <w:right w:val="none" w:sz="0" w:space="0" w:color="auto"/>
          </w:divBdr>
        </w:div>
        <w:div w:id="1180662553">
          <w:marLeft w:val="640"/>
          <w:marRight w:val="0"/>
          <w:marTop w:val="0"/>
          <w:marBottom w:val="0"/>
          <w:divBdr>
            <w:top w:val="none" w:sz="0" w:space="0" w:color="auto"/>
            <w:left w:val="none" w:sz="0" w:space="0" w:color="auto"/>
            <w:bottom w:val="none" w:sz="0" w:space="0" w:color="auto"/>
            <w:right w:val="none" w:sz="0" w:space="0" w:color="auto"/>
          </w:divBdr>
        </w:div>
        <w:div w:id="1332640268">
          <w:marLeft w:val="640"/>
          <w:marRight w:val="0"/>
          <w:marTop w:val="0"/>
          <w:marBottom w:val="0"/>
          <w:divBdr>
            <w:top w:val="none" w:sz="0" w:space="0" w:color="auto"/>
            <w:left w:val="none" w:sz="0" w:space="0" w:color="auto"/>
            <w:bottom w:val="none" w:sz="0" w:space="0" w:color="auto"/>
            <w:right w:val="none" w:sz="0" w:space="0" w:color="auto"/>
          </w:divBdr>
        </w:div>
        <w:div w:id="1651592725">
          <w:marLeft w:val="640"/>
          <w:marRight w:val="0"/>
          <w:marTop w:val="0"/>
          <w:marBottom w:val="0"/>
          <w:divBdr>
            <w:top w:val="none" w:sz="0" w:space="0" w:color="auto"/>
            <w:left w:val="none" w:sz="0" w:space="0" w:color="auto"/>
            <w:bottom w:val="none" w:sz="0" w:space="0" w:color="auto"/>
            <w:right w:val="none" w:sz="0" w:space="0" w:color="auto"/>
          </w:divBdr>
        </w:div>
        <w:div w:id="1922833255">
          <w:marLeft w:val="640"/>
          <w:marRight w:val="0"/>
          <w:marTop w:val="0"/>
          <w:marBottom w:val="0"/>
          <w:divBdr>
            <w:top w:val="none" w:sz="0" w:space="0" w:color="auto"/>
            <w:left w:val="none" w:sz="0" w:space="0" w:color="auto"/>
            <w:bottom w:val="none" w:sz="0" w:space="0" w:color="auto"/>
            <w:right w:val="none" w:sz="0" w:space="0" w:color="auto"/>
          </w:divBdr>
        </w:div>
      </w:divsChild>
    </w:div>
    <w:div w:id="1488352881">
      <w:bodyDiv w:val="1"/>
      <w:marLeft w:val="0"/>
      <w:marRight w:val="0"/>
      <w:marTop w:val="0"/>
      <w:marBottom w:val="0"/>
      <w:divBdr>
        <w:top w:val="none" w:sz="0" w:space="0" w:color="auto"/>
        <w:left w:val="none" w:sz="0" w:space="0" w:color="auto"/>
        <w:bottom w:val="none" w:sz="0" w:space="0" w:color="auto"/>
        <w:right w:val="none" w:sz="0" w:space="0" w:color="auto"/>
      </w:divBdr>
      <w:divsChild>
        <w:div w:id="108865774">
          <w:marLeft w:val="640"/>
          <w:marRight w:val="0"/>
          <w:marTop w:val="0"/>
          <w:marBottom w:val="0"/>
          <w:divBdr>
            <w:top w:val="none" w:sz="0" w:space="0" w:color="auto"/>
            <w:left w:val="none" w:sz="0" w:space="0" w:color="auto"/>
            <w:bottom w:val="none" w:sz="0" w:space="0" w:color="auto"/>
            <w:right w:val="none" w:sz="0" w:space="0" w:color="auto"/>
          </w:divBdr>
        </w:div>
        <w:div w:id="471489237">
          <w:marLeft w:val="640"/>
          <w:marRight w:val="0"/>
          <w:marTop w:val="0"/>
          <w:marBottom w:val="0"/>
          <w:divBdr>
            <w:top w:val="none" w:sz="0" w:space="0" w:color="auto"/>
            <w:left w:val="none" w:sz="0" w:space="0" w:color="auto"/>
            <w:bottom w:val="none" w:sz="0" w:space="0" w:color="auto"/>
            <w:right w:val="none" w:sz="0" w:space="0" w:color="auto"/>
          </w:divBdr>
        </w:div>
        <w:div w:id="483208214">
          <w:marLeft w:val="640"/>
          <w:marRight w:val="0"/>
          <w:marTop w:val="0"/>
          <w:marBottom w:val="0"/>
          <w:divBdr>
            <w:top w:val="none" w:sz="0" w:space="0" w:color="auto"/>
            <w:left w:val="none" w:sz="0" w:space="0" w:color="auto"/>
            <w:bottom w:val="none" w:sz="0" w:space="0" w:color="auto"/>
            <w:right w:val="none" w:sz="0" w:space="0" w:color="auto"/>
          </w:divBdr>
        </w:div>
        <w:div w:id="874200259">
          <w:marLeft w:val="640"/>
          <w:marRight w:val="0"/>
          <w:marTop w:val="0"/>
          <w:marBottom w:val="0"/>
          <w:divBdr>
            <w:top w:val="none" w:sz="0" w:space="0" w:color="auto"/>
            <w:left w:val="none" w:sz="0" w:space="0" w:color="auto"/>
            <w:bottom w:val="none" w:sz="0" w:space="0" w:color="auto"/>
            <w:right w:val="none" w:sz="0" w:space="0" w:color="auto"/>
          </w:divBdr>
        </w:div>
        <w:div w:id="1177036963">
          <w:marLeft w:val="640"/>
          <w:marRight w:val="0"/>
          <w:marTop w:val="0"/>
          <w:marBottom w:val="0"/>
          <w:divBdr>
            <w:top w:val="none" w:sz="0" w:space="0" w:color="auto"/>
            <w:left w:val="none" w:sz="0" w:space="0" w:color="auto"/>
            <w:bottom w:val="none" w:sz="0" w:space="0" w:color="auto"/>
            <w:right w:val="none" w:sz="0" w:space="0" w:color="auto"/>
          </w:divBdr>
        </w:div>
        <w:div w:id="1221790603">
          <w:marLeft w:val="640"/>
          <w:marRight w:val="0"/>
          <w:marTop w:val="0"/>
          <w:marBottom w:val="0"/>
          <w:divBdr>
            <w:top w:val="none" w:sz="0" w:space="0" w:color="auto"/>
            <w:left w:val="none" w:sz="0" w:space="0" w:color="auto"/>
            <w:bottom w:val="none" w:sz="0" w:space="0" w:color="auto"/>
            <w:right w:val="none" w:sz="0" w:space="0" w:color="auto"/>
          </w:divBdr>
        </w:div>
        <w:div w:id="1336806059">
          <w:marLeft w:val="640"/>
          <w:marRight w:val="0"/>
          <w:marTop w:val="0"/>
          <w:marBottom w:val="0"/>
          <w:divBdr>
            <w:top w:val="none" w:sz="0" w:space="0" w:color="auto"/>
            <w:left w:val="none" w:sz="0" w:space="0" w:color="auto"/>
            <w:bottom w:val="none" w:sz="0" w:space="0" w:color="auto"/>
            <w:right w:val="none" w:sz="0" w:space="0" w:color="auto"/>
          </w:divBdr>
        </w:div>
        <w:div w:id="1414474757">
          <w:marLeft w:val="640"/>
          <w:marRight w:val="0"/>
          <w:marTop w:val="0"/>
          <w:marBottom w:val="0"/>
          <w:divBdr>
            <w:top w:val="none" w:sz="0" w:space="0" w:color="auto"/>
            <w:left w:val="none" w:sz="0" w:space="0" w:color="auto"/>
            <w:bottom w:val="none" w:sz="0" w:space="0" w:color="auto"/>
            <w:right w:val="none" w:sz="0" w:space="0" w:color="auto"/>
          </w:divBdr>
        </w:div>
        <w:div w:id="1829051387">
          <w:marLeft w:val="640"/>
          <w:marRight w:val="0"/>
          <w:marTop w:val="0"/>
          <w:marBottom w:val="0"/>
          <w:divBdr>
            <w:top w:val="none" w:sz="0" w:space="0" w:color="auto"/>
            <w:left w:val="none" w:sz="0" w:space="0" w:color="auto"/>
            <w:bottom w:val="none" w:sz="0" w:space="0" w:color="auto"/>
            <w:right w:val="none" w:sz="0" w:space="0" w:color="auto"/>
          </w:divBdr>
        </w:div>
        <w:div w:id="2138336167">
          <w:marLeft w:val="640"/>
          <w:marRight w:val="0"/>
          <w:marTop w:val="0"/>
          <w:marBottom w:val="0"/>
          <w:divBdr>
            <w:top w:val="none" w:sz="0" w:space="0" w:color="auto"/>
            <w:left w:val="none" w:sz="0" w:space="0" w:color="auto"/>
            <w:bottom w:val="none" w:sz="0" w:space="0" w:color="auto"/>
            <w:right w:val="none" w:sz="0" w:space="0" w:color="auto"/>
          </w:divBdr>
        </w:div>
      </w:divsChild>
    </w:div>
    <w:div w:id="1518471595">
      <w:bodyDiv w:val="1"/>
      <w:marLeft w:val="0"/>
      <w:marRight w:val="0"/>
      <w:marTop w:val="0"/>
      <w:marBottom w:val="0"/>
      <w:divBdr>
        <w:top w:val="none" w:sz="0" w:space="0" w:color="auto"/>
        <w:left w:val="none" w:sz="0" w:space="0" w:color="auto"/>
        <w:bottom w:val="none" w:sz="0" w:space="0" w:color="auto"/>
        <w:right w:val="none" w:sz="0" w:space="0" w:color="auto"/>
      </w:divBdr>
      <w:divsChild>
        <w:div w:id="224533688">
          <w:marLeft w:val="640"/>
          <w:marRight w:val="0"/>
          <w:marTop w:val="0"/>
          <w:marBottom w:val="0"/>
          <w:divBdr>
            <w:top w:val="none" w:sz="0" w:space="0" w:color="auto"/>
            <w:left w:val="none" w:sz="0" w:space="0" w:color="auto"/>
            <w:bottom w:val="none" w:sz="0" w:space="0" w:color="auto"/>
            <w:right w:val="none" w:sz="0" w:space="0" w:color="auto"/>
          </w:divBdr>
        </w:div>
        <w:div w:id="313878465">
          <w:marLeft w:val="640"/>
          <w:marRight w:val="0"/>
          <w:marTop w:val="0"/>
          <w:marBottom w:val="0"/>
          <w:divBdr>
            <w:top w:val="none" w:sz="0" w:space="0" w:color="auto"/>
            <w:left w:val="none" w:sz="0" w:space="0" w:color="auto"/>
            <w:bottom w:val="none" w:sz="0" w:space="0" w:color="auto"/>
            <w:right w:val="none" w:sz="0" w:space="0" w:color="auto"/>
          </w:divBdr>
        </w:div>
        <w:div w:id="449398456">
          <w:marLeft w:val="640"/>
          <w:marRight w:val="0"/>
          <w:marTop w:val="0"/>
          <w:marBottom w:val="0"/>
          <w:divBdr>
            <w:top w:val="none" w:sz="0" w:space="0" w:color="auto"/>
            <w:left w:val="none" w:sz="0" w:space="0" w:color="auto"/>
            <w:bottom w:val="none" w:sz="0" w:space="0" w:color="auto"/>
            <w:right w:val="none" w:sz="0" w:space="0" w:color="auto"/>
          </w:divBdr>
        </w:div>
        <w:div w:id="938829260">
          <w:marLeft w:val="640"/>
          <w:marRight w:val="0"/>
          <w:marTop w:val="0"/>
          <w:marBottom w:val="0"/>
          <w:divBdr>
            <w:top w:val="none" w:sz="0" w:space="0" w:color="auto"/>
            <w:left w:val="none" w:sz="0" w:space="0" w:color="auto"/>
            <w:bottom w:val="none" w:sz="0" w:space="0" w:color="auto"/>
            <w:right w:val="none" w:sz="0" w:space="0" w:color="auto"/>
          </w:divBdr>
        </w:div>
        <w:div w:id="1024139763">
          <w:marLeft w:val="640"/>
          <w:marRight w:val="0"/>
          <w:marTop w:val="0"/>
          <w:marBottom w:val="0"/>
          <w:divBdr>
            <w:top w:val="none" w:sz="0" w:space="0" w:color="auto"/>
            <w:left w:val="none" w:sz="0" w:space="0" w:color="auto"/>
            <w:bottom w:val="none" w:sz="0" w:space="0" w:color="auto"/>
            <w:right w:val="none" w:sz="0" w:space="0" w:color="auto"/>
          </w:divBdr>
        </w:div>
        <w:div w:id="1295868473">
          <w:marLeft w:val="640"/>
          <w:marRight w:val="0"/>
          <w:marTop w:val="0"/>
          <w:marBottom w:val="0"/>
          <w:divBdr>
            <w:top w:val="none" w:sz="0" w:space="0" w:color="auto"/>
            <w:left w:val="none" w:sz="0" w:space="0" w:color="auto"/>
            <w:bottom w:val="none" w:sz="0" w:space="0" w:color="auto"/>
            <w:right w:val="none" w:sz="0" w:space="0" w:color="auto"/>
          </w:divBdr>
        </w:div>
        <w:div w:id="1638418489">
          <w:marLeft w:val="640"/>
          <w:marRight w:val="0"/>
          <w:marTop w:val="0"/>
          <w:marBottom w:val="0"/>
          <w:divBdr>
            <w:top w:val="none" w:sz="0" w:space="0" w:color="auto"/>
            <w:left w:val="none" w:sz="0" w:space="0" w:color="auto"/>
            <w:bottom w:val="none" w:sz="0" w:space="0" w:color="auto"/>
            <w:right w:val="none" w:sz="0" w:space="0" w:color="auto"/>
          </w:divBdr>
        </w:div>
        <w:div w:id="1968505789">
          <w:marLeft w:val="640"/>
          <w:marRight w:val="0"/>
          <w:marTop w:val="0"/>
          <w:marBottom w:val="0"/>
          <w:divBdr>
            <w:top w:val="none" w:sz="0" w:space="0" w:color="auto"/>
            <w:left w:val="none" w:sz="0" w:space="0" w:color="auto"/>
            <w:bottom w:val="none" w:sz="0" w:space="0" w:color="auto"/>
            <w:right w:val="none" w:sz="0" w:space="0" w:color="auto"/>
          </w:divBdr>
        </w:div>
        <w:div w:id="2029944655">
          <w:marLeft w:val="640"/>
          <w:marRight w:val="0"/>
          <w:marTop w:val="0"/>
          <w:marBottom w:val="0"/>
          <w:divBdr>
            <w:top w:val="none" w:sz="0" w:space="0" w:color="auto"/>
            <w:left w:val="none" w:sz="0" w:space="0" w:color="auto"/>
            <w:bottom w:val="none" w:sz="0" w:space="0" w:color="auto"/>
            <w:right w:val="none" w:sz="0" w:space="0" w:color="auto"/>
          </w:divBdr>
        </w:div>
        <w:div w:id="2038313591">
          <w:marLeft w:val="640"/>
          <w:marRight w:val="0"/>
          <w:marTop w:val="0"/>
          <w:marBottom w:val="0"/>
          <w:divBdr>
            <w:top w:val="none" w:sz="0" w:space="0" w:color="auto"/>
            <w:left w:val="none" w:sz="0" w:space="0" w:color="auto"/>
            <w:bottom w:val="none" w:sz="0" w:space="0" w:color="auto"/>
            <w:right w:val="none" w:sz="0" w:space="0" w:color="auto"/>
          </w:divBdr>
        </w:div>
        <w:div w:id="2128549459">
          <w:marLeft w:val="640"/>
          <w:marRight w:val="0"/>
          <w:marTop w:val="0"/>
          <w:marBottom w:val="0"/>
          <w:divBdr>
            <w:top w:val="none" w:sz="0" w:space="0" w:color="auto"/>
            <w:left w:val="none" w:sz="0" w:space="0" w:color="auto"/>
            <w:bottom w:val="none" w:sz="0" w:space="0" w:color="auto"/>
            <w:right w:val="none" w:sz="0" w:space="0" w:color="auto"/>
          </w:divBdr>
        </w:div>
      </w:divsChild>
    </w:div>
    <w:div w:id="1530488436">
      <w:bodyDiv w:val="1"/>
      <w:marLeft w:val="0"/>
      <w:marRight w:val="0"/>
      <w:marTop w:val="0"/>
      <w:marBottom w:val="0"/>
      <w:divBdr>
        <w:top w:val="none" w:sz="0" w:space="0" w:color="auto"/>
        <w:left w:val="none" w:sz="0" w:space="0" w:color="auto"/>
        <w:bottom w:val="none" w:sz="0" w:space="0" w:color="auto"/>
        <w:right w:val="none" w:sz="0" w:space="0" w:color="auto"/>
      </w:divBdr>
      <w:divsChild>
        <w:div w:id="113641918">
          <w:marLeft w:val="640"/>
          <w:marRight w:val="0"/>
          <w:marTop w:val="0"/>
          <w:marBottom w:val="0"/>
          <w:divBdr>
            <w:top w:val="none" w:sz="0" w:space="0" w:color="auto"/>
            <w:left w:val="none" w:sz="0" w:space="0" w:color="auto"/>
            <w:bottom w:val="none" w:sz="0" w:space="0" w:color="auto"/>
            <w:right w:val="none" w:sz="0" w:space="0" w:color="auto"/>
          </w:divBdr>
        </w:div>
        <w:div w:id="597835969">
          <w:marLeft w:val="640"/>
          <w:marRight w:val="0"/>
          <w:marTop w:val="0"/>
          <w:marBottom w:val="0"/>
          <w:divBdr>
            <w:top w:val="none" w:sz="0" w:space="0" w:color="auto"/>
            <w:left w:val="none" w:sz="0" w:space="0" w:color="auto"/>
            <w:bottom w:val="none" w:sz="0" w:space="0" w:color="auto"/>
            <w:right w:val="none" w:sz="0" w:space="0" w:color="auto"/>
          </w:divBdr>
        </w:div>
        <w:div w:id="995839798">
          <w:marLeft w:val="640"/>
          <w:marRight w:val="0"/>
          <w:marTop w:val="0"/>
          <w:marBottom w:val="0"/>
          <w:divBdr>
            <w:top w:val="none" w:sz="0" w:space="0" w:color="auto"/>
            <w:left w:val="none" w:sz="0" w:space="0" w:color="auto"/>
            <w:bottom w:val="none" w:sz="0" w:space="0" w:color="auto"/>
            <w:right w:val="none" w:sz="0" w:space="0" w:color="auto"/>
          </w:divBdr>
        </w:div>
        <w:div w:id="1342313422">
          <w:marLeft w:val="640"/>
          <w:marRight w:val="0"/>
          <w:marTop w:val="0"/>
          <w:marBottom w:val="0"/>
          <w:divBdr>
            <w:top w:val="none" w:sz="0" w:space="0" w:color="auto"/>
            <w:left w:val="none" w:sz="0" w:space="0" w:color="auto"/>
            <w:bottom w:val="none" w:sz="0" w:space="0" w:color="auto"/>
            <w:right w:val="none" w:sz="0" w:space="0" w:color="auto"/>
          </w:divBdr>
        </w:div>
        <w:div w:id="1414468644">
          <w:marLeft w:val="640"/>
          <w:marRight w:val="0"/>
          <w:marTop w:val="0"/>
          <w:marBottom w:val="0"/>
          <w:divBdr>
            <w:top w:val="none" w:sz="0" w:space="0" w:color="auto"/>
            <w:left w:val="none" w:sz="0" w:space="0" w:color="auto"/>
            <w:bottom w:val="none" w:sz="0" w:space="0" w:color="auto"/>
            <w:right w:val="none" w:sz="0" w:space="0" w:color="auto"/>
          </w:divBdr>
        </w:div>
        <w:div w:id="1552763758">
          <w:marLeft w:val="640"/>
          <w:marRight w:val="0"/>
          <w:marTop w:val="0"/>
          <w:marBottom w:val="0"/>
          <w:divBdr>
            <w:top w:val="none" w:sz="0" w:space="0" w:color="auto"/>
            <w:left w:val="none" w:sz="0" w:space="0" w:color="auto"/>
            <w:bottom w:val="none" w:sz="0" w:space="0" w:color="auto"/>
            <w:right w:val="none" w:sz="0" w:space="0" w:color="auto"/>
          </w:divBdr>
        </w:div>
        <w:div w:id="1650330702">
          <w:marLeft w:val="640"/>
          <w:marRight w:val="0"/>
          <w:marTop w:val="0"/>
          <w:marBottom w:val="0"/>
          <w:divBdr>
            <w:top w:val="none" w:sz="0" w:space="0" w:color="auto"/>
            <w:left w:val="none" w:sz="0" w:space="0" w:color="auto"/>
            <w:bottom w:val="none" w:sz="0" w:space="0" w:color="auto"/>
            <w:right w:val="none" w:sz="0" w:space="0" w:color="auto"/>
          </w:divBdr>
        </w:div>
      </w:divsChild>
    </w:div>
    <w:div w:id="1556089814">
      <w:bodyDiv w:val="1"/>
      <w:marLeft w:val="0"/>
      <w:marRight w:val="0"/>
      <w:marTop w:val="0"/>
      <w:marBottom w:val="0"/>
      <w:divBdr>
        <w:top w:val="none" w:sz="0" w:space="0" w:color="auto"/>
        <w:left w:val="none" w:sz="0" w:space="0" w:color="auto"/>
        <w:bottom w:val="none" w:sz="0" w:space="0" w:color="auto"/>
        <w:right w:val="none" w:sz="0" w:space="0" w:color="auto"/>
      </w:divBdr>
      <w:divsChild>
        <w:div w:id="275067663">
          <w:marLeft w:val="640"/>
          <w:marRight w:val="0"/>
          <w:marTop w:val="0"/>
          <w:marBottom w:val="0"/>
          <w:divBdr>
            <w:top w:val="none" w:sz="0" w:space="0" w:color="auto"/>
            <w:left w:val="none" w:sz="0" w:space="0" w:color="auto"/>
            <w:bottom w:val="none" w:sz="0" w:space="0" w:color="auto"/>
            <w:right w:val="none" w:sz="0" w:space="0" w:color="auto"/>
          </w:divBdr>
        </w:div>
        <w:div w:id="495069730">
          <w:marLeft w:val="640"/>
          <w:marRight w:val="0"/>
          <w:marTop w:val="0"/>
          <w:marBottom w:val="0"/>
          <w:divBdr>
            <w:top w:val="none" w:sz="0" w:space="0" w:color="auto"/>
            <w:left w:val="none" w:sz="0" w:space="0" w:color="auto"/>
            <w:bottom w:val="none" w:sz="0" w:space="0" w:color="auto"/>
            <w:right w:val="none" w:sz="0" w:space="0" w:color="auto"/>
          </w:divBdr>
        </w:div>
        <w:div w:id="1229724821">
          <w:marLeft w:val="640"/>
          <w:marRight w:val="0"/>
          <w:marTop w:val="0"/>
          <w:marBottom w:val="0"/>
          <w:divBdr>
            <w:top w:val="none" w:sz="0" w:space="0" w:color="auto"/>
            <w:left w:val="none" w:sz="0" w:space="0" w:color="auto"/>
            <w:bottom w:val="none" w:sz="0" w:space="0" w:color="auto"/>
            <w:right w:val="none" w:sz="0" w:space="0" w:color="auto"/>
          </w:divBdr>
        </w:div>
        <w:div w:id="1629627712">
          <w:marLeft w:val="640"/>
          <w:marRight w:val="0"/>
          <w:marTop w:val="0"/>
          <w:marBottom w:val="0"/>
          <w:divBdr>
            <w:top w:val="none" w:sz="0" w:space="0" w:color="auto"/>
            <w:left w:val="none" w:sz="0" w:space="0" w:color="auto"/>
            <w:bottom w:val="none" w:sz="0" w:space="0" w:color="auto"/>
            <w:right w:val="none" w:sz="0" w:space="0" w:color="auto"/>
          </w:divBdr>
        </w:div>
        <w:div w:id="1999074171">
          <w:marLeft w:val="640"/>
          <w:marRight w:val="0"/>
          <w:marTop w:val="0"/>
          <w:marBottom w:val="0"/>
          <w:divBdr>
            <w:top w:val="none" w:sz="0" w:space="0" w:color="auto"/>
            <w:left w:val="none" w:sz="0" w:space="0" w:color="auto"/>
            <w:bottom w:val="none" w:sz="0" w:space="0" w:color="auto"/>
            <w:right w:val="none" w:sz="0" w:space="0" w:color="auto"/>
          </w:divBdr>
        </w:div>
        <w:div w:id="2086293312">
          <w:marLeft w:val="640"/>
          <w:marRight w:val="0"/>
          <w:marTop w:val="0"/>
          <w:marBottom w:val="0"/>
          <w:divBdr>
            <w:top w:val="none" w:sz="0" w:space="0" w:color="auto"/>
            <w:left w:val="none" w:sz="0" w:space="0" w:color="auto"/>
            <w:bottom w:val="none" w:sz="0" w:space="0" w:color="auto"/>
            <w:right w:val="none" w:sz="0" w:space="0" w:color="auto"/>
          </w:divBdr>
        </w:div>
        <w:div w:id="2091998798">
          <w:marLeft w:val="640"/>
          <w:marRight w:val="0"/>
          <w:marTop w:val="0"/>
          <w:marBottom w:val="0"/>
          <w:divBdr>
            <w:top w:val="none" w:sz="0" w:space="0" w:color="auto"/>
            <w:left w:val="none" w:sz="0" w:space="0" w:color="auto"/>
            <w:bottom w:val="none" w:sz="0" w:space="0" w:color="auto"/>
            <w:right w:val="none" w:sz="0" w:space="0" w:color="auto"/>
          </w:divBdr>
        </w:div>
      </w:divsChild>
    </w:div>
    <w:div w:id="1575235578">
      <w:bodyDiv w:val="1"/>
      <w:marLeft w:val="0"/>
      <w:marRight w:val="0"/>
      <w:marTop w:val="0"/>
      <w:marBottom w:val="0"/>
      <w:divBdr>
        <w:top w:val="none" w:sz="0" w:space="0" w:color="auto"/>
        <w:left w:val="none" w:sz="0" w:space="0" w:color="auto"/>
        <w:bottom w:val="none" w:sz="0" w:space="0" w:color="auto"/>
        <w:right w:val="none" w:sz="0" w:space="0" w:color="auto"/>
      </w:divBdr>
      <w:divsChild>
        <w:div w:id="7102269">
          <w:marLeft w:val="640"/>
          <w:marRight w:val="0"/>
          <w:marTop w:val="0"/>
          <w:marBottom w:val="0"/>
          <w:divBdr>
            <w:top w:val="none" w:sz="0" w:space="0" w:color="auto"/>
            <w:left w:val="none" w:sz="0" w:space="0" w:color="auto"/>
            <w:bottom w:val="none" w:sz="0" w:space="0" w:color="auto"/>
            <w:right w:val="none" w:sz="0" w:space="0" w:color="auto"/>
          </w:divBdr>
        </w:div>
        <w:div w:id="526144337">
          <w:marLeft w:val="640"/>
          <w:marRight w:val="0"/>
          <w:marTop w:val="0"/>
          <w:marBottom w:val="0"/>
          <w:divBdr>
            <w:top w:val="none" w:sz="0" w:space="0" w:color="auto"/>
            <w:left w:val="none" w:sz="0" w:space="0" w:color="auto"/>
            <w:bottom w:val="none" w:sz="0" w:space="0" w:color="auto"/>
            <w:right w:val="none" w:sz="0" w:space="0" w:color="auto"/>
          </w:divBdr>
        </w:div>
        <w:div w:id="777218455">
          <w:marLeft w:val="640"/>
          <w:marRight w:val="0"/>
          <w:marTop w:val="0"/>
          <w:marBottom w:val="0"/>
          <w:divBdr>
            <w:top w:val="none" w:sz="0" w:space="0" w:color="auto"/>
            <w:left w:val="none" w:sz="0" w:space="0" w:color="auto"/>
            <w:bottom w:val="none" w:sz="0" w:space="0" w:color="auto"/>
            <w:right w:val="none" w:sz="0" w:space="0" w:color="auto"/>
          </w:divBdr>
        </w:div>
        <w:div w:id="1222596227">
          <w:marLeft w:val="640"/>
          <w:marRight w:val="0"/>
          <w:marTop w:val="0"/>
          <w:marBottom w:val="0"/>
          <w:divBdr>
            <w:top w:val="none" w:sz="0" w:space="0" w:color="auto"/>
            <w:left w:val="none" w:sz="0" w:space="0" w:color="auto"/>
            <w:bottom w:val="none" w:sz="0" w:space="0" w:color="auto"/>
            <w:right w:val="none" w:sz="0" w:space="0" w:color="auto"/>
          </w:divBdr>
        </w:div>
        <w:div w:id="1237663460">
          <w:marLeft w:val="640"/>
          <w:marRight w:val="0"/>
          <w:marTop w:val="0"/>
          <w:marBottom w:val="0"/>
          <w:divBdr>
            <w:top w:val="none" w:sz="0" w:space="0" w:color="auto"/>
            <w:left w:val="none" w:sz="0" w:space="0" w:color="auto"/>
            <w:bottom w:val="none" w:sz="0" w:space="0" w:color="auto"/>
            <w:right w:val="none" w:sz="0" w:space="0" w:color="auto"/>
          </w:divBdr>
        </w:div>
        <w:div w:id="1598441095">
          <w:marLeft w:val="640"/>
          <w:marRight w:val="0"/>
          <w:marTop w:val="0"/>
          <w:marBottom w:val="0"/>
          <w:divBdr>
            <w:top w:val="none" w:sz="0" w:space="0" w:color="auto"/>
            <w:left w:val="none" w:sz="0" w:space="0" w:color="auto"/>
            <w:bottom w:val="none" w:sz="0" w:space="0" w:color="auto"/>
            <w:right w:val="none" w:sz="0" w:space="0" w:color="auto"/>
          </w:divBdr>
        </w:div>
        <w:div w:id="1634015281">
          <w:marLeft w:val="640"/>
          <w:marRight w:val="0"/>
          <w:marTop w:val="0"/>
          <w:marBottom w:val="0"/>
          <w:divBdr>
            <w:top w:val="none" w:sz="0" w:space="0" w:color="auto"/>
            <w:left w:val="none" w:sz="0" w:space="0" w:color="auto"/>
            <w:bottom w:val="none" w:sz="0" w:space="0" w:color="auto"/>
            <w:right w:val="none" w:sz="0" w:space="0" w:color="auto"/>
          </w:divBdr>
        </w:div>
        <w:div w:id="1767461279">
          <w:marLeft w:val="640"/>
          <w:marRight w:val="0"/>
          <w:marTop w:val="0"/>
          <w:marBottom w:val="0"/>
          <w:divBdr>
            <w:top w:val="none" w:sz="0" w:space="0" w:color="auto"/>
            <w:left w:val="none" w:sz="0" w:space="0" w:color="auto"/>
            <w:bottom w:val="none" w:sz="0" w:space="0" w:color="auto"/>
            <w:right w:val="none" w:sz="0" w:space="0" w:color="auto"/>
          </w:divBdr>
        </w:div>
        <w:div w:id="1874151318">
          <w:marLeft w:val="640"/>
          <w:marRight w:val="0"/>
          <w:marTop w:val="0"/>
          <w:marBottom w:val="0"/>
          <w:divBdr>
            <w:top w:val="none" w:sz="0" w:space="0" w:color="auto"/>
            <w:left w:val="none" w:sz="0" w:space="0" w:color="auto"/>
            <w:bottom w:val="none" w:sz="0" w:space="0" w:color="auto"/>
            <w:right w:val="none" w:sz="0" w:space="0" w:color="auto"/>
          </w:divBdr>
        </w:div>
        <w:div w:id="1962806385">
          <w:marLeft w:val="640"/>
          <w:marRight w:val="0"/>
          <w:marTop w:val="0"/>
          <w:marBottom w:val="0"/>
          <w:divBdr>
            <w:top w:val="none" w:sz="0" w:space="0" w:color="auto"/>
            <w:left w:val="none" w:sz="0" w:space="0" w:color="auto"/>
            <w:bottom w:val="none" w:sz="0" w:space="0" w:color="auto"/>
            <w:right w:val="none" w:sz="0" w:space="0" w:color="auto"/>
          </w:divBdr>
        </w:div>
      </w:divsChild>
    </w:div>
    <w:div w:id="1578201128">
      <w:bodyDiv w:val="1"/>
      <w:marLeft w:val="0"/>
      <w:marRight w:val="0"/>
      <w:marTop w:val="0"/>
      <w:marBottom w:val="0"/>
      <w:divBdr>
        <w:top w:val="none" w:sz="0" w:space="0" w:color="auto"/>
        <w:left w:val="none" w:sz="0" w:space="0" w:color="auto"/>
        <w:bottom w:val="none" w:sz="0" w:space="0" w:color="auto"/>
        <w:right w:val="none" w:sz="0" w:space="0" w:color="auto"/>
      </w:divBdr>
      <w:divsChild>
        <w:div w:id="25983682">
          <w:marLeft w:val="640"/>
          <w:marRight w:val="0"/>
          <w:marTop w:val="0"/>
          <w:marBottom w:val="0"/>
          <w:divBdr>
            <w:top w:val="none" w:sz="0" w:space="0" w:color="auto"/>
            <w:left w:val="none" w:sz="0" w:space="0" w:color="auto"/>
            <w:bottom w:val="none" w:sz="0" w:space="0" w:color="auto"/>
            <w:right w:val="none" w:sz="0" w:space="0" w:color="auto"/>
          </w:divBdr>
        </w:div>
        <w:div w:id="81997623">
          <w:marLeft w:val="640"/>
          <w:marRight w:val="0"/>
          <w:marTop w:val="0"/>
          <w:marBottom w:val="0"/>
          <w:divBdr>
            <w:top w:val="none" w:sz="0" w:space="0" w:color="auto"/>
            <w:left w:val="none" w:sz="0" w:space="0" w:color="auto"/>
            <w:bottom w:val="none" w:sz="0" w:space="0" w:color="auto"/>
            <w:right w:val="none" w:sz="0" w:space="0" w:color="auto"/>
          </w:divBdr>
        </w:div>
        <w:div w:id="393508828">
          <w:marLeft w:val="640"/>
          <w:marRight w:val="0"/>
          <w:marTop w:val="0"/>
          <w:marBottom w:val="0"/>
          <w:divBdr>
            <w:top w:val="none" w:sz="0" w:space="0" w:color="auto"/>
            <w:left w:val="none" w:sz="0" w:space="0" w:color="auto"/>
            <w:bottom w:val="none" w:sz="0" w:space="0" w:color="auto"/>
            <w:right w:val="none" w:sz="0" w:space="0" w:color="auto"/>
          </w:divBdr>
        </w:div>
        <w:div w:id="407926326">
          <w:marLeft w:val="640"/>
          <w:marRight w:val="0"/>
          <w:marTop w:val="0"/>
          <w:marBottom w:val="0"/>
          <w:divBdr>
            <w:top w:val="none" w:sz="0" w:space="0" w:color="auto"/>
            <w:left w:val="none" w:sz="0" w:space="0" w:color="auto"/>
            <w:bottom w:val="none" w:sz="0" w:space="0" w:color="auto"/>
            <w:right w:val="none" w:sz="0" w:space="0" w:color="auto"/>
          </w:divBdr>
        </w:div>
        <w:div w:id="661659910">
          <w:marLeft w:val="640"/>
          <w:marRight w:val="0"/>
          <w:marTop w:val="0"/>
          <w:marBottom w:val="0"/>
          <w:divBdr>
            <w:top w:val="none" w:sz="0" w:space="0" w:color="auto"/>
            <w:left w:val="none" w:sz="0" w:space="0" w:color="auto"/>
            <w:bottom w:val="none" w:sz="0" w:space="0" w:color="auto"/>
            <w:right w:val="none" w:sz="0" w:space="0" w:color="auto"/>
          </w:divBdr>
        </w:div>
        <w:div w:id="756098247">
          <w:marLeft w:val="640"/>
          <w:marRight w:val="0"/>
          <w:marTop w:val="0"/>
          <w:marBottom w:val="0"/>
          <w:divBdr>
            <w:top w:val="none" w:sz="0" w:space="0" w:color="auto"/>
            <w:left w:val="none" w:sz="0" w:space="0" w:color="auto"/>
            <w:bottom w:val="none" w:sz="0" w:space="0" w:color="auto"/>
            <w:right w:val="none" w:sz="0" w:space="0" w:color="auto"/>
          </w:divBdr>
        </w:div>
        <w:div w:id="1053624801">
          <w:marLeft w:val="640"/>
          <w:marRight w:val="0"/>
          <w:marTop w:val="0"/>
          <w:marBottom w:val="0"/>
          <w:divBdr>
            <w:top w:val="none" w:sz="0" w:space="0" w:color="auto"/>
            <w:left w:val="none" w:sz="0" w:space="0" w:color="auto"/>
            <w:bottom w:val="none" w:sz="0" w:space="0" w:color="auto"/>
            <w:right w:val="none" w:sz="0" w:space="0" w:color="auto"/>
          </w:divBdr>
        </w:div>
        <w:div w:id="1200318926">
          <w:marLeft w:val="640"/>
          <w:marRight w:val="0"/>
          <w:marTop w:val="0"/>
          <w:marBottom w:val="0"/>
          <w:divBdr>
            <w:top w:val="none" w:sz="0" w:space="0" w:color="auto"/>
            <w:left w:val="none" w:sz="0" w:space="0" w:color="auto"/>
            <w:bottom w:val="none" w:sz="0" w:space="0" w:color="auto"/>
            <w:right w:val="none" w:sz="0" w:space="0" w:color="auto"/>
          </w:divBdr>
        </w:div>
        <w:div w:id="1325007287">
          <w:marLeft w:val="640"/>
          <w:marRight w:val="0"/>
          <w:marTop w:val="0"/>
          <w:marBottom w:val="0"/>
          <w:divBdr>
            <w:top w:val="none" w:sz="0" w:space="0" w:color="auto"/>
            <w:left w:val="none" w:sz="0" w:space="0" w:color="auto"/>
            <w:bottom w:val="none" w:sz="0" w:space="0" w:color="auto"/>
            <w:right w:val="none" w:sz="0" w:space="0" w:color="auto"/>
          </w:divBdr>
        </w:div>
        <w:div w:id="2035376831">
          <w:marLeft w:val="640"/>
          <w:marRight w:val="0"/>
          <w:marTop w:val="0"/>
          <w:marBottom w:val="0"/>
          <w:divBdr>
            <w:top w:val="none" w:sz="0" w:space="0" w:color="auto"/>
            <w:left w:val="none" w:sz="0" w:space="0" w:color="auto"/>
            <w:bottom w:val="none" w:sz="0" w:space="0" w:color="auto"/>
            <w:right w:val="none" w:sz="0" w:space="0" w:color="auto"/>
          </w:divBdr>
        </w:div>
        <w:div w:id="2078242578">
          <w:marLeft w:val="640"/>
          <w:marRight w:val="0"/>
          <w:marTop w:val="0"/>
          <w:marBottom w:val="0"/>
          <w:divBdr>
            <w:top w:val="none" w:sz="0" w:space="0" w:color="auto"/>
            <w:left w:val="none" w:sz="0" w:space="0" w:color="auto"/>
            <w:bottom w:val="none" w:sz="0" w:space="0" w:color="auto"/>
            <w:right w:val="none" w:sz="0" w:space="0" w:color="auto"/>
          </w:divBdr>
        </w:div>
      </w:divsChild>
    </w:div>
    <w:div w:id="1591964654">
      <w:bodyDiv w:val="1"/>
      <w:marLeft w:val="0"/>
      <w:marRight w:val="0"/>
      <w:marTop w:val="0"/>
      <w:marBottom w:val="0"/>
      <w:divBdr>
        <w:top w:val="none" w:sz="0" w:space="0" w:color="auto"/>
        <w:left w:val="none" w:sz="0" w:space="0" w:color="auto"/>
        <w:bottom w:val="none" w:sz="0" w:space="0" w:color="auto"/>
        <w:right w:val="none" w:sz="0" w:space="0" w:color="auto"/>
      </w:divBdr>
    </w:div>
    <w:div w:id="1619071677">
      <w:bodyDiv w:val="1"/>
      <w:marLeft w:val="0"/>
      <w:marRight w:val="0"/>
      <w:marTop w:val="0"/>
      <w:marBottom w:val="0"/>
      <w:divBdr>
        <w:top w:val="none" w:sz="0" w:space="0" w:color="auto"/>
        <w:left w:val="none" w:sz="0" w:space="0" w:color="auto"/>
        <w:bottom w:val="none" w:sz="0" w:space="0" w:color="auto"/>
        <w:right w:val="none" w:sz="0" w:space="0" w:color="auto"/>
      </w:divBdr>
      <w:divsChild>
        <w:div w:id="546330920">
          <w:marLeft w:val="640"/>
          <w:marRight w:val="0"/>
          <w:marTop w:val="0"/>
          <w:marBottom w:val="0"/>
          <w:divBdr>
            <w:top w:val="none" w:sz="0" w:space="0" w:color="auto"/>
            <w:left w:val="none" w:sz="0" w:space="0" w:color="auto"/>
            <w:bottom w:val="none" w:sz="0" w:space="0" w:color="auto"/>
            <w:right w:val="none" w:sz="0" w:space="0" w:color="auto"/>
          </w:divBdr>
        </w:div>
        <w:div w:id="756827990">
          <w:marLeft w:val="640"/>
          <w:marRight w:val="0"/>
          <w:marTop w:val="0"/>
          <w:marBottom w:val="0"/>
          <w:divBdr>
            <w:top w:val="none" w:sz="0" w:space="0" w:color="auto"/>
            <w:left w:val="none" w:sz="0" w:space="0" w:color="auto"/>
            <w:bottom w:val="none" w:sz="0" w:space="0" w:color="auto"/>
            <w:right w:val="none" w:sz="0" w:space="0" w:color="auto"/>
          </w:divBdr>
        </w:div>
        <w:div w:id="883640157">
          <w:marLeft w:val="640"/>
          <w:marRight w:val="0"/>
          <w:marTop w:val="0"/>
          <w:marBottom w:val="0"/>
          <w:divBdr>
            <w:top w:val="none" w:sz="0" w:space="0" w:color="auto"/>
            <w:left w:val="none" w:sz="0" w:space="0" w:color="auto"/>
            <w:bottom w:val="none" w:sz="0" w:space="0" w:color="auto"/>
            <w:right w:val="none" w:sz="0" w:space="0" w:color="auto"/>
          </w:divBdr>
        </w:div>
        <w:div w:id="935480284">
          <w:marLeft w:val="640"/>
          <w:marRight w:val="0"/>
          <w:marTop w:val="0"/>
          <w:marBottom w:val="0"/>
          <w:divBdr>
            <w:top w:val="none" w:sz="0" w:space="0" w:color="auto"/>
            <w:left w:val="none" w:sz="0" w:space="0" w:color="auto"/>
            <w:bottom w:val="none" w:sz="0" w:space="0" w:color="auto"/>
            <w:right w:val="none" w:sz="0" w:space="0" w:color="auto"/>
          </w:divBdr>
        </w:div>
        <w:div w:id="1178496012">
          <w:marLeft w:val="640"/>
          <w:marRight w:val="0"/>
          <w:marTop w:val="0"/>
          <w:marBottom w:val="0"/>
          <w:divBdr>
            <w:top w:val="none" w:sz="0" w:space="0" w:color="auto"/>
            <w:left w:val="none" w:sz="0" w:space="0" w:color="auto"/>
            <w:bottom w:val="none" w:sz="0" w:space="0" w:color="auto"/>
            <w:right w:val="none" w:sz="0" w:space="0" w:color="auto"/>
          </w:divBdr>
        </w:div>
        <w:div w:id="1509250579">
          <w:marLeft w:val="640"/>
          <w:marRight w:val="0"/>
          <w:marTop w:val="0"/>
          <w:marBottom w:val="0"/>
          <w:divBdr>
            <w:top w:val="none" w:sz="0" w:space="0" w:color="auto"/>
            <w:left w:val="none" w:sz="0" w:space="0" w:color="auto"/>
            <w:bottom w:val="none" w:sz="0" w:space="0" w:color="auto"/>
            <w:right w:val="none" w:sz="0" w:space="0" w:color="auto"/>
          </w:divBdr>
        </w:div>
        <w:div w:id="2127501465">
          <w:marLeft w:val="640"/>
          <w:marRight w:val="0"/>
          <w:marTop w:val="0"/>
          <w:marBottom w:val="0"/>
          <w:divBdr>
            <w:top w:val="none" w:sz="0" w:space="0" w:color="auto"/>
            <w:left w:val="none" w:sz="0" w:space="0" w:color="auto"/>
            <w:bottom w:val="none" w:sz="0" w:space="0" w:color="auto"/>
            <w:right w:val="none" w:sz="0" w:space="0" w:color="auto"/>
          </w:divBdr>
        </w:div>
      </w:divsChild>
    </w:div>
    <w:div w:id="1626154988">
      <w:bodyDiv w:val="1"/>
      <w:marLeft w:val="0"/>
      <w:marRight w:val="0"/>
      <w:marTop w:val="0"/>
      <w:marBottom w:val="0"/>
      <w:divBdr>
        <w:top w:val="none" w:sz="0" w:space="0" w:color="auto"/>
        <w:left w:val="none" w:sz="0" w:space="0" w:color="auto"/>
        <w:bottom w:val="none" w:sz="0" w:space="0" w:color="auto"/>
        <w:right w:val="none" w:sz="0" w:space="0" w:color="auto"/>
      </w:divBdr>
      <w:divsChild>
        <w:div w:id="92167924">
          <w:marLeft w:val="640"/>
          <w:marRight w:val="0"/>
          <w:marTop w:val="0"/>
          <w:marBottom w:val="0"/>
          <w:divBdr>
            <w:top w:val="none" w:sz="0" w:space="0" w:color="auto"/>
            <w:left w:val="none" w:sz="0" w:space="0" w:color="auto"/>
            <w:bottom w:val="none" w:sz="0" w:space="0" w:color="auto"/>
            <w:right w:val="none" w:sz="0" w:space="0" w:color="auto"/>
          </w:divBdr>
        </w:div>
        <w:div w:id="258414333">
          <w:marLeft w:val="640"/>
          <w:marRight w:val="0"/>
          <w:marTop w:val="0"/>
          <w:marBottom w:val="0"/>
          <w:divBdr>
            <w:top w:val="none" w:sz="0" w:space="0" w:color="auto"/>
            <w:left w:val="none" w:sz="0" w:space="0" w:color="auto"/>
            <w:bottom w:val="none" w:sz="0" w:space="0" w:color="auto"/>
            <w:right w:val="none" w:sz="0" w:space="0" w:color="auto"/>
          </w:divBdr>
        </w:div>
        <w:div w:id="673457509">
          <w:marLeft w:val="640"/>
          <w:marRight w:val="0"/>
          <w:marTop w:val="0"/>
          <w:marBottom w:val="0"/>
          <w:divBdr>
            <w:top w:val="none" w:sz="0" w:space="0" w:color="auto"/>
            <w:left w:val="none" w:sz="0" w:space="0" w:color="auto"/>
            <w:bottom w:val="none" w:sz="0" w:space="0" w:color="auto"/>
            <w:right w:val="none" w:sz="0" w:space="0" w:color="auto"/>
          </w:divBdr>
        </w:div>
        <w:div w:id="797534491">
          <w:marLeft w:val="640"/>
          <w:marRight w:val="0"/>
          <w:marTop w:val="0"/>
          <w:marBottom w:val="0"/>
          <w:divBdr>
            <w:top w:val="none" w:sz="0" w:space="0" w:color="auto"/>
            <w:left w:val="none" w:sz="0" w:space="0" w:color="auto"/>
            <w:bottom w:val="none" w:sz="0" w:space="0" w:color="auto"/>
            <w:right w:val="none" w:sz="0" w:space="0" w:color="auto"/>
          </w:divBdr>
        </w:div>
        <w:div w:id="944651353">
          <w:marLeft w:val="640"/>
          <w:marRight w:val="0"/>
          <w:marTop w:val="0"/>
          <w:marBottom w:val="0"/>
          <w:divBdr>
            <w:top w:val="none" w:sz="0" w:space="0" w:color="auto"/>
            <w:left w:val="none" w:sz="0" w:space="0" w:color="auto"/>
            <w:bottom w:val="none" w:sz="0" w:space="0" w:color="auto"/>
            <w:right w:val="none" w:sz="0" w:space="0" w:color="auto"/>
          </w:divBdr>
        </w:div>
        <w:div w:id="1031954619">
          <w:marLeft w:val="640"/>
          <w:marRight w:val="0"/>
          <w:marTop w:val="0"/>
          <w:marBottom w:val="0"/>
          <w:divBdr>
            <w:top w:val="none" w:sz="0" w:space="0" w:color="auto"/>
            <w:left w:val="none" w:sz="0" w:space="0" w:color="auto"/>
            <w:bottom w:val="none" w:sz="0" w:space="0" w:color="auto"/>
            <w:right w:val="none" w:sz="0" w:space="0" w:color="auto"/>
          </w:divBdr>
        </w:div>
        <w:div w:id="1044066043">
          <w:marLeft w:val="640"/>
          <w:marRight w:val="0"/>
          <w:marTop w:val="0"/>
          <w:marBottom w:val="0"/>
          <w:divBdr>
            <w:top w:val="none" w:sz="0" w:space="0" w:color="auto"/>
            <w:left w:val="none" w:sz="0" w:space="0" w:color="auto"/>
            <w:bottom w:val="none" w:sz="0" w:space="0" w:color="auto"/>
            <w:right w:val="none" w:sz="0" w:space="0" w:color="auto"/>
          </w:divBdr>
        </w:div>
        <w:div w:id="1492603508">
          <w:marLeft w:val="640"/>
          <w:marRight w:val="0"/>
          <w:marTop w:val="0"/>
          <w:marBottom w:val="0"/>
          <w:divBdr>
            <w:top w:val="none" w:sz="0" w:space="0" w:color="auto"/>
            <w:left w:val="none" w:sz="0" w:space="0" w:color="auto"/>
            <w:bottom w:val="none" w:sz="0" w:space="0" w:color="auto"/>
            <w:right w:val="none" w:sz="0" w:space="0" w:color="auto"/>
          </w:divBdr>
        </w:div>
        <w:div w:id="1492870473">
          <w:marLeft w:val="640"/>
          <w:marRight w:val="0"/>
          <w:marTop w:val="0"/>
          <w:marBottom w:val="0"/>
          <w:divBdr>
            <w:top w:val="none" w:sz="0" w:space="0" w:color="auto"/>
            <w:left w:val="none" w:sz="0" w:space="0" w:color="auto"/>
            <w:bottom w:val="none" w:sz="0" w:space="0" w:color="auto"/>
            <w:right w:val="none" w:sz="0" w:space="0" w:color="auto"/>
          </w:divBdr>
        </w:div>
        <w:div w:id="1979529758">
          <w:marLeft w:val="640"/>
          <w:marRight w:val="0"/>
          <w:marTop w:val="0"/>
          <w:marBottom w:val="0"/>
          <w:divBdr>
            <w:top w:val="none" w:sz="0" w:space="0" w:color="auto"/>
            <w:left w:val="none" w:sz="0" w:space="0" w:color="auto"/>
            <w:bottom w:val="none" w:sz="0" w:space="0" w:color="auto"/>
            <w:right w:val="none" w:sz="0" w:space="0" w:color="auto"/>
          </w:divBdr>
        </w:div>
        <w:div w:id="2083015673">
          <w:marLeft w:val="640"/>
          <w:marRight w:val="0"/>
          <w:marTop w:val="0"/>
          <w:marBottom w:val="0"/>
          <w:divBdr>
            <w:top w:val="none" w:sz="0" w:space="0" w:color="auto"/>
            <w:left w:val="none" w:sz="0" w:space="0" w:color="auto"/>
            <w:bottom w:val="none" w:sz="0" w:space="0" w:color="auto"/>
            <w:right w:val="none" w:sz="0" w:space="0" w:color="auto"/>
          </w:divBdr>
        </w:div>
      </w:divsChild>
    </w:div>
    <w:div w:id="1632861215">
      <w:bodyDiv w:val="1"/>
      <w:marLeft w:val="0"/>
      <w:marRight w:val="0"/>
      <w:marTop w:val="0"/>
      <w:marBottom w:val="0"/>
      <w:divBdr>
        <w:top w:val="none" w:sz="0" w:space="0" w:color="auto"/>
        <w:left w:val="none" w:sz="0" w:space="0" w:color="auto"/>
        <w:bottom w:val="none" w:sz="0" w:space="0" w:color="auto"/>
        <w:right w:val="none" w:sz="0" w:space="0" w:color="auto"/>
      </w:divBdr>
      <w:divsChild>
        <w:div w:id="675764563">
          <w:marLeft w:val="640"/>
          <w:marRight w:val="0"/>
          <w:marTop w:val="0"/>
          <w:marBottom w:val="0"/>
          <w:divBdr>
            <w:top w:val="none" w:sz="0" w:space="0" w:color="auto"/>
            <w:left w:val="none" w:sz="0" w:space="0" w:color="auto"/>
            <w:bottom w:val="none" w:sz="0" w:space="0" w:color="auto"/>
            <w:right w:val="none" w:sz="0" w:space="0" w:color="auto"/>
          </w:divBdr>
        </w:div>
        <w:div w:id="695153533">
          <w:marLeft w:val="640"/>
          <w:marRight w:val="0"/>
          <w:marTop w:val="0"/>
          <w:marBottom w:val="0"/>
          <w:divBdr>
            <w:top w:val="none" w:sz="0" w:space="0" w:color="auto"/>
            <w:left w:val="none" w:sz="0" w:space="0" w:color="auto"/>
            <w:bottom w:val="none" w:sz="0" w:space="0" w:color="auto"/>
            <w:right w:val="none" w:sz="0" w:space="0" w:color="auto"/>
          </w:divBdr>
        </w:div>
        <w:div w:id="1140539324">
          <w:marLeft w:val="640"/>
          <w:marRight w:val="0"/>
          <w:marTop w:val="0"/>
          <w:marBottom w:val="0"/>
          <w:divBdr>
            <w:top w:val="none" w:sz="0" w:space="0" w:color="auto"/>
            <w:left w:val="none" w:sz="0" w:space="0" w:color="auto"/>
            <w:bottom w:val="none" w:sz="0" w:space="0" w:color="auto"/>
            <w:right w:val="none" w:sz="0" w:space="0" w:color="auto"/>
          </w:divBdr>
        </w:div>
        <w:div w:id="1252935811">
          <w:marLeft w:val="640"/>
          <w:marRight w:val="0"/>
          <w:marTop w:val="0"/>
          <w:marBottom w:val="0"/>
          <w:divBdr>
            <w:top w:val="none" w:sz="0" w:space="0" w:color="auto"/>
            <w:left w:val="none" w:sz="0" w:space="0" w:color="auto"/>
            <w:bottom w:val="none" w:sz="0" w:space="0" w:color="auto"/>
            <w:right w:val="none" w:sz="0" w:space="0" w:color="auto"/>
          </w:divBdr>
        </w:div>
        <w:div w:id="1446576293">
          <w:marLeft w:val="640"/>
          <w:marRight w:val="0"/>
          <w:marTop w:val="0"/>
          <w:marBottom w:val="0"/>
          <w:divBdr>
            <w:top w:val="none" w:sz="0" w:space="0" w:color="auto"/>
            <w:left w:val="none" w:sz="0" w:space="0" w:color="auto"/>
            <w:bottom w:val="none" w:sz="0" w:space="0" w:color="auto"/>
            <w:right w:val="none" w:sz="0" w:space="0" w:color="auto"/>
          </w:divBdr>
        </w:div>
        <w:div w:id="1662540665">
          <w:marLeft w:val="640"/>
          <w:marRight w:val="0"/>
          <w:marTop w:val="0"/>
          <w:marBottom w:val="0"/>
          <w:divBdr>
            <w:top w:val="none" w:sz="0" w:space="0" w:color="auto"/>
            <w:left w:val="none" w:sz="0" w:space="0" w:color="auto"/>
            <w:bottom w:val="none" w:sz="0" w:space="0" w:color="auto"/>
            <w:right w:val="none" w:sz="0" w:space="0" w:color="auto"/>
          </w:divBdr>
        </w:div>
      </w:divsChild>
    </w:div>
    <w:div w:id="1640185942">
      <w:bodyDiv w:val="1"/>
      <w:marLeft w:val="0"/>
      <w:marRight w:val="0"/>
      <w:marTop w:val="0"/>
      <w:marBottom w:val="0"/>
      <w:divBdr>
        <w:top w:val="none" w:sz="0" w:space="0" w:color="auto"/>
        <w:left w:val="none" w:sz="0" w:space="0" w:color="auto"/>
        <w:bottom w:val="none" w:sz="0" w:space="0" w:color="auto"/>
        <w:right w:val="none" w:sz="0" w:space="0" w:color="auto"/>
      </w:divBdr>
      <w:divsChild>
        <w:div w:id="250428215">
          <w:marLeft w:val="640"/>
          <w:marRight w:val="0"/>
          <w:marTop w:val="0"/>
          <w:marBottom w:val="0"/>
          <w:divBdr>
            <w:top w:val="none" w:sz="0" w:space="0" w:color="auto"/>
            <w:left w:val="none" w:sz="0" w:space="0" w:color="auto"/>
            <w:bottom w:val="none" w:sz="0" w:space="0" w:color="auto"/>
            <w:right w:val="none" w:sz="0" w:space="0" w:color="auto"/>
          </w:divBdr>
        </w:div>
        <w:div w:id="280503294">
          <w:marLeft w:val="640"/>
          <w:marRight w:val="0"/>
          <w:marTop w:val="0"/>
          <w:marBottom w:val="0"/>
          <w:divBdr>
            <w:top w:val="none" w:sz="0" w:space="0" w:color="auto"/>
            <w:left w:val="none" w:sz="0" w:space="0" w:color="auto"/>
            <w:bottom w:val="none" w:sz="0" w:space="0" w:color="auto"/>
            <w:right w:val="none" w:sz="0" w:space="0" w:color="auto"/>
          </w:divBdr>
        </w:div>
        <w:div w:id="963996303">
          <w:marLeft w:val="640"/>
          <w:marRight w:val="0"/>
          <w:marTop w:val="0"/>
          <w:marBottom w:val="0"/>
          <w:divBdr>
            <w:top w:val="none" w:sz="0" w:space="0" w:color="auto"/>
            <w:left w:val="none" w:sz="0" w:space="0" w:color="auto"/>
            <w:bottom w:val="none" w:sz="0" w:space="0" w:color="auto"/>
            <w:right w:val="none" w:sz="0" w:space="0" w:color="auto"/>
          </w:divBdr>
        </w:div>
        <w:div w:id="1102451539">
          <w:marLeft w:val="640"/>
          <w:marRight w:val="0"/>
          <w:marTop w:val="0"/>
          <w:marBottom w:val="0"/>
          <w:divBdr>
            <w:top w:val="none" w:sz="0" w:space="0" w:color="auto"/>
            <w:left w:val="none" w:sz="0" w:space="0" w:color="auto"/>
            <w:bottom w:val="none" w:sz="0" w:space="0" w:color="auto"/>
            <w:right w:val="none" w:sz="0" w:space="0" w:color="auto"/>
          </w:divBdr>
        </w:div>
        <w:div w:id="1274173188">
          <w:marLeft w:val="640"/>
          <w:marRight w:val="0"/>
          <w:marTop w:val="0"/>
          <w:marBottom w:val="0"/>
          <w:divBdr>
            <w:top w:val="none" w:sz="0" w:space="0" w:color="auto"/>
            <w:left w:val="none" w:sz="0" w:space="0" w:color="auto"/>
            <w:bottom w:val="none" w:sz="0" w:space="0" w:color="auto"/>
            <w:right w:val="none" w:sz="0" w:space="0" w:color="auto"/>
          </w:divBdr>
        </w:div>
        <w:div w:id="1577208857">
          <w:marLeft w:val="640"/>
          <w:marRight w:val="0"/>
          <w:marTop w:val="0"/>
          <w:marBottom w:val="0"/>
          <w:divBdr>
            <w:top w:val="none" w:sz="0" w:space="0" w:color="auto"/>
            <w:left w:val="none" w:sz="0" w:space="0" w:color="auto"/>
            <w:bottom w:val="none" w:sz="0" w:space="0" w:color="auto"/>
            <w:right w:val="none" w:sz="0" w:space="0" w:color="auto"/>
          </w:divBdr>
        </w:div>
        <w:div w:id="1590114878">
          <w:marLeft w:val="640"/>
          <w:marRight w:val="0"/>
          <w:marTop w:val="0"/>
          <w:marBottom w:val="0"/>
          <w:divBdr>
            <w:top w:val="none" w:sz="0" w:space="0" w:color="auto"/>
            <w:left w:val="none" w:sz="0" w:space="0" w:color="auto"/>
            <w:bottom w:val="none" w:sz="0" w:space="0" w:color="auto"/>
            <w:right w:val="none" w:sz="0" w:space="0" w:color="auto"/>
          </w:divBdr>
        </w:div>
        <w:div w:id="1999847931">
          <w:marLeft w:val="640"/>
          <w:marRight w:val="0"/>
          <w:marTop w:val="0"/>
          <w:marBottom w:val="0"/>
          <w:divBdr>
            <w:top w:val="none" w:sz="0" w:space="0" w:color="auto"/>
            <w:left w:val="none" w:sz="0" w:space="0" w:color="auto"/>
            <w:bottom w:val="none" w:sz="0" w:space="0" w:color="auto"/>
            <w:right w:val="none" w:sz="0" w:space="0" w:color="auto"/>
          </w:divBdr>
        </w:div>
        <w:div w:id="2067944407">
          <w:marLeft w:val="640"/>
          <w:marRight w:val="0"/>
          <w:marTop w:val="0"/>
          <w:marBottom w:val="0"/>
          <w:divBdr>
            <w:top w:val="none" w:sz="0" w:space="0" w:color="auto"/>
            <w:left w:val="none" w:sz="0" w:space="0" w:color="auto"/>
            <w:bottom w:val="none" w:sz="0" w:space="0" w:color="auto"/>
            <w:right w:val="none" w:sz="0" w:space="0" w:color="auto"/>
          </w:divBdr>
        </w:div>
        <w:div w:id="2125729073">
          <w:marLeft w:val="640"/>
          <w:marRight w:val="0"/>
          <w:marTop w:val="0"/>
          <w:marBottom w:val="0"/>
          <w:divBdr>
            <w:top w:val="none" w:sz="0" w:space="0" w:color="auto"/>
            <w:left w:val="none" w:sz="0" w:space="0" w:color="auto"/>
            <w:bottom w:val="none" w:sz="0" w:space="0" w:color="auto"/>
            <w:right w:val="none" w:sz="0" w:space="0" w:color="auto"/>
          </w:divBdr>
        </w:div>
      </w:divsChild>
    </w:div>
    <w:div w:id="1646743429">
      <w:bodyDiv w:val="1"/>
      <w:marLeft w:val="0"/>
      <w:marRight w:val="0"/>
      <w:marTop w:val="0"/>
      <w:marBottom w:val="0"/>
      <w:divBdr>
        <w:top w:val="none" w:sz="0" w:space="0" w:color="auto"/>
        <w:left w:val="none" w:sz="0" w:space="0" w:color="auto"/>
        <w:bottom w:val="none" w:sz="0" w:space="0" w:color="auto"/>
        <w:right w:val="none" w:sz="0" w:space="0" w:color="auto"/>
      </w:divBdr>
      <w:divsChild>
        <w:div w:id="465701144">
          <w:marLeft w:val="640"/>
          <w:marRight w:val="0"/>
          <w:marTop w:val="0"/>
          <w:marBottom w:val="0"/>
          <w:divBdr>
            <w:top w:val="none" w:sz="0" w:space="0" w:color="auto"/>
            <w:left w:val="none" w:sz="0" w:space="0" w:color="auto"/>
            <w:bottom w:val="none" w:sz="0" w:space="0" w:color="auto"/>
            <w:right w:val="none" w:sz="0" w:space="0" w:color="auto"/>
          </w:divBdr>
        </w:div>
        <w:div w:id="472450169">
          <w:marLeft w:val="640"/>
          <w:marRight w:val="0"/>
          <w:marTop w:val="0"/>
          <w:marBottom w:val="0"/>
          <w:divBdr>
            <w:top w:val="none" w:sz="0" w:space="0" w:color="auto"/>
            <w:left w:val="none" w:sz="0" w:space="0" w:color="auto"/>
            <w:bottom w:val="none" w:sz="0" w:space="0" w:color="auto"/>
            <w:right w:val="none" w:sz="0" w:space="0" w:color="auto"/>
          </w:divBdr>
        </w:div>
        <w:div w:id="570433556">
          <w:marLeft w:val="640"/>
          <w:marRight w:val="0"/>
          <w:marTop w:val="0"/>
          <w:marBottom w:val="0"/>
          <w:divBdr>
            <w:top w:val="none" w:sz="0" w:space="0" w:color="auto"/>
            <w:left w:val="none" w:sz="0" w:space="0" w:color="auto"/>
            <w:bottom w:val="none" w:sz="0" w:space="0" w:color="auto"/>
            <w:right w:val="none" w:sz="0" w:space="0" w:color="auto"/>
          </w:divBdr>
        </w:div>
        <w:div w:id="708799328">
          <w:marLeft w:val="640"/>
          <w:marRight w:val="0"/>
          <w:marTop w:val="0"/>
          <w:marBottom w:val="0"/>
          <w:divBdr>
            <w:top w:val="none" w:sz="0" w:space="0" w:color="auto"/>
            <w:left w:val="none" w:sz="0" w:space="0" w:color="auto"/>
            <w:bottom w:val="none" w:sz="0" w:space="0" w:color="auto"/>
            <w:right w:val="none" w:sz="0" w:space="0" w:color="auto"/>
          </w:divBdr>
        </w:div>
        <w:div w:id="754548601">
          <w:marLeft w:val="640"/>
          <w:marRight w:val="0"/>
          <w:marTop w:val="0"/>
          <w:marBottom w:val="0"/>
          <w:divBdr>
            <w:top w:val="none" w:sz="0" w:space="0" w:color="auto"/>
            <w:left w:val="none" w:sz="0" w:space="0" w:color="auto"/>
            <w:bottom w:val="none" w:sz="0" w:space="0" w:color="auto"/>
            <w:right w:val="none" w:sz="0" w:space="0" w:color="auto"/>
          </w:divBdr>
        </w:div>
        <w:div w:id="852034411">
          <w:marLeft w:val="640"/>
          <w:marRight w:val="0"/>
          <w:marTop w:val="0"/>
          <w:marBottom w:val="0"/>
          <w:divBdr>
            <w:top w:val="none" w:sz="0" w:space="0" w:color="auto"/>
            <w:left w:val="none" w:sz="0" w:space="0" w:color="auto"/>
            <w:bottom w:val="none" w:sz="0" w:space="0" w:color="auto"/>
            <w:right w:val="none" w:sz="0" w:space="0" w:color="auto"/>
          </w:divBdr>
        </w:div>
        <w:div w:id="961035312">
          <w:marLeft w:val="640"/>
          <w:marRight w:val="0"/>
          <w:marTop w:val="0"/>
          <w:marBottom w:val="0"/>
          <w:divBdr>
            <w:top w:val="none" w:sz="0" w:space="0" w:color="auto"/>
            <w:left w:val="none" w:sz="0" w:space="0" w:color="auto"/>
            <w:bottom w:val="none" w:sz="0" w:space="0" w:color="auto"/>
            <w:right w:val="none" w:sz="0" w:space="0" w:color="auto"/>
          </w:divBdr>
        </w:div>
        <w:div w:id="1483697097">
          <w:marLeft w:val="640"/>
          <w:marRight w:val="0"/>
          <w:marTop w:val="0"/>
          <w:marBottom w:val="0"/>
          <w:divBdr>
            <w:top w:val="none" w:sz="0" w:space="0" w:color="auto"/>
            <w:left w:val="none" w:sz="0" w:space="0" w:color="auto"/>
            <w:bottom w:val="none" w:sz="0" w:space="0" w:color="auto"/>
            <w:right w:val="none" w:sz="0" w:space="0" w:color="auto"/>
          </w:divBdr>
        </w:div>
        <w:div w:id="1871919725">
          <w:marLeft w:val="640"/>
          <w:marRight w:val="0"/>
          <w:marTop w:val="0"/>
          <w:marBottom w:val="0"/>
          <w:divBdr>
            <w:top w:val="none" w:sz="0" w:space="0" w:color="auto"/>
            <w:left w:val="none" w:sz="0" w:space="0" w:color="auto"/>
            <w:bottom w:val="none" w:sz="0" w:space="0" w:color="auto"/>
            <w:right w:val="none" w:sz="0" w:space="0" w:color="auto"/>
          </w:divBdr>
        </w:div>
        <w:div w:id="1874338910">
          <w:marLeft w:val="640"/>
          <w:marRight w:val="0"/>
          <w:marTop w:val="0"/>
          <w:marBottom w:val="0"/>
          <w:divBdr>
            <w:top w:val="none" w:sz="0" w:space="0" w:color="auto"/>
            <w:left w:val="none" w:sz="0" w:space="0" w:color="auto"/>
            <w:bottom w:val="none" w:sz="0" w:space="0" w:color="auto"/>
            <w:right w:val="none" w:sz="0" w:space="0" w:color="auto"/>
          </w:divBdr>
        </w:div>
        <w:div w:id="2100714803">
          <w:marLeft w:val="640"/>
          <w:marRight w:val="0"/>
          <w:marTop w:val="0"/>
          <w:marBottom w:val="0"/>
          <w:divBdr>
            <w:top w:val="none" w:sz="0" w:space="0" w:color="auto"/>
            <w:left w:val="none" w:sz="0" w:space="0" w:color="auto"/>
            <w:bottom w:val="none" w:sz="0" w:space="0" w:color="auto"/>
            <w:right w:val="none" w:sz="0" w:space="0" w:color="auto"/>
          </w:divBdr>
        </w:div>
      </w:divsChild>
    </w:div>
    <w:div w:id="1652713773">
      <w:bodyDiv w:val="1"/>
      <w:marLeft w:val="0"/>
      <w:marRight w:val="0"/>
      <w:marTop w:val="0"/>
      <w:marBottom w:val="0"/>
      <w:divBdr>
        <w:top w:val="none" w:sz="0" w:space="0" w:color="auto"/>
        <w:left w:val="none" w:sz="0" w:space="0" w:color="auto"/>
        <w:bottom w:val="none" w:sz="0" w:space="0" w:color="auto"/>
        <w:right w:val="none" w:sz="0" w:space="0" w:color="auto"/>
      </w:divBdr>
      <w:divsChild>
        <w:div w:id="209613688">
          <w:marLeft w:val="640"/>
          <w:marRight w:val="0"/>
          <w:marTop w:val="0"/>
          <w:marBottom w:val="0"/>
          <w:divBdr>
            <w:top w:val="none" w:sz="0" w:space="0" w:color="auto"/>
            <w:left w:val="none" w:sz="0" w:space="0" w:color="auto"/>
            <w:bottom w:val="none" w:sz="0" w:space="0" w:color="auto"/>
            <w:right w:val="none" w:sz="0" w:space="0" w:color="auto"/>
          </w:divBdr>
        </w:div>
        <w:div w:id="1004550662">
          <w:marLeft w:val="640"/>
          <w:marRight w:val="0"/>
          <w:marTop w:val="0"/>
          <w:marBottom w:val="0"/>
          <w:divBdr>
            <w:top w:val="none" w:sz="0" w:space="0" w:color="auto"/>
            <w:left w:val="none" w:sz="0" w:space="0" w:color="auto"/>
            <w:bottom w:val="none" w:sz="0" w:space="0" w:color="auto"/>
            <w:right w:val="none" w:sz="0" w:space="0" w:color="auto"/>
          </w:divBdr>
        </w:div>
        <w:div w:id="1400132348">
          <w:marLeft w:val="640"/>
          <w:marRight w:val="0"/>
          <w:marTop w:val="0"/>
          <w:marBottom w:val="0"/>
          <w:divBdr>
            <w:top w:val="none" w:sz="0" w:space="0" w:color="auto"/>
            <w:left w:val="none" w:sz="0" w:space="0" w:color="auto"/>
            <w:bottom w:val="none" w:sz="0" w:space="0" w:color="auto"/>
            <w:right w:val="none" w:sz="0" w:space="0" w:color="auto"/>
          </w:divBdr>
        </w:div>
        <w:div w:id="1629508543">
          <w:marLeft w:val="640"/>
          <w:marRight w:val="0"/>
          <w:marTop w:val="0"/>
          <w:marBottom w:val="0"/>
          <w:divBdr>
            <w:top w:val="none" w:sz="0" w:space="0" w:color="auto"/>
            <w:left w:val="none" w:sz="0" w:space="0" w:color="auto"/>
            <w:bottom w:val="none" w:sz="0" w:space="0" w:color="auto"/>
            <w:right w:val="none" w:sz="0" w:space="0" w:color="auto"/>
          </w:divBdr>
        </w:div>
        <w:div w:id="1915317024">
          <w:marLeft w:val="640"/>
          <w:marRight w:val="0"/>
          <w:marTop w:val="0"/>
          <w:marBottom w:val="0"/>
          <w:divBdr>
            <w:top w:val="none" w:sz="0" w:space="0" w:color="auto"/>
            <w:left w:val="none" w:sz="0" w:space="0" w:color="auto"/>
            <w:bottom w:val="none" w:sz="0" w:space="0" w:color="auto"/>
            <w:right w:val="none" w:sz="0" w:space="0" w:color="auto"/>
          </w:divBdr>
        </w:div>
        <w:div w:id="2015721409">
          <w:marLeft w:val="640"/>
          <w:marRight w:val="0"/>
          <w:marTop w:val="0"/>
          <w:marBottom w:val="0"/>
          <w:divBdr>
            <w:top w:val="none" w:sz="0" w:space="0" w:color="auto"/>
            <w:left w:val="none" w:sz="0" w:space="0" w:color="auto"/>
            <w:bottom w:val="none" w:sz="0" w:space="0" w:color="auto"/>
            <w:right w:val="none" w:sz="0" w:space="0" w:color="auto"/>
          </w:divBdr>
        </w:div>
        <w:div w:id="2137985879">
          <w:marLeft w:val="640"/>
          <w:marRight w:val="0"/>
          <w:marTop w:val="0"/>
          <w:marBottom w:val="0"/>
          <w:divBdr>
            <w:top w:val="none" w:sz="0" w:space="0" w:color="auto"/>
            <w:left w:val="none" w:sz="0" w:space="0" w:color="auto"/>
            <w:bottom w:val="none" w:sz="0" w:space="0" w:color="auto"/>
            <w:right w:val="none" w:sz="0" w:space="0" w:color="auto"/>
          </w:divBdr>
        </w:div>
      </w:divsChild>
    </w:div>
    <w:div w:id="1688094398">
      <w:bodyDiv w:val="1"/>
      <w:marLeft w:val="0"/>
      <w:marRight w:val="0"/>
      <w:marTop w:val="0"/>
      <w:marBottom w:val="0"/>
      <w:divBdr>
        <w:top w:val="none" w:sz="0" w:space="0" w:color="auto"/>
        <w:left w:val="none" w:sz="0" w:space="0" w:color="auto"/>
        <w:bottom w:val="none" w:sz="0" w:space="0" w:color="auto"/>
        <w:right w:val="none" w:sz="0" w:space="0" w:color="auto"/>
      </w:divBdr>
    </w:div>
    <w:div w:id="1727678168">
      <w:bodyDiv w:val="1"/>
      <w:marLeft w:val="0"/>
      <w:marRight w:val="0"/>
      <w:marTop w:val="0"/>
      <w:marBottom w:val="0"/>
      <w:divBdr>
        <w:top w:val="none" w:sz="0" w:space="0" w:color="auto"/>
        <w:left w:val="none" w:sz="0" w:space="0" w:color="auto"/>
        <w:bottom w:val="none" w:sz="0" w:space="0" w:color="auto"/>
        <w:right w:val="none" w:sz="0" w:space="0" w:color="auto"/>
      </w:divBdr>
      <w:divsChild>
        <w:div w:id="212081141">
          <w:marLeft w:val="640"/>
          <w:marRight w:val="0"/>
          <w:marTop w:val="0"/>
          <w:marBottom w:val="0"/>
          <w:divBdr>
            <w:top w:val="none" w:sz="0" w:space="0" w:color="auto"/>
            <w:left w:val="none" w:sz="0" w:space="0" w:color="auto"/>
            <w:bottom w:val="none" w:sz="0" w:space="0" w:color="auto"/>
            <w:right w:val="none" w:sz="0" w:space="0" w:color="auto"/>
          </w:divBdr>
        </w:div>
        <w:div w:id="312563994">
          <w:marLeft w:val="640"/>
          <w:marRight w:val="0"/>
          <w:marTop w:val="0"/>
          <w:marBottom w:val="0"/>
          <w:divBdr>
            <w:top w:val="none" w:sz="0" w:space="0" w:color="auto"/>
            <w:left w:val="none" w:sz="0" w:space="0" w:color="auto"/>
            <w:bottom w:val="none" w:sz="0" w:space="0" w:color="auto"/>
            <w:right w:val="none" w:sz="0" w:space="0" w:color="auto"/>
          </w:divBdr>
        </w:div>
        <w:div w:id="717126056">
          <w:marLeft w:val="640"/>
          <w:marRight w:val="0"/>
          <w:marTop w:val="0"/>
          <w:marBottom w:val="0"/>
          <w:divBdr>
            <w:top w:val="none" w:sz="0" w:space="0" w:color="auto"/>
            <w:left w:val="none" w:sz="0" w:space="0" w:color="auto"/>
            <w:bottom w:val="none" w:sz="0" w:space="0" w:color="auto"/>
            <w:right w:val="none" w:sz="0" w:space="0" w:color="auto"/>
          </w:divBdr>
        </w:div>
        <w:div w:id="1375275181">
          <w:marLeft w:val="640"/>
          <w:marRight w:val="0"/>
          <w:marTop w:val="0"/>
          <w:marBottom w:val="0"/>
          <w:divBdr>
            <w:top w:val="none" w:sz="0" w:space="0" w:color="auto"/>
            <w:left w:val="none" w:sz="0" w:space="0" w:color="auto"/>
            <w:bottom w:val="none" w:sz="0" w:space="0" w:color="auto"/>
            <w:right w:val="none" w:sz="0" w:space="0" w:color="auto"/>
          </w:divBdr>
        </w:div>
        <w:div w:id="1448156510">
          <w:marLeft w:val="640"/>
          <w:marRight w:val="0"/>
          <w:marTop w:val="0"/>
          <w:marBottom w:val="0"/>
          <w:divBdr>
            <w:top w:val="none" w:sz="0" w:space="0" w:color="auto"/>
            <w:left w:val="none" w:sz="0" w:space="0" w:color="auto"/>
            <w:bottom w:val="none" w:sz="0" w:space="0" w:color="auto"/>
            <w:right w:val="none" w:sz="0" w:space="0" w:color="auto"/>
          </w:divBdr>
        </w:div>
        <w:div w:id="1469779070">
          <w:marLeft w:val="640"/>
          <w:marRight w:val="0"/>
          <w:marTop w:val="0"/>
          <w:marBottom w:val="0"/>
          <w:divBdr>
            <w:top w:val="none" w:sz="0" w:space="0" w:color="auto"/>
            <w:left w:val="none" w:sz="0" w:space="0" w:color="auto"/>
            <w:bottom w:val="none" w:sz="0" w:space="0" w:color="auto"/>
            <w:right w:val="none" w:sz="0" w:space="0" w:color="auto"/>
          </w:divBdr>
        </w:div>
        <w:div w:id="1597327258">
          <w:marLeft w:val="640"/>
          <w:marRight w:val="0"/>
          <w:marTop w:val="0"/>
          <w:marBottom w:val="0"/>
          <w:divBdr>
            <w:top w:val="none" w:sz="0" w:space="0" w:color="auto"/>
            <w:left w:val="none" w:sz="0" w:space="0" w:color="auto"/>
            <w:bottom w:val="none" w:sz="0" w:space="0" w:color="auto"/>
            <w:right w:val="none" w:sz="0" w:space="0" w:color="auto"/>
          </w:divBdr>
        </w:div>
        <w:div w:id="1604221480">
          <w:marLeft w:val="640"/>
          <w:marRight w:val="0"/>
          <w:marTop w:val="0"/>
          <w:marBottom w:val="0"/>
          <w:divBdr>
            <w:top w:val="none" w:sz="0" w:space="0" w:color="auto"/>
            <w:left w:val="none" w:sz="0" w:space="0" w:color="auto"/>
            <w:bottom w:val="none" w:sz="0" w:space="0" w:color="auto"/>
            <w:right w:val="none" w:sz="0" w:space="0" w:color="auto"/>
          </w:divBdr>
        </w:div>
        <w:div w:id="1644120518">
          <w:marLeft w:val="640"/>
          <w:marRight w:val="0"/>
          <w:marTop w:val="0"/>
          <w:marBottom w:val="0"/>
          <w:divBdr>
            <w:top w:val="none" w:sz="0" w:space="0" w:color="auto"/>
            <w:left w:val="none" w:sz="0" w:space="0" w:color="auto"/>
            <w:bottom w:val="none" w:sz="0" w:space="0" w:color="auto"/>
            <w:right w:val="none" w:sz="0" w:space="0" w:color="auto"/>
          </w:divBdr>
        </w:div>
        <w:div w:id="2034530656">
          <w:marLeft w:val="640"/>
          <w:marRight w:val="0"/>
          <w:marTop w:val="0"/>
          <w:marBottom w:val="0"/>
          <w:divBdr>
            <w:top w:val="none" w:sz="0" w:space="0" w:color="auto"/>
            <w:left w:val="none" w:sz="0" w:space="0" w:color="auto"/>
            <w:bottom w:val="none" w:sz="0" w:space="0" w:color="auto"/>
            <w:right w:val="none" w:sz="0" w:space="0" w:color="auto"/>
          </w:divBdr>
        </w:div>
      </w:divsChild>
    </w:div>
    <w:div w:id="1747875840">
      <w:bodyDiv w:val="1"/>
      <w:marLeft w:val="0"/>
      <w:marRight w:val="0"/>
      <w:marTop w:val="0"/>
      <w:marBottom w:val="0"/>
      <w:divBdr>
        <w:top w:val="none" w:sz="0" w:space="0" w:color="auto"/>
        <w:left w:val="none" w:sz="0" w:space="0" w:color="auto"/>
        <w:bottom w:val="none" w:sz="0" w:space="0" w:color="auto"/>
        <w:right w:val="none" w:sz="0" w:space="0" w:color="auto"/>
      </w:divBdr>
    </w:div>
    <w:div w:id="1750540925">
      <w:bodyDiv w:val="1"/>
      <w:marLeft w:val="0"/>
      <w:marRight w:val="0"/>
      <w:marTop w:val="0"/>
      <w:marBottom w:val="0"/>
      <w:divBdr>
        <w:top w:val="none" w:sz="0" w:space="0" w:color="auto"/>
        <w:left w:val="none" w:sz="0" w:space="0" w:color="auto"/>
        <w:bottom w:val="none" w:sz="0" w:space="0" w:color="auto"/>
        <w:right w:val="none" w:sz="0" w:space="0" w:color="auto"/>
      </w:divBdr>
      <w:divsChild>
        <w:div w:id="89276049">
          <w:marLeft w:val="640"/>
          <w:marRight w:val="0"/>
          <w:marTop w:val="0"/>
          <w:marBottom w:val="0"/>
          <w:divBdr>
            <w:top w:val="none" w:sz="0" w:space="0" w:color="auto"/>
            <w:left w:val="none" w:sz="0" w:space="0" w:color="auto"/>
            <w:bottom w:val="none" w:sz="0" w:space="0" w:color="auto"/>
            <w:right w:val="none" w:sz="0" w:space="0" w:color="auto"/>
          </w:divBdr>
        </w:div>
        <w:div w:id="134567879">
          <w:marLeft w:val="640"/>
          <w:marRight w:val="0"/>
          <w:marTop w:val="0"/>
          <w:marBottom w:val="0"/>
          <w:divBdr>
            <w:top w:val="none" w:sz="0" w:space="0" w:color="auto"/>
            <w:left w:val="none" w:sz="0" w:space="0" w:color="auto"/>
            <w:bottom w:val="none" w:sz="0" w:space="0" w:color="auto"/>
            <w:right w:val="none" w:sz="0" w:space="0" w:color="auto"/>
          </w:divBdr>
        </w:div>
        <w:div w:id="272786011">
          <w:marLeft w:val="640"/>
          <w:marRight w:val="0"/>
          <w:marTop w:val="0"/>
          <w:marBottom w:val="0"/>
          <w:divBdr>
            <w:top w:val="none" w:sz="0" w:space="0" w:color="auto"/>
            <w:left w:val="none" w:sz="0" w:space="0" w:color="auto"/>
            <w:bottom w:val="none" w:sz="0" w:space="0" w:color="auto"/>
            <w:right w:val="none" w:sz="0" w:space="0" w:color="auto"/>
          </w:divBdr>
        </w:div>
        <w:div w:id="1197695422">
          <w:marLeft w:val="640"/>
          <w:marRight w:val="0"/>
          <w:marTop w:val="0"/>
          <w:marBottom w:val="0"/>
          <w:divBdr>
            <w:top w:val="none" w:sz="0" w:space="0" w:color="auto"/>
            <w:left w:val="none" w:sz="0" w:space="0" w:color="auto"/>
            <w:bottom w:val="none" w:sz="0" w:space="0" w:color="auto"/>
            <w:right w:val="none" w:sz="0" w:space="0" w:color="auto"/>
          </w:divBdr>
        </w:div>
        <w:div w:id="1219392904">
          <w:marLeft w:val="640"/>
          <w:marRight w:val="0"/>
          <w:marTop w:val="0"/>
          <w:marBottom w:val="0"/>
          <w:divBdr>
            <w:top w:val="none" w:sz="0" w:space="0" w:color="auto"/>
            <w:left w:val="none" w:sz="0" w:space="0" w:color="auto"/>
            <w:bottom w:val="none" w:sz="0" w:space="0" w:color="auto"/>
            <w:right w:val="none" w:sz="0" w:space="0" w:color="auto"/>
          </w:divBdr>
        </w:div>
        <w:div w:id="1280332224">
          <w:marLeft w:val="640"/>
          <w:marRight w:val="0"/>
          <w:marTop w:val="0"/>
          <w:marBottom w:val="0"/>
          <w:divBdr>
            <w:top w:val="none" w:sz="0" w:space="0" w:color="auto"/>
            <w:left w:val="none" w:sz="0" w:space="0" w:color="auto"/>
            <w:bottom w:val="none" w:sz="0" w:space="0" w:color="auto"/>
            <w:right w:val="none" w:sz="0" w:space="0" w:color="auto"/>
          </w:divBdr>
        </w:div>
        <w:div w:id="1416707301">
          <w:marLeft w:val="640"/>
          <w:marRight w:val="0"/>
          <w:marTop w:val="0"/>
          <w:marBottom w:val="0"/>
          <w:divBdr>
            <w:top w:val="none" w:sz="0" w:space="0" w:color="auto"/>
            <w:left w:val="none" w:sz="0" w:space="0" w:color="auto"/>
            <w:bottom w:val="none" w:sz="0" w:space="0" w:color="auto"/>
            <w:right w:val="none" w:sz="0" w:space="0" w:color="auto"/>
          </w:divBdr>
        </w:div>
        <w:div w:id="1432386684">
          <w:marLeft w:val="640"/>
          <w:marRight w:val="0"/>
          <w:marTop w:val="0"/>
          <w:marBottom w:val="0"/>
          <w:divBdr>
            <w:top w:val="none" w:sz="0" w:space="0" w:color="auto"/>
            <w:left w:val="none" w:sz="0" w:space="0" w:color="auto"/>
            <w:bottom w:val="none" w:sz="0" w:space="0" w:color="auto"/>
            <w:right w:val="none" w:sz="0" w:space="0" w:color="auto"/>
          </w:divBdr>
        </w:div>
        <w:div w:id="1479305666">
          <w:marLeft w:val="640"/>
          <w:marRight w:val="0"/>
          <w:marTop w:val="0"/>
          <w:marBottom w:val="0"/>
          <w:divBdr>
            <w:top w:val="none" w:sz="0" w:space="0" w:color="auto"/>
            <w:left w:val="none" w:sz="0" w:space="0" w:color="auto"/>
            <w:bottom w:val="none" w:sz="0" w:space="0" w:color="auto"/>
            <w:right w:val="none" w:sz="0" w:space="0" w:color="auto"/>
          </w:divBdr>
        </w:div>
        <w:div w:id="1613628233">
          <w:marLeft w:val="640"/>
          <w:marRight w:val="0"/>
          <w:marTop w:val="0"/>
          <w:marBottom w:val="0"/>
          <w:divBdr>
            <w:top w:val="none" w:sz="0" w:space="0" w:color="auto"/>
            <w:left w:val="none" w:sz="0" w:space="0" w:color="auto"/>
            <w:bottom w:val="none" w:sz="0" w:space="0" w:color="auto"/>
            <w:right w:val="none" w:sz="0" w:space="0" w:color="auto"/>
          </w:divBdr>
        </w:div>
      </w:divsChild>
    </w:div>
    <w:div w:id="1754159896">
      <w:bodyDiv w:val="1"/>
      <w:marLeft w:val="0"/>
      <w:marRight w:val="0"/>
      <w:marTop w:val="0"/>
      <w:marBottom w:val="0"/>
      <w:divBdr>
        <w:top w:val="none" w:sz="0" w:space="0" w:color="auto"/>
        <w:left w:val="none" w:sz="0" w:space="0" w:color="auto"/>
        <w:bottom w:val="none" w:sz="0" w:space="0" w:color="auto"/>
        <w:right w:val="none" w:sz="0" w:space="0" w:color="auto"/>
      </w:divBdr>
      <w:divsChild>
        <w:div w:id="6492915">
          <w:marLeft w:val="640"/>
          <w:marRight w:val="0"/>
          <w:marTop w:val="0"/>
          <w:marBottom w:val="0"/>
          <w:divBdr>
            <w:top w:val="none" w:sz="0" w:space="0" w:color="auto"/>
            <w:left w:val="none" w:sz="0" w:space="0" w:color="auto"/>
            <w:bottom w:val="none" w:sz="0" w:space="0" w:color="auto"/>
            <w:right w:val="none" w:sz="0" w:space="0" w:color="auto"/>
          </w:divBdr>
        </w:div>
        <w:div w:id="553852879">
          <w:marLeft w:val="640"/>
          <w:marRight w:val="0"/>
          <w:marTop w:val="0"/>
          <w:marBottom w:val="0"/>
          <w:divBdr>
            <w:top w:val="none" w:sz="0" w:space="0" w:color="auto"/>
            <w:left w:val="none" w:sz="0" w:space="0" w:color="auto"/>
            <w:bottom w:val="none" w:sz="0" w:space="0" w:color="auto"/>
            <w:right w:val="none" w:sz="0" w:space="0" w:color="auto"/>
          </w:divBdr>
        </w:div>
        <w:div w:id="623585715">
          <w:marLeft w:val="640"/>
          <w:marRight w:val="0"/>
          <w:marTop w:val="0"/>
          <w:marBottom w:val="0"/>
          <w:divBdr>
            <w:top w:val="none" w:sz="0" w:space="0" w:color="auto"/>
            <w:left w:val="none" w:sz="0" w:space="0" w:color="auto"/>
            <w:bottom w:val="none" w:sz="0" w:space="0" w:color="auto"/>
            <w:right w:val="none" w:sz="0" w:space="0" w:color="auto"/>
          </w:divBdr>
        </w:div>
        <w:div w:id="1066027730">
          <w:marLeft w:val="640"/>
          <w:marRight w:val="0"/>
          <w:marTop w:val="0"/>
          <w:marBottom w:val="0"/>
          <w:divBdr>
            <w:top w:val="none" w:sz="0" w:space="0" w:color="auto"/>
            <w:left w:val="none" w:sz="0" w:space="0" w:color="auto"/>
            <w:bottom w:val="none" w:sz="0" w:space="0" w:color="auto"/>
            <w:right w:val="none" w:sz="0" w:space="0" w:color="auto"/>
          </w:divBdr>
        </w:div>
        <w:div w:id="1391928914">
          <w:marLeft w:val="640"/>
          <w:marRight w:val="0"/>
          <w:marTop w:val="0"/>
          <w:marBottom w:val="0"/>
          <w:divBdr>
            <w:top w:val="none" w:sz="0" w:space="0" w:color="auto"/>
            <w:left w:val="none" w:sz="0" w:space="0" w:color="auto"/>
            <w:bottom w:val="none" w:sz="0" w:space="0" w:color="auto"/>
            <w:right w:val="none" w:sz="0" w:space="0" w:color="auto"/>
          </w:divBdr>
        </w:div>
        <w:div w:id="1677613924">
          <w:marLeft w:val="640"/>
          <w:marRight w:val="0"/>
          <w:marTop w:val="0"/>
          <w:marBottom w:val="0"/>
          <w:divBdr>
            <w:top w:val="none" w:sz="0" w:space="0" w:color="auto"/>
            <w:left w:val="none" w:sz="0" w:space="0" w:color="auto"/>
            <w:bottom w:val="none" w:sz="0" w:space="0" w:color="auto"/>
            <w:right w:val="none" w:sz="0" w:space="0" w:color="auto"/>
          </w:divBdr>
        </w:div>
        <w:div w:id="1984000244">
          <w:marLeft w:val="640"/>
          <w:marRight w:val="0"/>
          <w:marTop w:val="0"/>
          <w:marBottom w:val="0"/>
          <w:divBdr>
            <w:top w:val="none" w:sz="0" w:space="0" w:color="auto"/>
            <w:left w:val="none" w:sz="0" w:space="0" w:color="auto"/>
            <w:bottom w:val="none" w:sz="0" w:space="0" w:color="auto"/>
            <w:right w:val="none" w:sz="0" w:space="0" w:color="auto"/>
          </w:divBdr>
        </w:div>
      </w:divsChild>
    </w:div>
    <w:div w:id="1760906366">
      <w:bodyDiv w:val="1"/>
      <w:marLeft w:val="0"/>
      <w:marRight w:val="0"/>
      <w:marTop w:val="0"/>
      <w:marBottom w:val="0"/>
      <w:divBdr>
        <w:top w:val="none" w:sz="0" w:space="0" w:color="auto"/>
        <w:left w:val="none" w:sz="0" w:space="0" w:color="auto"/>
        <w:bottom w:val="none" w:sz="0" w:space="0" w:color="auto"/>
        <w:right w:val="none" w:sz="0" w:space="0" w:color="auto"/>
      </w:divBdr>
    </w:div>
    <w:div w:id="1762946756">
      <w:bodyDiv w:val="1"/>
      <w:marLeft w:val="0"/>
      <w:marRight w:val="0"/>
      <w:marTop w:val="0"/>
      <w:marBottom w:val="0"/>
      <w:divBdr>
        <w:top w:val="none" w:sz="0" w:space="0" w:color="auto"/>
        <w:left w:val="none" w:sz="0" w:space="0" w:color="auto"/>
        <w:bottom w:val="none" w:sz="0" w:space="0" w:color="auto"/>
        <w:right w:val="none" w:sz="0" w:space="0" w:color="auto"/>
      </w:divBdr>
      <w:divsChild>
        <w:div w:id="349258077">
          <w:marLeft w:val="640"/>
          <w:marRight w:val="0"/>
          <w:marTop w:val="0"/>
          <w:marBottom w:val="0"/>
          <w:divBdr>
            <w:top w:val="none" w:sz="0" w:space="0" w:color="auto"/>
            <w:left w:val="none" w:sz="0" w:space="0" w:color="auto"/>
            <w:bottom w:val="none" w:sz="0" w:space="0" w:color="auto"/>
            <w:right w:val="none" w:sz="0" w:space="0" w:color="auto"/>
          </w:divBdr>
        </w:div>
        <w:div w:id="540438684">
          <w:marLeft w:val="640"/>
          <w:marRight w:val="0"/>
          <w:marTop w:val="0"/>
          <w:marBottom w:val="0"/>
          <w:divBdr>
            <w:top w:val="none" w:sz="0" w:space="0" w:color="auto"/>
            <w:left w:val="none" w:sz="0" w:space="0" w:color="auto"/>
            <w:bottom w:val="none" w:sz="0" w:space="0" w:color="auto"/>
            <w:right w:val="none" w:sz="0" w:space="0" w:color="auto"/>
          </w:divBdr>
        </w:div>
        <w:div w:id="674696402">
          <w:marLeft w:val="640"/>
          <w:marRight w:val="0"/>
          <w:marTop w:val="0"/>
          <w:marBottom w:val="0"/>
          <w:divBdr>
            <w:top w:val="none" w:sz="0" w:space="0" w:color="auto"/>
            <w:left w:val="none" w:sz="0" w:space="0" w:color="auto"/>
            <w:bottom w:val="none" w:sz="0" w:space="0" w:color="auto"/>
            <w:right w:val="none" w:sz="0" w:space="0" w:color="auto"/>
          </w:divBdr>
        </w:div>
        <w:div w:id="767391408">
          <w:marLeft w:val="640"/>
          <w:marRight w:val="0"/>
          <w:marTop w:val="0"/>
          <w:marBottom w:val="0"/>
          <w:divBdr>
            <w:top w:val="none" w:sz="0" w:space="0" w:color="auto"/>
            <w:left w:val="none" w:sz="0" w:space="0" w:color="auto"/>
            <w:bottom w:val="none" w:sz="0" w:space="0" w:color="auto"/>
            <w:right w:val="none" w:sz="0" w:space="0" w:color="auto"/>
          </w:divBdr>
        </w:div>
        <w:div w:id="1061099710">
          <w:marLeft w:val="640"/>
          <w:marRight w:val="0"/>
          <w:marTop w:val="0"/>
          <w:marBottom w:val="0"/>
          <w:divBdr>
            <w:top w:val="none" w:sz="0" w:space="0" w:color="auto"/>
            <w:left w:val="none" w:sz="0" w:space="0" w:color="auto"/>
            <w:bottom w:val="none" w:sz="0" w:space="0" w:color="auto"/>
            <w:right w:val="none" w:sz="0" w:space="0" w:color="auto"/>
          </w:divBdr>
        </w:div>
        <w:div w:id="1836533829">
          <w:marLeft w:val="640"/>
          <w:marRight w:val="0"/>
          <w:marTop w:val="0"/>
          <w:marBottom w:val="0"/>
          <w:divBdr>
            <w:top w:val="none" w:sz="0" w:space="0" w:color="auto"/>
            <w:left w:val="none" w:sz="0" w:space="0" w:color="auto"/>
            <w:bottom w:val="none" w:sz="0" w:space="0" w:color="auto"/>
            <w:right w:val="none" w:sz="0" w:space="0" w:color="auto"/>
          </w:divBdr>
        </w:div>
        <w:div w:id="2050372326">
          <w:marLeft w:val="640"/>
          <w:marRight w:val="0"/>
          <w:marTop w:val="0"/>
          <w:marBottom w:val="0"/>
          <w:divBdr>
            <w:top w:val="none" w:sz="0" w:space="0" w:color="auto"/>
            <w:left w:val="none" w:sz="0" w:space="0" w:color="auto"/>
            <w:bottom w:val="none" w:sz="0" w:space="0" w:color="auto"/>
            <w:right w:val="none" w:sz="0" w:space="0" w:color="auto"/>
          </w:divBdr>
        </w:div>
      </w:divsChild>
    </w:div>
    <w:div w:id="1777166396">
      <w:bodyDiv w:val="1"/>
      <w:marLeft w:val="0"/>
      <w:marRight w:val="0"/>
      <w:marTop w:val="0"/>
      <w:marBottom w:val="0"/>
      <w:divBdr>
        <w:top w:val="none" w:sz="0" w:space="0" w:color="auto"/>
        <w:left w:val="none" w:sz="0" w:space="0" w:color="auto"/>
        <w:bottom w:val="none" w:sz="0" w:space="0" w:color="auto"/>
        <w:right w:val="none" w:sz="0" w:space="0" w:color="auto"/>
      </w:divBdr>
      <w:divsChild>
        <w:div w:id="69040383">
          <w:marLeft w:val="640"/>
          <w:marRight w:val="0"/>
          <w:marTop w:val="0"/>
          <w:marBottom w:val="0"/>
          <w:divBdr>
            <w:top w:val="none" w:sz="0" w:space="0" w:color="auto"/>
            <w:left w:val="none" w:sz="0" w:space="0" w:color="auto"/>
            <w:bottom w:val="none" w:sz="0" w:space="0" w:color="auto"/>
            <w:right w:val="none" w:sz="0" w:space="0" w:color="auto"/>
          </w:divBdr>
        </w:div>
        <w:div w:id="113333151">
          <w:marLeft w:val="640"/>
          <w:marRight w:val="0"/>
          <w:marTop w:val="0"/>
          <w:marBottom w:val="0"/>
          <w:divBdr>
            <w:top w:val="none" w:sz="0" w:space="0" w:color="auto"/>
            <w:left w:val="none" w:sz="0" w:space="0" w:color="auto"/>
            <w:bottom w:val="none" w:sz="0" w:space="0" w:color="auto"/>
            <w:right w:val="none" w:sz="0" w:space="0" w:color="auto"/>
          </w:divBdr>
        </w:div>
        <w:div w:id="293949696">
          <w:marLeft w:val="640"/>
          <w:marRight w:val="0"/>
          <w:marTop w:val="0"/>
          <w:marBottom w:val="0"/>
          <w:divBdr>
            <w:top w:val="none" w:sz="0" w:space="0" w:color="auto"/>
            <w:left w:val="none" w:sz="0" w:space="0" w:color="auto"/>
            <w:bottom w:val="none" w:sz="0" w:space="0" w:color="auto"/>
            <w:right w:val="none" w:sz="0" w:space="0" w:color="auto"/>
          </w:divBdr>
        </w:div>
        <w:div w:id="357202750">
          <w:marLeft w:val="640"/>
          <w:marRight w:val="0"/>
          <w:marTop w:val="0"/>
          <w:marBottom w:val="0"/>
          <w:divBdr>
            <w:top w:val="none" w:sz="0" w:space="0" w:color="auto"/>
            <w:left w:val="none" w:sz="0" w:space="0" w:color="auto"/>
            <w:bottom w:val="none" w:sz="0" w:space="0" w:color="auto"/>
            <w:right w:val="none" w:sz="0" w:space="0" w:color="auto"/>
          </w:divBdr>
        </w:div>
        <w:div w:id="584725920">
          <w:marLeft w:val="640"/>
          <w:marRight w:val="0"/>
          <w:marTop w:val="0"/>
          <w:marBottom w:val="0"/>
          <w:divBdr>
            <w:top w:val="none" w:sz="0" w:space="0" w:color="auto"/>
            <w:left w:val="none" w:sz="0" w:space="0" w:color="auto"/>
            <w:bottom w:val="none" w:sz="0" w:space="0" w:color="auto"/>
            <w:right w:val="none" w:sz="0" w:space="0" w:color="auto"/>
          </w:divBdr>
        </w:div>
        <w:div w:id="744374729">
          <w:marLeft w:val="640"/>
          <w:marRight w:val="0"/>
          <w:marTop w:val="0"/>
          <w:marBottom w:val="0"/>
          <w:divBdr>
            <w:top w:val="none" w:sz="0" w:space="0" w:color="auto"/>
            <w:left w:val="none" w:sz="0" w:space="0" w:color="auto"/>
            <w:bottom w:val="none" w:sz="0" w:space="0" w:color="auto"/>
            <w:right w:val="none" w:sz="0" w:space="0" w:color="auto"/>
          </w:divBdr>
        </w:div>
        <w:div w:id="800610241">
          <w:marLeft w:val="640"/>
          <w:marRight w:val="0"/>
          <w:marTop w:val="0"/>
          <w:marBottom w:val="0"/>
          <w:divBdr>
            <w:top w:val="none" w:sz="0" w:space="0" w:color="auto"/>
            <w:left w:val="none" w:sz="0" w:space="0" w:color="auto"/>
            <w:bottom w:val="none" w:sz="0" w:space="0" w:color="auto"/>
            <w:right w:val="none" w:sz="0" w:space="0" w:color="auto"/>
          </w:divBdr>
        </w:div>
        <w:div w:id="815292731">
          <w:marLeft w:val="640"/>
          <w:marRight w:val="0"/>
          <w:marTop w:val="0"/>
          <w:marBottom w:val="0"/>
          <w:divBdr>
            <w:top w:val="none" w:sz="0" w:space="0" w:color="auto"/>
            <w:left w:val="none" w:sz="0" w:space="0" w:color="auto"/>
            <w:bottom w:val="none" w:sz="0" w:space="0" w:color="auto"/>
            <w:right w:val="none" w:sz="0" w:space="0" w:color="auto"/>
          </w:divBdr>
        </w:div>
        <w:div w:id="849829932">
          <w:marLeft w:val="640"/>
          <w:marRight w:val="0"/>
          <w:marTop w:val="0"/>
          <w:marBottom w:val="0"/>
          <w:divBdr>
            <w:top w:val="none" w:sz="0" w:space="0" w:color="auto"/>
            <w:left w:val="none" w:sz="0" w:space="0" w:color="auto"/>
            <w:bottom w:val="none" w:sz="0" w:space="0" w:color="auto"/>
            <w:right w:val="none" w:sz="0" w:space="0" w:color="auto"/>
          </w:divBdr>
        </w:div>
        <w:div w:id="1446272273">
          <w:marLeft w:val="640"/>
          <w:marRight w:val="0"/>
          <w:marTop w:val="0"/>
          <w:marBottom w:val="0"/>
          <w:divBdr>
            <w:top w:val="none" w:sz="0" w:space="0" w:color="auto"/>
            <w:left w:val="none" w:sz="0" w:space="0" w:color="auto"/>
            <w:bottom w:val="none" w:sz="0" w:space="0" w:color="auto"/>
            <w:right w:val="none" w:sz="0" w:space="0" w:color="auto"/>
          </w:divBdr>
        </w:div>
        <w:div w:id="1529642443">
          <w:marLeft w:val="640"/>
          <w:marRight w:val="0"/>
          <w:marTop w:val="0"/>
          <w:marBottom w:val="0"/>
          <w:divBdr>
            <w:top w:val="none" w:sz="0" w:space="0" w:color="auto"/>
            <w:left w:val="none" w:sz="0" w:space="0" w:color="auto"/>
            <w:bottom w:val="none" w:sz="0" w:space="0" w:color="auto"/>
            <w:right w:val="none" w:sz="0" w:space="0" w:color="auto"/>
          </w:divBdr>
        </w:div>
      </w:divsChild>
    </w:div>
    <w:div w:id="1801141860">
      <w:bodyDiv w:val="1"/>
      <w:marLeft w:val="0"/>
      <w:marRight w:val="0"/>
      <w:marTop w:val="0"/>
      <w:marBottom w:val="0"/>
      <w:divBdr>
        <w:top w:val="none" w:sz="0" w:space="0" w:color="auto"/>
        <w:left w:val="none" w:sz="0" w:space="0" w:color="auto"/>
        <w:bottom w:val="none" w:sz="0" w:space="0" w:color="auto"/>
        <w:right w:val="none" w:sz="0" w:space="0" w:color="auto"/>
      </w:divBdr>
      <w:divsChild>
        <w:div w:id="281883812">
          <w:marLeft w:val="640"/>
          <w:marRight w:val="0"/>
          <w:marTop w:val="0"/>
          <w:marBottom w:val="0"/>
          <w:divBdr>
            <w:top w:val="none" w:sz="0" w:space="0" w:color="auto"/>
            <w:left w:val="none" w:sz="0" w:space="0" w:color="auto"/>
            <w:bottom w:val="none" w:sz="0" w:space="0" w:color="auto"/>
            <w:right w:val="none" w:sz="0" w:space="0" w:color="auto"/>
          </w:divBdr>
        </w:div>
        <w:div w:id="497308096">
          <w:marLeft w:val="640"/>
          <w:marRight w:val="0"/>
          <w:marTop w:val="0"/>
          <w:marBottom w:val="0"/>
          <w:divBdr>
            <w:top w:val="none" w:sz="0" w:space="0" w:color="auto"/>
            <w:left w:val="none" w:sz="0" w:space="0" w:color="auto"/>
            <w:bottom w:val="none" w:sz="0" w:space="0" w:color="auto"/>
            <w:right w:val="none" w:sz="0" w:space="0" w:color="auto"/>
          </w:divBdr>
        </w:div>
        <w:div w:id="630866104">
          <w:marLeft w:val="640"/>
          <w:marRight w:val="0"/>
          <w:marTop w:val="0"/>
          <w:marBottom w:val="0"/>
          <w:divBdr>
            <w:top w:val="none" w:sz="0" w:space="0" w:color="auto"/>
            <w:left w:val="none" w:sz="0" w:space="0" w:color="auto"/>
            <w:bottom w:val="none" w:sz="0" w:space="0" w:color="auto"/>
            <w:right w:val="none" w:sz="0" w:space="0" w:color="auto"/>
          </w:divBdr>
        </w:div>
        <w:div w:id="966159257">
          <w:marLeft w:val="640"/>
          <w:marRight w:val="0"/>
          <w:marTop w:val="0"/>
          <w:marBottom w:val="0"/>
          <w:divBdr>
            <w:top w:val="none" w:sz="0" w:space="0" w:color="auto"/>
            <w:left w:val="none" w:sz="0" w:space="0" w:color="auto"/>
            <w:bottom w:val="none" w:sz="0" w:space="0" w:color="auto"/>
            <w:right w:val="none" w:sz="0" w:space="0" w:color="auto"/>
          </w:divBdr>
        </w:div>
        <w:div w:id="1213150895">
          <w:marLeft w:val="640"/>
          <w:marRight w:val="0"/>
          <w:marTop w:val="0"/>
          <w:marBottom w:val="0"/>
          <w:divBdr>
            <w:top w:val="none" w:sz="0" w:space="0" w:color="auto"/>
            <w:left w:val="none" w:sz="0" w:space="0" w:color="auto"/>
            <w:bottom w:val="none" w:sz="0" w:space="0" w:color="auto"/>
            <w:right w:val="none" w:sz="0" w:space="0" w:color="auto"/>
          </w:divBdr>
        </w:div>
        <w:div w:id="1432701304">
          <w:marLeft w:val="640"/>
          <w:marRight w:val="0"/>
          <w:marTop w:val="0"/>
          <w:marBottom w:val="0"/>
          <w:divBdr>
            <w:top w:val="none" w:sz="0" w:space="0" w:color="auto"/>
            <w:left w:val="none" w:sz="0" w:space="0" w:color="auto"/>
            <w:bottom w:val="none" w:sz="0" w:space="0" w:color="auto"/>
            <w:right w:val="none" w:sz="0" w:space="0" w:color="auto"/>
          </w:divBdr>
        </w:div>
        <w:div w:id="1736968630">
          <w:marLeft w:val="640"/>
          <w:marRight w:val="0"/>
          <w:marTop w:val="0"/>
          <w:marBottom w:val="0"/>
          <w:divBdr>
            <w:top w:val="none" w:sz="0" w:space="0" w:color="auto"/>
            <w:left w:val="none" w:sz="0" w:space="0" w:color="auto"/>
            <w:bottom w:val="none" w:sz="0" w:space="0" w:color="auto"/>
            <w:right w:val="none" w:sz="0" w:space="0" w:color="auto"/>
          </w:divBdr>
        </w:div>
        <w:div w:id="1917277389">
          <w:marLeft w:val="640"/>
          <w:marRight w:val="0"/>
          <w:marTop w:val="0"/>
          <w:marBottom w:val="0"/>
          <w:divBdr>
            <w:top w:val="none" w:sz="0" w:space="0" w:color="auto"/>
            <w:left w:val="none" w:sz="0" w:space="0" w:color="auto"/>
            <w:bottom w:val="none" w:sz="0" w:space="0" w:color="auto"/>
            <w:right w:val="none" w:sz="0" w:space="0" w:color="auto"/>
          </w:divBdr>
        </w:div>
        <w:div w:id="1949850182">
          <w:marLeft w:val="640"/>
          <w:marRight w:val="0"/>
          <w:marTop w:val="0"/>
          <w:marBottom w:val="0"/>
          <w:divBdr>
            <w:top w:val="none" w:sz="0" w:space="0" w:color="auto"/>
            <w:left w:val="none" w:sz="0" w:space="0" w:color="auto"/>
            <w:bottom w:val="none" w:sz="0" w:space="0" w:color="auto"/>
            <w:right w:val="none" w:sz="0" w:space="0" w:color="auto"/>
          </w:divBdr>
        </w:div>
        <w:div w:id="2055082565">
          <w:marLeft w:val="640"/>
          <w:marRight w:val="0"/>
          <w:marTop w:val="0"/>
          <w:marBottom w:val="0"/>
          <w:divBdr>
            <w:top w:val="none" w:sz="0" w:space="0" w:color="auto"/>
            <w:left w:val="none" w:sz="0" w:space="0" w:color="auto"/>
            <w:bottom w:val="none" w:sz="0" w:space="0" w:color="auto"/>
            <w:right w:val="none" w:sz="0" w:space="0" w:color="auto"/>
          </w:divBdr>
        </w:div>
        <w:div w:id="2087218924">
          <w:marLeft w:val="640"/>
          <w:marRight w:val="0"/>
          <w:marTop w:val="0"/>
          <w:marBottom w:val="0"/>
          <w:divBdr>
            <w:top w:val="none" w:sz="0" w:space="0" w:color="auto"/>
            <w:left w:val="none" w:sz="0" w:space="0" w:color="auto"/>
            <w:bottom w:val="none" w:sz="0" w:space="0" w:color="auto"/>
            <w:right w:val="none" w:sz="0" w:space="0" w:color="auto"/>
          </w:divBdr>
        </w:div>
      </w:divsChild>
    </w:div>
    <w:div w:id="1833526629">
      <w:bodyDiv w:val="1"/>
      <w:marLeft w:val="0"/>
      <w:marRight w:val="0"/>
      <w:marTop w:val="0"/>
      <w:marBottom w:val="0"/>
      <w:divBdr>
        <w:top w:val="none" w:sz="0" w:space="0" w:color="auto"/>
        <w:left w:val="none" w:sz="0" w:space="0" w:color="auto"/>
        <w:bottom w:val="none" w:sz="0" w:space="0" w:color="auto"/>
        <w:right w:val="none" w:sz="0" w:space="0" w:color="auto"/>
      </w:divBdr>
      <w:divsChild>
        <w:div w:id="45184310">
          <w:marLeft w:val="640"/>
          <w:marRight w:val="0"/>
          <w:marTop w:val="0"/>
          <w:marBottom w:val="0"/>
          <w:divBdr>
            <w:top w:val="none" w:sz="0" w:space="0" w:color="auto"/>
            <w:left w:val="none" w:sz="0" w:space="0" w:color="auto"/>
            <w:bottom w:val="none" w:sz="0" w:space="0" w:color="auto"/>
            <w:right w:val="none" w:sz="0" w:space="0" w:color="auto"/>
          </w:divBdr>
        </w:div>
        <w:div w:id="516315058">
          <w:marLeft w:val="640"/>
          <w:marRight w:val="0"/>
          <w:marTop w:val="0"/>
          <w:marBottom w:val="0"/>
          <w:divBdr>
            <w:top w:val="none" w:sz="0" w:space="0" w:color="auto"/>
            <w:left w:val="none" w:sz="0" w:space="0" w:color="auto"/>
            <w:bottom w:val="none" w:sz="0" w:space="0" w:color="auto"/>
            <w:right w:val="none" w:sz="0" w:space="0" w:color="auto"/>
          </w:divBdr>
        </w:div>
        <w:div w:id="776288898">
          <w:marLeft w:val="640"/>
          <w:marRight w:val="0"/>
          <w:marTop w:val="0"/>
          <w:marBottom w:val="0"/>
          <w:divBdr>
            <w:top w:val="none" w:sz="0" w:space="0" w:color="auto"/>
            <w:left w:val="none" w:sz="0" w:space="0" w:color="auto"/>
            <w:bottom w:val="none" w:sz="0" w:space="0" w:color="auto"/>
            <w:right w:val="none" w:sz="0" w:space="0" w:color="auto"/>
          </w:divBdr>
        </w:div>
        <w:div w:id="829832163">
          <w:marLeft w:val="640"/>
          <w:marRight w:val="0"/>
          <w:marTop w:val="0"/>
          <w:marBottom w:val="0"/>
          <w:divBdr>
            <w:top w:val="none" w:sz="0" w:space="0" w:color="auto"/>
            <w:left w:val="none" w:sz="0" w:space="0" w:color="auto"/>
            <w:bottom w:val="none" w:sz="0" w:space="0" w:color="auto"/>
            <w:right w:val="none" w:sz="0" w:space="0" w:color="auto"/>
          </w:divBdr>
        </w:div>
        <w:div w:id="878394177">
          <w:marLeft w:val="640"/>
          <w:marRight w:val="0"/>
          <w:marTop w:val="0"/>
          <w:marBottom w:val="0"/>
          <w:divBdr>
            <w:top w:val="none" w:sz="0" w:space="0" w:color="auto"/>
            <w:left w:val="none" w:sz="0" w:space="0" w:color="auto"/>
            <w:bottom w:val="none" w:sz="0" w:space="0" w:color="auto"/>
            <w:right w:val="none" w:sz="0" w:space="0" w:color="auto"/>
          </w:divBdr>
        </w:div>
        <w:div w:id="929393859">
          <w:marLeft w:val="640"/>
          <w:marRight w:val="0"/>
          <w:marTop w:val="0"/>
          <w:marBottom w:val="0"/>
          <w:divBdr>
            <w:top w:val="none" w:sz="0" w:space="0" w:color="auto"/>
            <w:left w:val="none" w:sz="0" w:space="0" w:color="auto"/>
            <w:bottom w:val="none" w:sz="0" w:space="0" w:color="auto"/>
            <w:right w:val="none" w:sz="0" w:space="0" w:color="auto"/>
          </w:divBdr>
        </w:div>
        <w:div w:id="1041054865">
          <w:marLeft w:val="640"/>
          <w:marRight w:val="0"/>
          <w:marTop w:val="0"/>
          <w:marBottom w:val="0"/>
          <w:divBdr>
            <w:top w:val="none" w:sz="0" w:space="0" w:color="auto"/>
            <w:left w:val="none" w:sz="0" w:space="0" w:color="auto"/>
            <w:bottom w:val="none" w:sz="0" w:space="0" w:color="auto"/>
            <w:right w:val="none" w:sz="0" w:space="0" w:color="auto"/>
          </w:divBdr>
        </w:div>
        <w:div w:id="1284069719">
          <w:marLeft w:val="640"/>
          <w:marRight w:val="0"/>
          <w:marTop w:val="0"/>
          <w:marBottom w:val="0"/>
          <w:divBdr>
            <w:top w:val="none" w:sz="0" w:space="0" w:color="auto"/>
            <w:left w:val="none" w:sz="0" w:space="0" w:color="auto"/>
            <w:bottom w:val="none" w:sz="0" w:space="0" w:color="auto"/>
            <w:right w:val="none" w:sz="0" w:space="0" w:color="auto"/>
          </w:divBdr>
        </w:div>
        <w:div w:id="1993286321">
          <w:marLeft w:val="640"/>
          <w:marRight w:val="0"/>
          <w:marTop w:val="0"/>
          <w:marBottom w:val="0"/>
          <w:divBdr>
            <w:top w:val="none" w:sz="0" w:space="0" w:color="auto"/>
            <w:left w:val="none" w:sz="0" w:space="0" w:color="auto"/>
            <w:bottom w:val="none" w:sz="0" w:space="0" w:color="auto"/>
            <w:right w:val="none" w:sz="0" w:space="0" w:color="auto"/>
          </w:divBdr>
        </w:div>
        <w:div w:id="2075422503">
          <w:marLeft w:val="640"/>
          <w:marRight w:val="0"/>
          <w:marTop w:val="0"/>
          <w:marBottom w:val="0"/>
          <w:divBdr>
            <w:top w:val="none" w:sz="0" w:space="0" w:color="auto"/>
            <w:left w:val="none" w:sz="0" w:space="0" w:color="auto"/>
            <w:bottom w:val="none" w:sz="0" w:space="0" w:color="auto"/>
            <w:right w:val="none" w:sz="0" w:space="0" w:color="auto"/>
          </w:divBdr>
        </w:div>
        <w:div w:id="2119907965">
          <w:marLeft w:val="640"/>
          <w:marRight w:val="0"/>
          <w:marTop w:val="0"/>
          <w:marBottom w:val="0"/>
          <w:divBdr>
            <w:top w:val="none" w:sz="0" w:space="0" w:color="auto"/>
            <w:left w:val="none" w:sz="0" w:space="0" w:color="auto"/>
            <w:bottom w:val="none" w:sz="0" w:space="0" w:color="auto"/>
            <w:right w:val="none" w:sz="0" w:space="0" w:color="auto"/>
          </w:divBdr>
        </w:div>
      </w:divsChild>
    </w:div>
    <w:div w:id="1841188883">
      <w:bodyDiv w:val="1"/>
      <w:marLeft w:val="0"/>
      <w:marRight w:val="0"/>
      <w:marTop w:val="0"/>
      <w:marBottom w:val="0"/>
      <w:divBdr>
        <w:top w:val="none" w:sz="0" w:space="0" w:color="auto"/>
        <w:left w:val="none" w:sz="0" w:space="0" w:color="auto"/>
        <w:bottom w:val="none" w:sz="0" w:space="0" w:color="auto"/>
        <w:right w:val="none" w:sz="0" w:space="0" w:color="auto"/>
      </w:divBdr>
    </w:div>
    <w:div w:id="1925334698">
      <w:bodyDiv w:val="1"/>
      <w:marLeft w:val="0"/>
      <w:marRight w:val="0"/>
      <w:marTop w:val="0"/>
      <w:marBottom w:val="0"/>
      <w:divBdr>
        <w:top w:val="none" w:sz="0" w:space="0" w:color="auto"/>
        <w:left w:val="none" w:sz="0" w:space="0" w:color="auto"/>
        <w:bottom w:val="none" w:sz="0" w:space="0" w:color="auto"/>
        <w:right w:val="none" w:sz="0" w:space="0" w:color="auto"/>
      </w:divBdr>
      <w:divsChild>
        <w:div w:id="327174585">
          <w:marLeft w:val="640"/>
          <w:marRight w:val="0"/>
          <w:marTop w:val="0"/>
          <w:marBottom w:val="0"/>
          <w:divBdr>
            <w:top w:val="none" w:sz="0" w:space="0" w:color="auto"/>
            <w:left w:val="none" w:sz="0" w:space="0" w:color="auto"/>
            <w:bottom w:val="none" w:sz="0" w:space="0" w:color="auto"/>
            <w:right w:val="none" w:sz="0" w:space="0" w:color="auto"/>
          </w:divBdr>
        </w:div>
        <w:div w:id="364449738">
          <w:marLeft w:val="640"/>
          <w:marRight w:val="0"/>
          <w:marTop w:val="0"/>
          <w:marBottom w:val="0"/>
          <w:divBdr>
            <w:top w:val="none" w:sz="0" w:space="0" w:color="auto"/>
            <w:left w:val="none" w:sz="0" w:space="0" w:color="auto"/>
            <w:bottom w:val="none" w:sz="0" w:space="0" w:color="auto"/>
            <w:right w:val="none" w:sz="0" w:space="0" w:color="auto"/>
          </w:divBdr>
        </w:div>
        <w:div w:id="624652931">
          <w:marLeft w:val="640"/>
          <w:marRight w:val="0"/>
          <w:marTop w:val="0"/>
          <w:marBottom w:val="0"/>
          <w:divBdr>
            <w:top w:val="none" w:sz="0" w:space="0" w:color="auto"/>
            <w:left w:val="none" w:sz="0" w:space="0" w:color="auto"/>
            <w:bottom w:val="none" w:sz="0" w:space="0" w:color="auto"/>
            <w:right w:val="none" w:sz="0" w:space="0" w:color="auto"/>
          </w:divBdr>
        </w:div>
        <w:div w:id="648092708">
          <w:marLeft w:val="640"/>
          <w:marRight w:val="0"/>
          <w:marTop w:val="0"/>
          <w:marBottom w:val="0"/>
          <w:divBdr>
            <w:top w:val="none" w:sz="0" w:space="0" w:color="auto"/>
            <w:left w:val="none" w:sz="0" w:space="0" w:color="auto"/>
            <w:bottom w:val="none" w:sz="0" w:space="0" w:color="auto"/>
            <w:right w:val="none" w:sz="0" w:space="0" w:color="auto"/>
          </w:divBdr>
        </w:div>
        <w:div w:id="864367955">
          <w:marLeft w:val="640"/>
          <w:marRight w:val="0"/>
          <w:marTop w:val="0"/>
          <w:marBottom w:val="0"/>
          <w:divBdr>
            <w:top w:val="none" w:sz="0" w:space="0" w:color="auto"/>
            <w:left w:val="none" w:sz="0" w:space="0" w:color="auto"/>
            <w:bottom w:val="none" w:sz="0" w:space="0" w:color="auto"/>
            <w:right w:val="none" w:sz="0" w:space="0" w:color="auto"/>
          </w:divBdr>
        </w:div>
        <w:div w:id="1040474649">
          <w:marLeft w:val="640"/>
          <w:marRight w:val="0"/>
          <w:marTop w:val="0"/>
          <w:marBottom w:val="0"/>
          <w:divBdr>
            <w:top w:val="none" w:sz="0" w:space="0" w:color="auto"/>
            <w:left w:val="none" w:sz="0" w:space="0" w:color="auto"/>
            <w:bottom w:val="none" w:sz="0" w:space="0" w:color="auto"/>
            <w:right w:val="none" w:sz="0" w:space="0" w:color="auto"/>
          </w:divBdr>
        </w:div>
        <w:div w:id="1492018374">
          <w:marLeft w:val="640"/>
          <w:marRight w:val="0"/>
          <w:marTop w:val="0"/>
          <w:marBottom w:val="0"/>
          <w:divBdr>
            <w:top w:val="none" w:sz="0" w:space="0" w:color="auto"/>
            <w:left w:val="none" w:sz="0" w:space="0" w:color="auto"/>
            <w:bottom w:val="none" w:sz="0" w:space="0" w:color="auto"/>
            <w:right w:val="none" w:sz="0" w:space="0" w:color="auto"/>
          </w:divBdr>
        </w:div>
        <w:div w:id="1581671132">
          <w:marLeft w:val="640"/>
          <w:marRight w:val="0"/>
          <w:marTop w:val="0"/>
          <w:marBottom w:val="0"/>
          <w:divBdr>
            <w:top w:val="none" w:sz="0" w:space="0" w:color="auto"/>
            <w:left w:val="none" w:sz="0" w:space="0" w:color="auto"/>
            <w:bottom w:val="none" w:sz="0" w:space="0" w:color="auto"/>
            <w:right w:val="none" w:sz="0" w:space="0" w:color="auto"/>
          </w:divBdr>
        </w:div>
        <w:div w:id="1723216459">
          <w:marLeft w:val="640"/>
          <w:marRight w:val="0"/>
          <w:marTop w:val="0"/>
          <w:marBottom w:val="0"/>
          <w:divBdr>
            <w:top w:val="none" w:sz="0" w:space="0" w:color="auto"/>
            <w:left w:val="none" w:sz="0" w:space="0" w:color="auto"/>
            <w:bottom w:val="none" w:sz="0" w:space="0" w:color="auto"/>
            <w:right w:val="none" w:sz="0" w:space="0" w:color="auto"/>
          </w:divBdr>
        </w:div>
        <w:div w:id="1932808704">
          <w:marLeft w:val="640"/>
          <w:marRight w:val="0"/>
          <w:marTop w:val="0"/>
          <w:marBottom w:val="0"/>
          <w:divBdr>
            <w:top w:val="none" w:sz="0" w:space="0" w:color="auto"/>
            <w:left w:val="none" w:sz="0" w:space="0" w:color="auto"/>
            <w:bottom w:val="none" w:sz="0" w:space="0" w:color="auto"/>
            <w:right w:val="none" w:sz="0" w:space="0" w:color="auto"/>
          </w:divBdr>
        </w:div>
        <w:div w:id="2072578059">
          <w:marLeft w:val="640"/>
          <w:marRight w:val="0"/>
          <w:marTop w:val="0"/>
          <w:marBottom w:val="0"/>
          <w:divBdr>
            <w:top w:val="none" w:sz="0" w:space="0" w:color="auto"/>
            <w:left w:val="none" w:sz="0" w:space="0" w:color="auto"/>
            <w:bottom w:val="none" w:sz="0" w:space="0" w:color="auto"/>
            <w:right w:val="none" w:sz="0" w:space="0" w:color="auto"/>
          </w:divBdr>
        </w:div>
      </w:divsChild>
    </w:div>
    <w:div w:id="1942375343">
      <w:bodyDiv w:val="1"/>
      <w:marLeft w:val="0"/>
      <w:marRight w:val="0"/>
      <w:marTop w:val="0"/>
      <w:marBottom w:val="0"/>
      <w:divBdr>
        <w:top w:val="none" w:sz="0" w:space="0" w:color="auto"/>
        <w:left w:val="none" w:sz="0" w:space="0" w:color="auto"/>
        <w:bottom w:val="none" w:sz="0" w:space="0" w:color="auto"/>
        <w:right w:val="none" w:sz="0" w:space="0" w:color="auto"/>
      </w:divBdr>
      <w:divsChild>
        <w:div w:id="91315712">
          <w:marLeft w:val="640"/>
          <w:marRight w:val="0"/>
          <w:marTop w:val="0"/>
          <w:marBottom w:val="0"/>
          <w:divBdr>
            <w:top w:val="none" w:sz="0" w:space="0" w:color="auto"/>
            <w:left w:val="none" w:sz="0" w:space="0" w:color="auto"/>
            <w:bottom w:val="none" w:sz="0" w:space="0" w:color="auto"/>
            <w:right w:val="none" w:sz="0" w:space="0" w:color="auto"/>
          </w:divBdr>
        </w:div>
        <w:div w:id="126317881">
          <w:marLeft w:val="640"/>
          <w:marRight w:val="0"/>
          <w:marTop w:val="0"/>
          <w:marBottom w:val="0"/>
          <w:divBdr>
            <w:top w:val="none" w:sz="0" w:space="0" w:color="auto"/>
            <w:left w:val="none" w:sz="0" w:space="0" w:color="auto"/>
            <w:bottom w:val="none" w:sz="0" w:space="0" w:color="auto"/>
            <w:right w:val="none" w:sz="0" w:space="0" w:color="auto"/>
          </w:divBdr>
        </w:div>
        <w:div w:id="165245308">
          <w:marLeft w:val="640"/>
          <w:marRight w:val="0"/>
          <w:marTop w:val="0"/>
          <w:marBottom w:val="0"/>
          <w:divBdr>
            <w:top w:val="none" w:sz="0" w:space="0" w:color="auto"/>
            <w:left w:val="none" w:sz="0" w:space="0" w:color="auto"/>
            <w:bottom w:val="none" w:sz="0" w:space="0" w:color="auto"/>
            <w:right w:val="none" w:sz="0" w:space="0" w:color="auto"/>
          </w:divBdr>
        </w:div>
        <w:div w:id="936135987">
          <w:marLeft w:val="640"/>
          <w:marRight w:val="0"/>
          <w:marTop w:val="0"/>
          <w:marBottom w:val="0"/>
          <w:divBdr>
            <w:top w:val="none" w:sz="0" w:space="0" w:color="auto"/>
            <w:left w:val="none" w:sz="0" w:space="0" w:color="auto"/>
            <w:bottom w:val="none" w:sz="0" w:space="0" w:color="auto"/>
            <w:right w:val="none" w:sz="0" w:space="0" w:color="auto"/>
          </w:divBdr>
        </w:div>
        <w:div w:id="1072460568">
          <w:marLeft w:val="640"/>
          <w:marRight w:val="0"/>
          <w:marTop w:val="0"/>
          <w:marBottom w:val="0"/>
          <w:divBdr>
            <w:top w:val="none" w:sz="0" w:space="0" w:color="auto"/>
            <w:left w:val="none" w:sz="0" w:space="0" w:color="auto"/>
            <w:bottom w:val="none" w:sz="0" w:space="0" w:color="auto"/>
            <w:right w:val="none" w:sz="0" w:space="0" w:color="auto"/>
          </w:divBdr>
        </w:div>
        <w:div w:id="1121343614">
          <w:marLeft w:val="640"/>
          <w:marRight w:val="0"/>
          <w:marTop w:val="0"/>
          <w:marBottom w:val="0"/>
          <w:divBdr>
            <w:top w:val="none" w:sz="0" w:space="0" w:color="auto"/>
            <w:left w:val="none" w:sz="0" w:space="0" w:color="auto"/>
            <w:bottom w:val="none" w:sz="0" w:space="0" w:color="auto"/>
            <w:right w:val="none" w:sz="0" w:space="0" w:color="auto"/>
          </w:divBdr>
        </w:div>
        <w:div w:id="1322003809">
          <w:marLeft w:val="640"/>
          <w:marRight w:val="0"/>
          <w:marTop w:val="0"/>
          <w:marBottom w:val="0"/>
          <w:divBdr>
            <w:top w:val="none" w:sz="0" w:space="0" w:color="auto"/>
            <w:left w:val="none" w:sz="0" w:space="0" w:color="auto"/>
            <w:bottom w:val="none" w:sz="0" w:space="0" w:color="auto"/>
            <w:right w:val="none" w:sz="0" w:space="0" w:color="auto"/>
          </w:divBdr>
        </w:div>
        <w:div w:id="1474912526">
          <w:marLeft w:val="640"/>
          <w:marRight w:val="0"/>
          <w:marTop w:val="0"/>
          <w:marBottom w:val="0"/>
          <w:divBdr>
            <w:top w:val="none" w:sz="0" w:space="0" w:color="auto"/>
            <w:left w:val="none" w:sz="0" w:space="0" w:color="auto"/>
            <w:bottom w:val="none" w:sz="0" w:space="0" w:color="auto"/>
            <w:right w:val="none" w:sz="0" w:space="0" w:color="auto"/>
          </w:divBdr>
        </w:div>
        <w:div w:id="1581062015">
          <w:marLeft w:val="640"/>
          <w:marRight w:val="0"/>
          <w:marTop w:val="0"/>
          <w:marBottom w:val="0"/>
          <w:divBdr>
            <w:top w:val="none" w:sz="0" w:space="0" w:color="auto"/>
            <w:left w:val="none" w:sz="0" w:space="0" w:color="auto"/>
            <w:bottom w:val="none" w:sz="0" w:space="0" w:color="auto"/>
            <w:right w:val="none" w:sz="0" w:space="0" w:color="auto"/>
          </w:divBdr>
        </w:div>
        <w:div w:id="2040617465">
          <w:marLeft w:val="640"/>
          <w:marRight w:val="0"/>
          <w:marTop w:val="0"/>
          <w:marBottom w:val="0"/>
          <w:divBdr>
            <w:top w:val="none" w:sz="0" w:space="0" w:color="auto"/>
            <w:left w:val="none" w:sz="0" w:space="0" w:color="auto"/>
            <w:bottom w:val="none" w:sz="0" w:space="0" w:color="auto"/>
            <w:right w:val="none" w:sz="0" w:space="0" w:color="auto"/>
          </w:divBdr>
        </w:div>
      </w:divsChild>
    </w:div>
    <w:div w:id="2100709772">
      <w:bodyDiv w:val="1"/>
      <w:marLeft w:val="0"/>
      <w:marRight w:val="0"/>
      <w:marTop w:val="0"/>
      <w:marBottom w:val="0"/>
      <w:divBdr>
        <w:top w:val="none" w:sz="0" w:space="0" w:color="auto"/>
        <w:left w:val="none" w:sz="0" w:space="0" w:color="auto"/>
        <w:bottom w:val="none" w:sz="0" w:space="0" w:color="auto"/>
        <w:right w:val="none" w:sz="0" w:space="0" w:color="auto"/>
      </w:divBdr>
      <w:divsChild>
        <w:div w:id="242187147">
          <w:marLeft w:val="640"/>
          <w:marRight w:val="0"/>
          <w:marTop w:val="0"/>
          <w:marBottom w:val="0"/>
          <w:divBdr>
            <w:top w:val="none" w:sz="0" w:space="0" w:color="auto"/>
            <w:left w:val="none" w:sz="0" w:space="0" w:color="auto"/>
            <w:bottom w:val="none" w:sz="0" w:space="0" w:color="auto"/>
            <w:right w:val="none" w:sz="0" w:space="0" w:color="auto"/>
          </w:divBdr>
        </w:div>
        <w:div w:id="392778028">
          <w:marLeft w:val="640"/>
          <w:marRight w:val="0"/>
          <w:marTop w:val="0"/>
          <w:marBottom w:val="0"/>
          <w:divBdr>
            <w:top w:val="none" w:sz="0" w:space="0" w:color="auto"/>
            <w:left w:val="none" w:sz="0" w:space="0" w:color="auto"/>
            <w:bottom w:val="none" w:sz="0" w:space="0" w:color="auto"/>
            <w:right w:val="none" w:sz="0" w:space="0" w:color="auto"/>
          </w:divBdr>
        </w:div>
        <w:div w:id="483162717">
          <w:marLeft w:val="640"/>
          <w:marRight w:val="0"/>
          <w:marTop w:val="0"/>
          <w:marBottom w:val="0"/>
          <w:divBdr>
            <w:top w:val="none" w:sz="0" w:space="0" w:color="auto"/>
            <w:left w:val="none" w:sz="0" w:space="0" w:color="auto"/>
            <w:bottom w:val="none" w:sz="0" w:space="0" w:color="auto"/>
            <w:right w:val="none" w:sz="0" w:space="0" w:color="auto"/>
          </w:divBdr>
        </w:div>
        <w:div w:id="494759152">
          <w:marLeft w:val="640"/>
          <w:marRight w:val="0"/>
          <w:marTop w:val="0"/>
          <w:marBottom w:val="0"/>
          <w:divBdr>
            <w:top w:val="none" w:sz="0" w:space="0" w:color="auto"/>
            <w:left w:val="none" w:sz="0" w:space="0" w:color="auto"/>
            <w:bottom w:val="none" w:sz="0" w:space="0" w:color="auto"/>
            <w:right w:val="none" w:sz="0" w:space="0" w:color="auto"/>
          </w:divBdr>
        </w:div>
        <w:div w:id="706177177">
          <w:marLeft w:val="640"/>
          <w:marRight w:val="0"/>
          <w:marTop w:val="0"/>
          <w:marBottom w:val="0"/>
          <w:divBdr>
            <w:top w:val="none" w:sz="0" w:space="0" w:color="auto"/>
            <w:left w:val="none" w:sz="0" w:space="0" w:color="auto"/>
            <w:bottom w:val="none" w:sz="0" w:space="0" w:color="auto"/>
            <w:right w:val="none" w:sz="0" w:space="0" w:color="auto"/>
          </w:divBdr>
        </w:div>
        <w:div w:id="896670152">
          <w:marLeft w:val="640"/>
          <w:marRight w:val="0"/>
          <w:marTop w:val="0"/>
          <w:marBottom w:val="0"/>
          <w:divBdr>
            <w:top w:val="none" w:sz="0" w:space="0" w:color="auto"/>
            <w:left w:val="none" w:sz="0" w:space="0" w:color="auto"/>
            <w:bottom w:val="none" w:sz="0" w:space="0" w:color="auto"/>
            <w:right w:val="none" w:sz="0" w:space="0" w:color="auto"/>
          </w:divBdr>
        </w:div>
        <w:div w:id="979114747">
          <w:marLeft w:val="640"/>
          <w:marRight w:val="0"/>
          <w:marTop w:val="0"/>
          <w:marBottom w:val="0"/>
          <w:divBdr>
            <w:top w:val="none" w:sz="0" w:space="0" w:color="auto"/>
            <w:left w:val="none" w:sz="0" w:space="0" w:color="auto"/>
            <w:bottom w:val="none" w:sz="0" w:space="0" w:color="auto"/>
            <w:right w:val="none" w:sz="0" w:space="0" w:color="auto"/>
          </w:divBdr>
        </w:div>
        <w:div w:id="1306201512">
          <w:marLeft w:val="640"/>
          <w:marRight w:val="0"/>
          <w:marTop w:val="0"/>
          <w:marBottom w:val="0"/>
          <w:divBdr>
            <w:top w:val="none" w:sz="0" w:space="0" w:color="auto"/>
            <w:left w:val="none" w:sz="0" w:space="0" w:color="auto"/>
            <w:bottom w:val="none" w:sz="0" w:space="0" w:color="auto"/>
            <w:right w:val="none" w:sz="0" w:space="0" w:color="auto"/>
          </w:divBdr>
        </w:div>
        <w:div w:id="1626884613">
          <w:marLeft w:val="640"/>
          <w:marRight w:val="0"/>
          <w:marTop w:val="0"/>
          <w:marBottom w:val="0"/>
          <w:divBdr>
            <w:top w:val="none" w:sz="0" w:space="0" w:color="auto"/>
            <w:left w:val="none" w:sz="0" w:space="0" w:color="auto"/>
            <w:bottom w:val="none" w:sz="0" w:space="0" w:color="auto"/>
            <w:right w:val="none" w:sz="0" w:space="0" w:color="auto"/>
          </w:divBdr>
        </w:div>
        <w:div w:id="1699692980">
          <w:marLeft w:val="640"/>
          <w:marRight w:val="0"/>
          <w:marTop w:val="0"/>
          <w:marBottom w:val="0"/>
          <w:divBdr>
            <w:top w:val="none" w:sz="0" w:space="0" w:color="auto"/>
            <w:left w:val="none" w:sz="0" w:space="0" w:color="auto"/>
            <w:bottom w:val="none" w:sz="0" w:space="0" w:color="auto"/>
            <w:right w:val="none" w:sz="0" w:space="0" w:color="auto"/>
          </w:divBdr>
        </w:div>
        <w:div w:id="2081101643">
          <w:marLeft w:val="640"/>
          <w:marRight w:val="0"/>
          <w:marTop w:val="0"/>
          <w:marBottom w:val="0"/>
          <w:divBdr>
            <w:top w:val="none" w:sz="0" w:space="0" w:color="auto"/>
            <w:left w:val="none" w:sz="0" w:space="0" w:color="auto"/>
            <w:bottom w:val="none" w:sz="0" w:space="0" w:color="auto"/>
            <w:right w:val="none" w:sz="0" w:space="0" w:color="auto"/>
          </w:divBdr>
        </w:div>
      </w:divsChild>
    </w:div>
    <w:div w:id="2138797638">
      <w:bodyDiv w:val="1"/>
      <w:marLeft w:val="0"/>
      <w:marRight w:val="0"/>
      <w:marTop w:val="0"/>
      <w:marBottom w:val="0"/>
      <w:divBdr>
        <w:top w:val="none" w:sz="0" w:space="0" w:color="auto"/>
        <w:left w:val="none" w:sz="0" w:space="0" w:color="auto"/>
        <w:bottom w:val="none" w:sz="0" w:space="0" w:color="auto"/>
        <w:right w:val="none" w:sz="0" w:space="0" w:color="auto"/>
      </w:divBdr>
      <w:divsChild>
        <w:div w:id="194119298">
          <w:marLeft w:val="640"/>
          <w:marRight w:val="0"/>
          <w:marTop w:val="0"/>
          <w:marBottom w:val="0"/>
          <w:divBdr>
            <w:top w:val="none" w:sz="0" w:space="0" w:color="auto"/>
            <w:left w:val="none" w:sz="0" w:space="0" w:color="auto"/>
            <w:bottom w:val="none" w:sz="0" w:space="0" w:color="auto"/>
            <w:right w:val="none" w:sz="0" w:space="0" w:color="auto"/>
          </w:divBdr>
        </w:div>
        <w:div w:id="537544539">
          <w:marLeft w:val="640"/>
          <w:marRight w:val="0"/>
          <w:marTop w:val="0"/>
          <w:marBottom w:val="0"/>
          <w:divBdr>
            <w:top w:val="none" w:sz="0" w:space="0" w:color="auto"/>
            <w:left w:val="none" w:sz="0" w:space="0" w:color="auto"/>
            <w:bottom w:val="none" w:sz="0" w:space="0" w:color="auto"/>
            <w:right w:val="none" w:sz="0" w:space="0" w:color="auto"/>
          </w:divBdr>
        </w:div>
        <w:div w:id="592516987">
          <w:marLeft w:val="640"/>
          <w:marRight w:val="0"/>
          <w:marTop w:val="0"/>
          <w:marBottom w:val="0"/>
          <w:divBdr>
            <w:top w:val="none" w:sz="0" w:space="0" w:color="auto"/>
            <w:left w:val="none" w:sz="0" w:space="0" w:color="auto"/>
            <w:bottom w:val="none" w:sz="0" w:space="0" w:color="auto"/>
            <w:right w:val="none" w:sz="0" w:space="0" w:color="auto"/>
          </w:divBdr>
        </w:div>
        <w:div w:id="854268275">
          <w:marLeft w:val="640"/>
          <w:marRight w:val="0"/>
          <w:marTop w:val="0"/>
          <w:marBottom w:val="0"/>
          <w:divBdr>
            <w:top w:val="none" w:sz="0" w:space="0" w:color="auto"/>
            <w:left w:val="none" w:sz="0" w:space="0" w:color="auto"/>
            <w:bottom w:val="none" w:sz="0" w:space="0" w:color="auto"/>
            <w:right w:val="none" w:sz="0" w:space="0" w:color="auto"/>
          </w:divBdr>
        </w:div>
        <w:div w:id="1601135572">
          <w:marLeft w:val="640"/>
          <w:marRight w:val="0"/>
          <w:marTop w:val="0"/>
          <w:marBottom w:val="0"/>
          <w:divBdr>
            <w:top w:val="none" w:sz="0" w:space="0" w:color="auto"/>
            <w:left w:val="none" w:sz="0" w:space="0" w:color="auto"/>
            <w:bottom w:val="none" w:sz="0" w:space="0" w:color="auto"/>
            <w:right w:val="none" w:sz="0" w:space="0" w:color="auto"/>
          </w:divBdr>
        </w:div>
        <w:div w:id="1686516643">
          <w:marLeft w:val="640"/>
          <w:marRight w:val="0"/>
          <w:marTop w:val="0"/>
          <w:marBottom w:val="0"/>
          <w:divBdr>
            <w:top w:val="none" w:sz="0" w:space="0" w:color="auto"/>
            <w:left w:val="none" w:sz="0" w:space="0" w:color="auto"/>
            <w:bottom w:val="none" w:sz="0" w:space="0" w:color="auto"/>
            <w:right w:val="none" w:sz="0" w:space="0" w:color="auto"/>
          </w:divBdr>
        </w:div>
        <w:div w:id="171025836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dway.gov.uk/downloads/file/8281/medway_summary_profile_2023" TargetMode="External"/><Relationship Id="rId21" Type="http://schemas.openxmlformats.org/officeDocument/2006/relationships/header" Target="header5.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49.jpeg"/><Relationship Id="rId89" Type="http://schemas.openxmlformats.org/officeDocument/2006/relationships/glossaryDocument" Target="glossary/document.xml"/><Relationship Id="rId16" Type="http://schemas.openxmlformats.org/officeDocument/2006/relationships/footer" Target="footer1.xml"/><Relationship Id="rId11" Type="http://schemas.openxmlformats.org/officeDocument/2006/relationships/hyperlink" Target="https://www.kmhealthandcare.uk/about-us/vision-and-priorities/kent-and-medway-integrated-care-strategy" TargetMode="External"/><Relationship Id="rId32" Type="http://schemas.openxmlformats.org/officeDocument/2006/relationships/hyperlink" Target="https://fingertips.phe.org.uk/search/air%20quality" TargetMode="External"/><Relationship Id="rId37" Type="http://schemas.openxmlformats.org/officeDocument/2006/relationships/hyperlink" Target="https://www.medway.gov.uk/downloads/file/3710/joint_health_and_wellbeing_strategy_2018_to_2023" TargetMode="External"/><Relationship Id="rId53" Type="http://schemas.openxmlformats.org/officeDocument/2006/relationships/hyperlink" Target="https://www.medway.gov.uk/downloads/file/3710/joint_health_and_wellbeing_strategy_2018_to_2023" TargetMode="External"/><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hyperlink" Target="https://www.medway.gov.uk/downloads/file/3710/joint_health_and_wellbeing_strategy_2018_to_2023"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health.org.uk/sites/default/files/2023-10/HF_5_Tips_General.pdf" TargetMode="External"/><Relationship Id="rId22" Type="http://schemas.openxmlformats.org/officeDocument/2006/relationships/header" Target="header6.xml"/><Relationship Id="rId27" Type="http://schemas.openxmlformats.org/officeDocument/2006/relationships/hyperlink" Target="https://fingertips.phe.org.uk/profile/mortality-profile/data" TargetMode="External"/><Relationship Id="rId30" Type="http://schemas.openxmlformats.org/officeDocument/2006/relationships/hyperlink" Target="https://fingertips.phe.org.uk/search/neet" TargetMode="External"/><Relationship Id="rId35" Type="http://schemas.openxmlformats.org/officeDocument/2006/relationships/hyperlink" Target="https://fingertips.phe.org.uk/search/social%20care%20users"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8.png"/><Relationship Id="rId80" Type="http://schemas.openxmlformats.org/officeDocument/2006/relationships/image" Target="media/image45.png"/><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fingertips.phe.org.uk/profile/public-health-outcomes-framework/data" TargetMode="External"/><Relationship Id="rId33" Type="http://schemas.openxmlformats.org/officeDocument/2006/relationships/hyperlink" Target="https://fingertips.phe.org.uk/search/walking"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eader" Target="header4.xm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8.png"/><Relationship Id="rId88" Type="http://schemas.openxmlformats.org/officeDocument/2006/relationships/fontTable" Target="fontTable.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yperlink" Target="https://fingertips.phe.org.uk/search/relatively%20low" TargetMode="External"/><Relationship Id="rId36" Type="http://schemas.openxmlformats.org/officeDocument/2006/relationships/image" Target="media/image4.jpeg"/><Relationship Id="rId49" Type="http://schemas.openxmlformats.org/officeDocument/2006/relationships/image" Target="media/image16.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ons.gov.uk/peoplepopulationandcommunity/crimeandjustice/bulletins/crimeinenglandandwales/previousReleases" TargetMode="External"/><Relationship Id="rId44" Type="http://schemas.openxmlformats.org/officeDocument/2006/relationships/image" Target="media/image11.png"/><Relationship Id="rId52" Type="http://schemas.openxmlformats.org/officeDocument/2006/relationships/image" Target="media/image19.jpe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6.png"/><Relationship Id="rId8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image" Target="media/image6.png"/><Relationship Id="rId34" Type="http://schemas.openxmlformats.org/officeDocument/2006/relationships/hyperlink" Target="https://fingertips.phe.org.uk/search/lonely" TargetMode="External"/><Relationship Id="rId50" Type="http://schemas.openxmlformats.org/officeDocument/2006/relationships/image" Target="media/image17.png"/><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fingertips.phe.org.uk/search/food%20insecurity" TargetMode="External"/><Relationship Id="rId24" Type="http://schemas.openxmlformats.org/officeDocument/2006/relationships/hyperlink" Target="https://www.medway.gov.uk/climatechangeplan"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2.png"/><Relationship Id="rId87" Type="http://schemas.openxmlformats.org/officeDocument/2006/relationships/header" Target="header10.xml"/><Relationship Id="rId61" Type="http://schemas.openxmlformats.org/officeDocument/2006/relationships/image" Target="media/image27.png"/><Relationship Id="rId82" Type="http://schemas.openxmlformats.org/officeDocument/2006/relationships/image" Target="media/image47.png"/><Relationship Id="rId19"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28528D5-FE41-40D1-B055-28377E5B5025}"/>
      </w:docPartPr>
      <w:docPartBody>
        <w:p w:rsidR="00DD22B6" w:rsidRDefault="00424BEC">
          <w:r w:rsidRPr="00E949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BEC"/>
    <w:rsid w:val="003E4521"/>
    <w:rsid w:val="00424BEC"/>
    <w:rsid w:val="005F06DE"/>
    <w:rsid w:val="008D2F75"/>
    <w:rsid w:val="00A666DC"/>
    <w:rsid w:val="00B804CD"/>
    <w:rsid w:val="00BA15C4"/>
    <w:rsid w:val="00D64FA3"/>
    <w:rsid w:val="00DD2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2B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F5496"/>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8EAC30-5844-416B-8DB7-D180EA6E8881}">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4f02b8cf-82dc-41d7-b1a5-6c5859a98f5c&quot;,&quot;properties&quot;:{&quot;noteIndex&quot;:0},&quot;isEdited&quot;:false,&quot;manualOverride&quot;:{&quot;isManuallyOverridden&quot;:false,&quot;citeprocText&quot;:&quot;[1]&quot;,&quot;manualOverrideText&quot;:&quot;&quot;},&quot;citationTag&quot;:&quot;MENDELEY_CITATION_v3_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&quot;,&quot;citationItems&quot;:[{&quot;id&quot;:&quot;38e55534-4a07-368d-a42d-b0810e7c357a&quot;,&quot;itemData&quot;:{&quot;type&quot;:&quot;article&quot;,&quot;id&quot;:&quot;38e55534-4a07-368d-a42d-b0810e7c357a&quot;,&quot;title&quot;:&quot;Year 6 prevalence of overweight (including obesity)&quot;,&quot;groupId&quot;:&quot;278528da-b121-3e6c-ab4e-d7c8f0d2083c&quot;,&quot;author&quot;:[{&quot;family&quot;:&quot;Office for Health Improvement&quot;,&quot;given&quot;:&quot;&quot;,&quot;parse-names&quot;:false,&quot;dropping-particle&quot;:&quot;&quot;,&quot;non-dropping-particle&quot;:&quot;&quot;}],&quot;container-title&quot;:&quot;Public Health Outcomes Framework - Fingertips. Indicator ID 20602&quot;,&quot;URL&quot;:&quot;https://fingertips.phe.org.uk/profile/public-health-outcomes-framework/data#page/4/gid/1000042/pat/6/par/E12000008/ati/302/are/E06000035/iid/20602/age/201/sex/4/cat/-1/ctp/-1/yrr/1/cid/4/tbm/1&quot;,&quot;issued&quot;:{&quot;date-parts&quot;:[[2023,2]]}},&quot;isTemporary&quot;:false,&quot;suppress-author&quot;:false,&quot;composite&quot;:false,&quot;author-only&quot;:false}]},{&quot;citationID&quot;:&quot;MENDELEY_CITATION_8659165b-d7a1-40d4-b38a-d5e6bacd0c5e&quot;,&quot;properties&quot;:{&quot;noteIndex&quot;:0},&quot;isEdited&quot;:false,&quot;manualOverride&quot;:{&quot;isManuallyOverridden&quot;:false,&quot;citeprocText&quot;:&quot;[2]&quot;,&quot;manualOverrideText&quot;:&quot;&quot;},&quot;citationTag&quot;:&quot;MENDELEY_CITATION_v3_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&quot;,&quot;citationItems&quot;:[{&quot;id&quot;:&quot;2fb8edc7-fc4c-3981-9a4b-d2084d574cf3&quot;,&quot;itemData&quot;:{&quot;type&quot;:&quot;article&quot;,&quot;id&quot;:&quot;2fb8edc7-fc4c-3981-9a4b-d2084d574cf3&quot;,&quot;title&quot;:&quot;Medway summary ward profile&quot;,&quot;groupId&quot;:&quot;278528da-b121-3e6c-ab4e-d7c8f0d2083c&quot;,&quot;author&quot;:[{&quot;family&quot;:&quot;Public Health Intelligence Team&quot;,&quot;given&quot;:&quot;&quot;,&quot;parse-names&quot;:false,&quot;dropping-particle&quot;:&quot;&quot;,&quot;non-dropping-particle&quot;:&quot;&quot;}],&quot;container-title&quot;:&quot;Medway JSNA&quot;,&quot;URL&quot;:&quot;https://www.medway.gov.uk/downloads/file/8281/medway_summary_profile_2023&quot;,&quot;issued&quot;:{&quot;date-parts&quot;:[[2023]]},&quot;publisher&quot;:&quot;Medway Council&quot;},&quot;isTemporary&quot;:false,&quot;suppress-author&quot;:false,&quot;composite&quot;:false,&quot;author-only&quot;:false}]},{&quot;citationID&quot;:&quot;MENDELEY_CITATION_fbc91956-2f1b-4d85-9a19-7899450c91a2&quot;,&quot;properties&quot;:{&quot;noteIndex&quot;:0},&quot;isEdited&quot;:false,&quot;manualOverride&quot;:{&quot;isManuallyOverridden&quot;:false,&quot;citeprocText&quot;:&quot;[3]&quot;,&quot;manualOverrideText&quot;:&quot;&quot;},&quot;citationTag&quot;:&quot;MENDELEY_CITATION_v3_eyJjaXRhdGlvbklEIjoiTUVOREVMRVlfQ0lUQVRJT05fZmJjOTE5NTYtMmYxYi00ZDg1LTlhMTktNzg5OTQ1MGM5MWEyIiwicHJvcGVydGllcyI6eyJub3RlSW5kZXgiOjB9LCJpc0VkaXRlZCI6ZmFsc2UsIm1hbnVhbE92ZXJyaWRlIjp7ImlzTWFudWFsbHlPdmVycmlkZGVuIjpmYWxzZSwiY2l0ZXByb2NUZXh0IjoiWzNdIiwibWFudWFsT3ZlcnJpZGVUZXh0IjoiIn0sImNpdGF0aW9uSXRlbXMiOlt7ImlkIjoiNzVmZThkOGEtN2M0MS0zYmIwLTg2M2YtZGY0ZGE0ZTA0ZmFhIiwiaXRlbURhdGEiOnsidHlwZSI6ImFydGljbGUiLCJpZCI6Ijc1ZmU4ZDhhLTdjNDEtM2JiMC04NjNmLWRmNGRhNGUwNGZhYSIsInRpdGxlIjoiTW9ydGFsaXR5IHByb2ZpbGU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gyMyIsIlVSTCI6Imh0dHBzOi8vZmluZ2VydGlwcy5waGUub3JnLnVrL3Byb2ZpbGUvbW9ydGFsaXR5LXByb2ZpbGUvZGF0YSNwYWdlLzEvZ2lkLzE5MzgxMzM0MTMvcGF0LzYvYXRpLzQwMi9hcmUvRTA2MDAwMDM1L2lpZC85MzgyMy9hZ2UvMS9zZXgvNC9jYXQvLTEvY3RwLy0xL3lyci8xL2NpZC80L3RibS8xLiIsImlzc3VlZCI6eyJkYXRlLXBhcnRzIjpbWzIwMjFdXX19LCJpc1RlbXBvcmFyeSI6ZmFsc2UsInN1cHByZXNzLWF1dGhvciI6ZmFsc2UsImNvbXBvc2l0ZSI6ZmFsc2UsImF1dGhvci1vbmx5IjpmYWxzZX1dfQ==&quot;,&quot;citationItems&quot;:[{&quot;id&quot;:&quot;75fe8d8a-7c41-3bb0-863f-df4da4e04faa&quot;,&quot;itemData&quot;:{&quot;type&quot;:&quot;article&quot;,&quot;id&quot;:&quot;75fe8d8a-7c41-3bb0-863f-df4da4e04faa&quot;,&quot;title&quot;:&quot;Mortality profile&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823&quot;,&quot;URL&quot;:&quot;https://fingertips.phe.org.uk/profile/mortality-profile/data#page/1/gid/1938133413/pat/6/ati/402/are/E06000035/iid/93823/age/1/sex/4/cat/-1/ctp/-1/yrr/1/cid/4/tbm/1.&quot;,&quot;issued&quot;:{&quot;date-parts&quot;:[[2021]]}},&quot;isTemporary&quot;:false,&quot;suppress-author&quot;:false,&quot;composite&quot;:false,&quot;author-only&quot;:false}]},{&quot;citationID&quot;:&quot;MENDELEY_CITATION_3a69de73-c546-426d-9ec6-12e9231dfad0&quot;,&quot;properties&quot;:{&quot;noteIndex&quot;:0},&quot;isEdited&quot;:false,&quot;manualOverride&quot;:{&quot;isManuallyOverridden&quot;:false,&quot;citeprocText&quot;:&quot;[4]&quot;,&quot;manualOverrideText&quot;:&quot;&quot;},&quot;citationTag&quot;:&quot;MENDELEY_CITATION_v3_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cwMCIsIlVSTCI6Imh0dHBzOi8vZmluZ2VydGlwcy5waGUub3JnLnVrL3NlYXJjaC9yZWxhdGl2ZWx5JTIwbG93I3BhZ2UvNC9naWQvMS9wYXQvNi9wYXIvRTEyMDAwMDA4L2F0aS81MDEvYXJlL0UwNjAwMDAzNS9paWQvOTM3MDAvYWdlLzE2OS9zZXgvNC9jYXQvLTEvY3RwLy0xL3lyci8xL2NpZC80L3RibS8xL3BhZ2Utb3B0aW9ucy9jYXItZG8tMC4iLCJpc3N1ZWQiOnsiZGF0ZS1wYXJ0cyI6W1syMDIzLDJdXX19LCJpc1RlbXBvcmFyeSI6ZmFsc2UsInN1cHByZXNzLWF1dGhvciI6ZmFsc2UsImNvbXBvc2l0ZSI6ZmFsc2UsImF1dGhvci1vbmx5IjpmYWxzZX1dfQ==&quot;,&quot;citationItems&quot;:[{&quot;id&quot;:&quot;37499a43-bd46-33aa-bcba-1618c352c83d&quot;,&quot;itemData&quot;:{&quot;type&quot;:&quot;article&quot;,&quot;id&quot;:&quot;37499a43-bd46-33aa-bcba-1618c352c83d&quot;,&quot;title&quot;:&quot;Children living in relative low income families&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700&quot;,&quot;URL&quot;:&quot;https://fingertips.phe.org.uk/search/relatively%20low#page/4/gid/1/pat/6/par/E12000008/ati/501/are/E06000035/iid/93700/age/169/sex/4/cat/-1/ctp/-1/yrr/1/cid/4/tbm/1/page-options/car-do-0.&quot;,&quot;issued&quot;:{&quot;date-parts&quot;:[[2023,2]]}},&quot;isTemporary&quot;:false,&quot;suppress-author&quot;:false,&quot;composite&quot;:false,&quot;author-only&quot;:false}]},{&quot;citationID&quot;:&quot;MENDELEY_CITATION_805c4065-6ae5-4623-a206-c57336cf3451&quot;,&quot;properties&quot;:{&quot;noteIndex&quot;:0},&quot;isEdited&quot;:false,&quot;manualOverride&quot;:{&quot;isManuallyOverridden&quot;:false,&quot;citeprocText&quot;:&quot;[5]&quot;,&quot;manualOverrideText&quot;:&quot;&quot;},&quot;citationTag&quot;:&quot;MENDELEY_CITATION_v3_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g2NCIsIlVSTCI6Imh0dHBzOi8vZmluZ2VydGlwcy5waGUub3JnLnVrL3NlYXJjaC9mb29kJTIwaW5zZWN1cml0eSNwYWdlLzQvZ2lkLzEvcGF0LzYvcGFyL0UxMjAwMDAwOC9hdGkvNTAxL2FyZS9FMDYwMDAwMzUvaWlkLzkzODY0L2FnZS8xL3NleC80L2NhdC8tMS9jdHAvLTEveXJyLzEvY2lkLzQvdGJtLzEvcGFnZS1vcHRpb25zL2Nhci1kby0wLiUyMEluZGljYXRvciUyMElEJTIwOTM4NjQuIiwiaXNzdWVkIjp7ImRhdGUtcGFydHMiOltbMjAyMywyXV19fSwiaXNUZW1wb3JhcnkiOmZhbHNlLCJzdXBwcmVzcy1hdXRob3IiOmZhbHNlLCJjb21wb3NpdGUiOmZhbHNlLCJhdXRob3Itb25seSI6ZmFsc2V9XX0=&quot;,&quot;citationItems&quot;:[{&quot;id&quot;:&quot;ba10504c-5a5a-3fe9-a801-f934c011944d&quot;,&quot;itemData&quot;:{&quot;type&quot;:&quot;article&quot;,&quot;id&quot;:&quot;ba10504c-5a5a-3fe9-a801-f934c011944d&quot;,&quot;title&quot;:&quot;Percentage of residents living in areas at highest risk of food insecurity&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864&quot;,&quot;URL&quot;:&quot;https://fingertips.phe.org.uk/search/food%20insecurity#page/4/gid/1/pat/6/par/E12000008/ati/501/are/E06000035/iid/93864/age/1/sex/4/cat/-1/ctp/-1/yrr/1/cid/4/tbm/1/page-options/car-do-0.%20Indicator%20ID%2093864.&quot;,&quot;issued&quot;:{&quot;date-parts&quot;:[[2023,2]]}},&quot;isTemporary&quot;:false,&quot;suppress-author&quot;:false,&quot;composite&quot;:false,&quot;author-only&quot;:false}]},{&quot;citationID&quot;:&quot;MENDELEY_CITATION_d4989a76-d63d-4c89-b9fb-3acc0a008aca&quot;,&quot;properties&quot;:{&quot;noteIndex&quot;:0},&quot;isEdited&quot;:false,&quot;manualOverride&quot;:{&quot;isManuallyOverridden&quot;:false,&quot;citeprocText&quot;:&quot;[6]&quot;,&quot;manualOverrideText&quot;:&quot;&quot;},&quot;citationTag&quot;:&quot;MENDELEY_CITATION_v3_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&quot;,&quot;citationItems&quot;:[{&quot;id&quot;:&quot;864a6b04-f047-32a0-a9fb-c24837a1df3d&quot;,&quot;itemData&quot;:{&quot;type&quot;:&quot;article&quot;,&quot;id&quot;:&quot;864a6b04-f047-32a0-a9fb-c24837a1df3d&quot;,&quot;title&quot;:&quot;16-17 year olds not in education, employment, or training&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203&quot;,&quot;URL&quot;:&quot;https://fingertips.phe.org.uk/search/neet#page/4/gid/1/pat/15/par/E92000001/ati/502/are/E06000035/iid/93203/age/174/sex/4/cat/-1/ctp/-1/yrr/1/cid/4/tbm/1.%20Indicator%20ID%2093203&quot;,&quot;issued&quot;:{&quot;date-parts&quot;:[[2023,2]]}},&quot;isTemporary&quot;:false,&quot;suppress-author&quot;:false,&quot;composite&quot;:false,&quot;author-only&quot;:false}]},{&quot;citationID&quot;:&quot;MENDELEY_CITATION_1944abe8-56c0-4afc-a689-f2f1f5d93daa&quot;,&quot;properties&quot;:{&quot;noteIndex&quot;:0},&quot;isEdited&quot;:false,&quot;manualOverride&quot;:{&quot;isManuallyOverridden&quot;:false,&quot;citeprocText&quot;:&quot;[7]&quot;,&quot;manualOverrideText&quot;:&quot;&quot;},&quot;citationTag&quot;:&quot;MENDELEY_CITATION_v3_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&quot;,&quot;citationItems&quot;:[{&quot;id&quot;:&quot;c12dff3b-f7ce-3cab-93e5-ec2e4a447c52&quot;,&quot;itemData&quot;:{&quot;type&quot;:&quot;article&quot;,&quot;id&quot;:&quot;c12dff3b-f7ce-3cab-93e5-ec2e4a447c52&quot;,&quot;title&quot;:&quot;Percentage of adults who feel lonely often or some of the time&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758&quot;,&quot;URL&quot;:&quot;https://fingertips.phe.org.uk/search/lonely#page/4/gid/1/pat/15/par/E92000001/ati/502/are/E06000035/iid/93758/age/164/sex/4/cat/-1/ctp/-1/yrr/1/cid/4/tbm/1.&quot;,&quot;issued&quot;:{&quot;date-parts&quot;:[[2021,2]]}},&quot;isTemporary&quot;:false,&quot;suppress-author&quot;:false,&quot;composite&quot;:false,&quot;author-only&quot;:false}]},{&quot;citationID&quot;:&quot;MENDELEY_CITATION_2803ae0f-897e-4451-bb03-6e3546bf0d1b&quot;,&quot;properties&quot;:{&quot;noteIndex&quot;:0},&quot;isEdited&quot;:false,&quot;manualOverride&quot;:{&quot;isManuallyOverridden&quot;:false,&quot;citeprocText&quot;:&quot;[8]&quot;,&quot;manualOverrideText&quot;:&quot;&quot;},&quot;citationTag&quot;:&quot;MENDELEY_CITATION_v3_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&quot;,&quot;citationItems&quot;:[{&quot;id&quot;:&quot;09ce675b-1658-3fb2-a14b-fa52984c777a&quot;,&quot;itemData&quot;:{&quot;type&quot;:&quot;article&quot;,&quot;id&quot;:&quot;09ce675b-1658-3fb2-a14b-fa52984c777a&quot;,&quot;title&quot;:&quot;Social Isolation: percentage of adult social care users who have as much social contact as they would like&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0280&quot;,&quot;URL&quot;:&quot;https://fingertips.phe.org.uk/search/social%20care%20users#page/4/gid/1/pat/15/par/E92000001/ati/502/are/E06000035/iid/90280/age/168/sex/4/cat/-1/ctp/-1/yrr/1/cid/4/tbm/1&quot;,&quot;issued&quot;:{&quot;date-parts&quot;:[[2023,2]]}},&quot;isTemporary&quot;:false,&quot;suppress-author&quot;:false,&quot;composite&quot;:false,&quot;author-only&quot;:false}]},{&quot;citationID&quot;:&quot;MENDELEY_CITATION_0267fa79-fe73-4ba3-821d-6430ed6e5bb9&quot;,&quot;properties&quot;:{&quot;noteIndex&quot;:0},&quot;isEdited&quot;:false,&quot;manualOverride&quot;:{&quot;isManuallyOverridden&quot;:false,&quot;citeprocText&quot;:&quot;[9]&quot;,&quot;manualOverrideText&quot;:&quot;&quot;},&quot;citationTag&quot;:&quot;MENDELEY_CITATION_v3_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&quot;,&quot;citationItems&quot;:[{&quot;id&quot;:&quot;e249835f-06a1-35ba-933a-94a5828d3e67&quot;,&quot;itemData&quot;:{&quot;type&quot;:&quot;article&quot;,&quot;id&quot;:&quot;e249835f-06a1-35ba-933a-94a5828d3e67&quot;,&quot;title&quot;:&quot;Violence against the person&quot;,&quot;groupId&quot;:&quot;278528da-b121-3e6c-ab4e-d7c8f0d2083c&quot;,&quot;author&quot;:[{&quot;family&quot;:&quot;Office for National Statistics&quot;,&quot;given&quot;:&quot;&quot;,&quot;parse-names&quot;:false,&quot;dropping-particle&quot;:&quot;&quot;,&quot;non-dropping-particle&quot;:&quot;&quot;}],&quot;container-title&quot;:&quot;Recorded crime data by Community Safety Partnership area&quot;,&quot;URL&quot;:&quot;https://www.ons.gov.uk/peoplepopulationandcommunity/crimeandjustice/datasets/recordedcrimedatabycommunitysafetypartnershiparea&quot;,&quot;issued&quot;:{&quot;date-parts&quot;:[[2023,2]]}},&quot;isTemporary&quot;:false,&quot;suppress-author&quot;:false,&quot;composite&quot;:false,&quot;author-only&quot;:false}]},{&quot;citationID&quot;:&quot;MENDELEY_CITATION_5bead924-c1e3-4398-8d3b-a88284164da9&quot;,&quot;properties&quot;:{&quot;noteIndex&quot;:0},&quot;isEdited&quot;:false,&quot;manualOverride&quot;:{&quot;isManuallyOverridden&quot;:false,&quot;citeprocText&quot;:&quot;[10]&quot;,&quot;manualOverrideText&quot;:&quot;&quot;},&quot;citationTag&quot;:&quot;MENDELEY_CITATION_v3_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&quot;,&quot;citationItems&quot;:[{&quot;id&quot;:&quot;652fdfc2-826a-31b3-89fc-5d395a77f166&quot;,&quot;itemData&quot;:{&quot;type&quot;:&quot;article&quot;,&quot;id&quot;:&quot;652fdfc2-826a-31b3-89fc-5d395a77f166&quot;,&quot;title&quot;:&quot;Mortality attributable to particulate air pollution&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861&quot;,&quot;URL&quot;:&quot;https://fingertips.phe.org.uk/search/air%20quality#page/4/gid/1/pat/15/par/E92000001/ati/501/are/E06000035/iid/93861/age/230/sex/4/cat/-1/ctp/-1/yrr/1/cid/4/tbm/1/page-options/car-do-0&quot;,&quot;issued&quot;:{&quot;date-parts&quot;:[[2023,2]]}},&quot;isTemporary&quot;:false,&quot;suppress-author&quot;:false,&quot;composite&quot;:false,&quot;author-only&quot;:false}]},{&quot;citationID&quot;:&quot;MENDELEY_CITATION_e7584f1d-a1cf-4e87-a0b8-5210c529b394&quot;,&quot;properties&quot;:{&quot;noteIndex&quot;:0},&quot;isEdited&quot;:false,&quot;manualOverride&quot;:{&quot;isManuallyOverridden&quot;:false,&quot;citeprocText&quot;:&quot;[11]&quot;,&quot;manualOverrideText&quot;:&quot;&quot;},&quot;citationTag&quot;:&quot;MENDELEY_CITATION_v3_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&quot;,&quot;citationItems&quot;:[{&quot;id&quot;:&quot;0362eedb-5aba-3e4a-b690-bc4d00d4d300&quot;,&quot;itemData&quot;:{&quot;type&quot;:&quot;article&quot;,&quot;id&quot;:&quot;0362eedb-5aba-3e4a-b690-bc4d00d4d300&quot;,&quot;title&quot;:&quot;Percentage of adults walking for travel at least three days per week&quot;,&quot;groupId&quot;:&quot;278528da-b121-3e6c-ab4e-d7c8f0d2083c&quot;,&quot;author&quot;:[{&quot;family&quot;:&quot;Office for Health Improvement&quot;,&quot;given&quot;:&quot;&quot;,&quot;parse-names&quot;:false,&quot;dropping-particle&quot;:&quot;&quot;,&quot;non-dropping-particle&quot;:&quot;&quot;}],&quot;container-title&quot;:&quot;Public Health Profiles - Fingertips. Indicator ID 93439&quot;,&quot;URL&quot;:&quot;https://fingertips.phe.org.uk/search/walking#page/4/gid/1/pat/6/par/E12000008/ati/402/are/E06000035/iid/93439/age/164/sex/4/cat/-1/ctp/-1/yrr/1/cid/4/tbm/1/page-options/car-do-0.&quot;,&quot;issued&quot;:{&quot;date-parts&quot;:[[2021,2]]}},&quot;isTemporary&quot;:false,&quot;suppress-author&quot;:false,&quot;composite&quot;:false,&quot;author-only&quot;:false}]}]"/>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7D1FA8EF94C43A351234744A560BC" ma:contentTypeVersion="15" ma:contentTypeDescription="Create a new document." ma:contentTypeScope="" ma:versionID="8fc77bc9c8d9c7ff810211f89ce386dd">
  <xsd:schema xmlns:xsd="http://www.w3.org/2001/XMLSchema" xmlns:xs="http://www.w3.org/2001/XMLSchema" xmlns:p="http://schemas.microsoft.com/office/2006/metadata/properties" xmlns:ns2="dea2ae06-62c2-4934-9595-2d7b805c0f20" xmlns:ns3="430f5d4b-9edb-4e98-9c7b-c4d0d6f990a4" targetNamespace="http://schemas.microsoft.com/office/2006/metadata/properties" ma:root="true" ma:fieldsID="155d5e39326098d8900beb2290bf1c7f" ns2:_="" ns3:_="">
    <xsd:import namespace="dea2ae06-62c2-4934-9595-2d7b805c0f20"/>
    <xsd:import namespace="430f5d4b-9edb-4e98-9c7b-c4d0d6f990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2ae06-62c2-4934-9595-2d7b805c0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9303b9-df6d-4b7f-9ad0-59a49bf3f0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0f5d4b-9edb-4e98-9c7b-c4d0d6f990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bfc5ea-7933-4437-aa77-a6d40fa068d2}" ma:internalName="TaxCatchAll" ma:showField="CatchAllData" ma:web="430f5d4b-9edb-4e98-9c7b-c4d0d6f990a4">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a2ae06-62c2-4934-9595-2d7b805c0f20">
      <Terms xmlns="http://schemas.microsoft.com/office/infopath/2007/PartnerControls"/>
    </lcf76f155ced4ddcb4097134ff3c332f>
    <TaxCatchAll xmlns="430f5d4b-9edb-4e98-9c7b-c4d0d6f990a4" xsi:nil="true"/>
    <SharedWithUsers xmlns="430f5d4b-9edb-4e98-9c7b-c4d0d6f990a4">
      <UserInfo>
        <DisplayName>pooke, verity</DisplayName>
        <AccountId>33</AccountId>
        <AccountType/>
      </UserInfo>
      <UserInfo>
        <DisplayName>trafford, anne</DisplayName>
        <AccountId>39</AccountId>
        <AccountType/>
      </UserInfo>
      <UserInfo>
        <DisplayName>goldring, natalie</DisplayName>
        <AccountId>13</AccountId>
        <AccountType/>
      </UserInfo>
      <UserInfo>
        <DisplayName>whiting, david</DisplayName>
        <AccountId>14</AccountId>
        <AccountType/>
      </UserInfo>
      <UserInfo>
        <DisplayName>elliott, scott</DisplayName>
        <AccountId>45</AccountId>
        <AccountType/>
      </UserInfo>
      <UserInfo>
        <DisplayName>ditta, hanifa</DisplayName>
        <AccountId>11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B93498-6274-4D27-8989-728FCEE13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2ae06-62c2-4934-9595-2d7b805c0f20"/>
    <ds:schemaRef ds:uri="430f5d4b-9edb-4e98-9c7b-c4d0d6f99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FF9019-2B8F-49F0-B8AA-72C207798B6E}">
  <ds:schemaRefs>
    <ds:schemaRef ds:uri="http://schemas.microsoft.com/sharepoint/v3/contenttype/forms"/>
  </ds:schemaRefs>
</ds:datastoreItem>
</file>

<file path=customXml/itemProps3.xml><?xml version="1.0" encoding="utf-8"?>
<ds:datastoreItem xmlns:ds="http://schemas.openxmlformats.org/officeDocument/2006/customXml" ds:itemID="{96648CBB-1AB2-4606-9D3D-A8D653A2C320}">
  <ds:schemaRefs>
    <ds:schemaRef ds:uri="http://schemas.microsoft.com/office/2006/metadata/properties"/>
    <ds:schemaRef ds:uri="http://schemas.microsoft.com/office/infopath/2007/PartnerControls"/>
    <ds:schemaRef ds:uri="dea2ae06-62c2-4934-9595-2d7b805c0f20"/>
    <ds:schemaRef ds:uri="430f5d4b-9edb-4e98-9c7b-c4d0d6f990a4"/>
  </ds:schemaRefs>
</ds:datastoreItem>
</file>

<file path=customXml/itemProps4.xml><?xml version="1.0" encoding="utf-8"?>
<ds:datastoreItem xmlns:ds="http://schemas.openxmlformats.org/officeDocument/2006/customXml" ds:itemID="{20EFDB35-0B82-41EB-BC90-DEAA921B86BC}">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2</TotalTime>
  <Pages>28</Pages>
  <Words>23445</Words>
  <Characters>133638</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156770</CharactersWithSpaces>
  <SharedDoc>false</SharedDoc>
  <HLinks>
    <vt:vector size="222" baseType="variant">
      <vt:variant>
        <vt:i4>4980832</vt:i4>
      </vt:variant>
      <vt:variant>
        <vt:i4>171</vt:i4>
      </vt:variant>
      <vt:variant>
        <vt:i4>0</vt:i4>
      </vt:variant>
      <vt:variant>
        <vt:i4>5</vt:i4>
      </vt:variant>
      <vt:variant>
        <vt:lpwstr>https://www.medway.gov.uk/downloads/file/3710/joint_health_and_wellbeing_strategy_2018_to_2023</vt:lpwstr>
      </vt:variant>
      <vt:variant>
        <vt:lpwstr/>
      </vt:variant>
      <vt:variant>
        <vt:i4>4980832</vt:i4>
      </vt:variant>
      <vt:variant>
        <vt:i4>168</vt:i4>
      </vt:variant>
      <vt:variant>
        <vt:i4>0</vt:i4>
      </vt:variant>
      <vt:variant>
        <vt:i4>5</vt:i4>
      </vt:variant>
      <vt:variant>
        <vt:lpwstr>https://www.medway.gov.uk/downloads/file/3710/joint_health_and_wellbeing_strategy_2018_to_2023</vt:lpwstr>
      </vt:variant>
      <vt:variant>
        <vt:lpwstr/>
      </vt:variant>
      <vt:variant>
        <vt:i4>4980832</vt:i4>
      </vt:variant>
      <vt:variant>
        <vt:i4>165</vt:i4>
      </vt:variant>
      <vt:variant>
        <vt:i4>0</vt:i4>
      </vt:variant>
      <vt:variant>
        <vt:i4>5</vt:i4>
      </vt:variant>
      <vt:variant>
        <vt:lpwstr>https://www.medway.gov.uk/downloads/file/3710/joint_health_and_wellbeing_strategy_2018_to_2023</vt:lpwstr>
      </vt:variant>
      <vt:variant>
        <vt:lpwstr/>
      </vt:variant>
      <vt:variant>
        <vt:i4>5308437</vt:i4>
      </vt:variant>
      <vt:variant>
        <vt:i4>162</vt:i4>
      </vt:variant>
      <vt:variant>
        <vt:i4>0</vt:i4>
      </vt:variant>
      <vt:variant>
        <vt:i4>5</vt:i4>
      </vt:variant>
      <vt:variant>
        <vt:lpwstr>https://fingertips.phe.org.uk/search/social care users</vt:lpwstr>
      </vt:variant>
      <vt:variant>
        <vt:lpwstr>page/4/gid/1/pat/15/par/E92000001/ati/502/are/E06000035/iid/90280/age/168/sex/4/cat/-1/ctp/-1/yrr/1/cid/4/tbm/1</vt:lpwstr>
      </vt:variant>
      <vt:variant>
        <vt:i4>458820</vt:i4>
      </vt:variant>
      <vt:variant>
        <vt:i4>159</vt:i4>
      </vt:variant>
      <vt:variant>
        <vt:i4>0</vt:i4>
      </vt:variant>
      <vt:variant>
        <vt:i4>5</vt:i4>
      </vt:variant>
      <vt:variant>
        <vt:lpwstr>https://fingertips.phe.org.uk/search/lonely</vt:lpwstr>
      </vt:variant>
      <vt:variant>
        <vt:lpwstr>page/4/gid/1/pat/15/par/E92000001/ati/502/are/E06000035/iid/93758/age/164/sex/4/cat/-1/ctp/-1/yrr/1/cid/4/tbm/1</vt:lpwstr>
      </vt:variant>
      <vt:variant>
        <vt:i4>4390935</vt:i4>
      </vt:variant>
      <vt:variant>
        <vt:i4>156</vt:i4>
      </vt:variant>
      <vt:variant>
        <vt:i4>0</vt:i4>
      </vt:variant>
      <vt:variant>
        <vt:i4>5</vt:i4>
      </vt:variant>
      <vt:variant>
        <vt:lpwstr>https://fingertips.phe.org.uk/search/walking</vt:lpwstr>
      </vt:variant>
      <vt:variant>
        <vt:lpwstr>page/4/gid/1/pat/6/par/E12000008/ati/402/are/E06000035/iid/93439/age/164/sex/4/cat/-1/ctp/-1/yrr/1/cid/4/tbm/1/page-options/car-do-0</vt:lpwstr>
      </vt:variant>
      <vt:variant>
        <vt:i4>524312</vt:i4>
      </vt:variant>
      <vt:variant>
        <vt:i4>153</vt:i4>
      </vt:variant>
      <vt:variant>
        <vt:i4>0</vt:i4>
      </vt:variant>
      <vt:variant>
        <vt:i4>5</vt:i4>
      </vt:variant>
      <vt:variant>
        <vt:lpwstr>https://fingertips.phe.org.uk/search/air quality</vt:lpwstr>
      </vt:variant>
      <vt:variant>
        <vt:lpwstr>page/4/gid/1/pat/15/par/E92000001/ati/501/are/E06000035/iid/93861/age/230/sex/4/cat/-1/ctp/-1/yrr/1/cid/4/tbm/1/page-options/car-do-0</vt:lpwstr>
      </vt:variant>
      <vt:variant>
        <vt:i4>720979</vt:i4>
      </vt:variant>
      <vt:variant>
        <vt:i4>150</vt:i4>
      </vt:variant>
      <vt:variant>
        <vt:i4>0</vt:i4>
      </vt:variant>
      <vt:variant>
        <vt:i4>5</vt:i4>
      </vt:variant>
      <vt:variant>
        <vt:lpwstr>https://www.ons.gov.uk/peoplepopulationandcommunity/crimeandjustice/bulletins/crimeinenglandandwales/previousReleases</vt:lpwstr>
      </vt:variant>
      <vt:variant>
        <vt:lpwstr/>
      </vt:variant>
      <vt:variant>
        <vt:i4>6225984</vt:i4>
      </vt:variant>
      <vt:variant>
        <vt:i4>147</vt:i4>
      </vt:variant>
      <vt:variant>
        <vt:i4>0</vt:i4>
      </vt:variant>
      <vt:variant>
        <vt:i4>5</vt:i4>
      </vt:variant>
      <vt:variant>
        <vt:lpwstr>https://fingertips.phe.org.uk/search/neet</vt:lpwstr>
      </vt:variant>
      <vt:variant>
        <vt:lpwstr>page/4/gid/1/pat/15/par/E92000001/ati/502/are/E06000035/iid/93203/age/174/sex/4/cat/-1/ctp/-1/yrr/1/cid/4/tbm/1.%20Indicator%20ID%2093203</vt:lpwstr>
      </vt:variant>
      <vt:variant>
        <vt:i4>4980747</vt:i4>
      </vt:variant>
      <vt:variant>
        <vt:i4>144</vt:i4>
      </vt:variant>
      <vt:variant>
        <vt:i4>0</vt:i4>
      </vt:variant>
      <vt:variant>
        <vt:i4>5</vt:i4>
      </vt:variant>
      <vt:variant>
        <vt:lpwstr>https://fingertips.phe.org.uk/search/food insecurity</vt:lpwstr>
      </vt:variant>
      <vt:variant>
        <vt:lpwstr>page/4/gid/1/pat/6/par/E12000008/ati/501/are/E06000035/iid/93864/age/1/sex/4/cat/-1/ctp/-1/yrr/1/cid/4/tbm/1/page-options/car-do-0.%20Indicator%20ID%2093864</vt:lpwstr>
      </vt:variant>
      <vt:variant>
        <vt:i4>7077997</vt:i4>
      </vt:variant>
      <vt:variant>
        <vt:i4>141</vt:i4>
      </vt:variant>
      <vt:variant>
        <vt:i4>0</vt:i4>
      </vt:variant>
      <vt:variant>
        <vt:i4>5</vt:i4>
      </vt:variant>
      <vt:variant>
        <vt:lpwstr>https://fingertips.phe.org.uk/search/relatively low</vt:lpwstr>
      </vt:variant>
      <vt:variant>
        <vt:lpwstr>page/4/gid/1/pat/6/par/E12000008/ati/501/are/E06000035/iid/93700/age/169/sex/4/cat/-1/ctp/-1/yrr/1/cid/4/tbm/1/page-options/car-do-0</vt:lpwstr>
      </vt:variant>
      <vt:variant>
        <vt:i4>3145832</vt:i4>
      </vt:variant>
      <vt:variant>
        <vt:i4>138</vt:i4>
      </vt:variant>
      <vt:variant>
        <vt:i4>0</vt:i4>
      </vt:variant>
      <vt:variant>
        <vt:i4>5</vt:i4>
      </vt:variant>
      <vt:variant>
        <vt:lpwstr>https://fingertips.phe.org.uk/profile/mortality-profile/data</vt:lpwstr>
      </vt:variant>
      <vt:variant>
        <vt:lpwstr>page/1/gid/1938133413/pat/6/ati/402/are/E06000035/iid/93823/age/1/sex/4/cat/-1/ctp/-1/yrr/1/cid/4/tbm/1</vt:lpwstr>
      </vt:variant>
      <vt:variant>
        <vt:i4>1048690</vt:i4>
      </vt:variant>
      <vt:variant>
        <vt:i4>135</vt:i4>
      </vt:variant>
      <vt:variant>
        <vt:i4>0</vt:i4>
      </vt:variant>
      <vt:variant>
        <vt:i4>5</vt:i4>
      </vt:variant>
      <vt:variant>
        <vt:lpwstr>https://www.medway.gov.uk/downloads/file/8281/medway_summary_profile_2023</vt:lpwstr>
      </vt:variant>
      <vt:variant>
        <vt:lpwstr/>
      </vt:variant>
      <vt:variant>
        <vt:i4>6946855</vt:i4>
      </vt:variant>
      <vt:variant>
        <vt:i4>132</vt:i4>
      </vt:variant>
      <vt:variant>
        <vt:i4>0</vt:i4>
      </vt:variant>
      <vt:variant>
        <vt:i4>5</vt:i4>
      </vt:variant>
      <vt:variant>
        <vt:lpwstr>https://fingertips.phe.org.uk/profile/public-health-outcomes-framework/data</vt:lpwstr>
      </vt:variant>
      <vt:variant>
        <vt:lpwstr>page/4/gid/1000042/pat/6/par/E12000008/ati/302/are/E06000035/iid/20602/age/201/sex/4/cat/-1/ctp/-1/yrr/1/cid/4/tbm/1</vt:lpwstr>
      </vt:variant>
      <vt:variant>
        <vt:i4>6881325</vt:i4>
      </vt:variant>
      <vt:variant>
        <vt:i4>129</vt:i4>
      </vt:variant>
      <vt:variant>
        <vt:i4>0</vt:i4>
      </vt:variant>
      <vt:variant>
        <vt:i4>5</vt:i4>
      </vt:variant>
      <vt:variant>
        <vt:lpwstr>https://www.medway.gov.uk/climatechangeplan</vt:lpwstr>
      </vt:variant>
      <vt:variant>
        <vt:lpwstr/>
      </vt:variant>
      <vt:variant>
        <vt:i4>131106</vt:i4>
      </vt:variant>
      <vt:variant>
        <vt:i4>126</vt:i4>
      </vt:variant>
      <vt:variant>
        <vt:i4>0</vt:i4>
      </vt:variant>
      <vt:variant>
        <vt:i4>5</vt:i4>
      </vt:variant>
      <vt:variant>
        <vt:lpwstr>https://www.health.org.uk/sites/default/files/2023-10/HF_5_Tips_General.pdf</vt:lpwstr>
      </vt:variant>
      <vt:variant>
        <vt:lpwstr/>
      </vt:variant>
      <vt:variant>
        <vt:i4>7143531</vt:i4>
      </vt:variant>
      <vt:variant>
        <vt:i4>123</vt:i4>
      </vt:variant>
      <vt:variant>
        <vt:i4>0</vt:i4>
      </vt:variant>
      <vt:variant>
        <vt:i4>5</vt:i4>
      </vt:variant>
      <vt:variant>
        <vt:lpwstr>https://www.kmhealthandcare.uk/about-us/vision-and-priorities/kent-and-medway-integrated-care-strategy</vt:lpwstr>
      </vt:variant>
      <vt:variant>
        <vt:lpwstr/>
      </vt:variant>
      <vt:variant>
        <vt:i4>1507378</vt:i4>
      </vt:variant>
      <vt:variant>
        <vt:i4>116</vt:i4>
      </vt:variant>
      <vt:variant>
        <vt:i4>0</vt:i4>
      </vt:variant>
      <vt:variant>
        <vt:i4>5</vt:i4>
      </vt:variant>
      <vt:variant>
        <vt:lpwstr/>
      </vt:variant>
      <vt:variant>
        <vt:lpwstr>_Toc160705340</vt:lpwstr>
      </vt:variant>
      <vt:variant>
        <vt:i4>1048626</vt:i4>
      </vt:variant>
      <vt:variant>
        <vt:i4>110</vt:i4>
      </vt:variant>
      <vt:variant>
        <vt:i4>0</vt:i4>
      </vt:variant>
      <vt:variant>
        <vt:i4>5</vt:i4>
      </vt:variant>
      <vt:variant>
        <vt:lpwstr/>
      </vt:variant>
      <vt:variant>
        <vt:lpwstr>_Toc160705339</vt:lpwstr>
      </vt:variant>
      <vt:variant>
        <vt:i4>1048626</vt:i4>
      </vt:variant>
      <vt:variant>
        <vt:i4>104</vt:i4>
      </vt:variant>
      <vt:variant>
        <vt:i4>0</vt:i4>
      </vt:variant>
      <vt:variant>
        <vt:i4>5</vt:i4>
      </vt:variant>
      <vt:variant>
        <vt:lpwstr/>
      </vt:variant>
      <vt:variant>
        <vt:lpwstr>_Toc160705338</vt:lpwstr>
      </vt:variant>
      <vt:variant>
        <vt:i4>1048626</vt:i4>
      </vt:variant>
      <vt:variant>
        <vt:i4>98</vt:i4>
      </vt:variant>
      <vt:variant>
        <vt:i4>0</vt:i4>
      </vt:variant>
      <vt:variant>
        <vt:i4>5</vt:i4>
      </vt:variant>
      <vt:variant>
        <vt:lpwstr/>
      </vt:variant>
      <vt:variant>
        <vt:lpwstr>_Toc160705337</vt:lpwstr>
      </vt:variant>
      <vt:variant>
        <vt:i4>1048626</vt:i4>
      </vt:variant>
      <vt:variant>
        <vt:i4>92</vt:i4>
      </vt:variant>
      <vt:variant>
        <vt:i4>0</vt:i4>
      </vt:variant>
      <vt:variant>
        <vt:i4>5</vt:i4>
      </vt:variant>
      <vt:variant>
        <vt:lpwstr/>
      </vt:variant>
      <vt:variant>
        <vt:lpwstr>_Toc160705336</vt:lpwstr>
      </vt:variant>
      <vt:variant>
        <vt:i4>1048626</vt:i4>
      </vt:variant>
      <vt:variant>
        <vt:i4>86</vt:i4>
      </vt:variant>
      <vt:variant>
        <vt:i4>0</vt:i4>
      </vt:variant>
      <vt:variant>
        <vt:i4>5</vt:i4>
      </vt:variant>
      <vt:variant>
        <vt:lpwstr/>
      </vt:variant>
      <vt:variant>
        <vt:lpwstr>_Toc160705335</vt:lpwstr>
      </vt:variant>
      <vt:variant>
        <vt:i4>1048626</vt:i4>
      </vt:variant>
      <vt:variant>
        <vt:i4>80</vt:i4>
      </vt:variant>
      <vt:variant>
        <vt:i4>0</vt:i4>
      </vt:variant>
      <vt:variant>
        <vt:i4>5</vt:i4>
      </vt:variant>
      <vt:variant>
        <vt:lpwstr/>
      </vt:variant>
      <vt:variant>
        <vt:lpwstr>_Toc160705334</vt:lpwstr>
      </vt:variant>
      <vt:variant>
        <vt:i4>1048626</vt:i4>
      </vt:variant>
      <vt:variant>
        <vt:i4>74</vt:i4>
      </vt:variant>
      <vt:variant>
        <vt:i4>0</vt:i4>
      </vt:variant>
      <vt:variant>
        <vt:i4>5</vt:i4>
      </vt:variant>
      <vt:variant>
        <vt:lpwstr/>
      </vt:variant>
      <vt:variant>
        <vt:lpwstr>_Toc160705333</vt:lpwstr>
      </vt:variant>
      <vt:variant>
        <vt:i4>1048626</vt:i4>
      </vt:variant>
      <vt:variant>
        <vt:i4>68</vt:i4>
      </vt:variant>
      <vt:variant>
        <vt:i4>0</vt:i4>
      </vt:variant>
      <vt:variant>
        <vt:i4>5</vt:i4>
      </vt:variant>
      <vt:variant>
        <vt:lpwstr/>
      </vt:variant>
      <vt:variant>
        <vt:lpwstr>_Toc160705332</vt:lpwstr>
      </vt:variant>
      <vt:variant>
        <vt:i4>1048626</vt:i4>
      </vt:variant>
      <vt:variant>
        <vt:i4>62</vt:i4>
      </vt:variant>
      <vt:variant>
        <vt:i4>0</vt:i4>
      </vt:variant>
      <vt:variant>
        <vt:i4>5</vt:i4>
      </vt:variant>
      <vt:variant>
        <vt:lpwstr/>
      </vt:variant>
      <vt:variant>
        <vt:lpwstr>_Toc160705331</vt:lpwstr>
      </vt:variant>
      <vt:variant>
        <vt:i4>1048626</vt:i4>
      </vt:variant>
      <vt:variant>
        <vt:i4>56</vt:i4>
      </vt:variant>
      <vt:variant>
        <vt:i4>0</vt:i4>
      </vt:variant>
      <vt:variant>
        <vt:i4>5</vt:i4>
      </vt:variant>
      <vt:variant>
        <vt:lpwstr/>
      </vt:variant>
      <vt:variant>
        <vt:lpwstr>_Toc160705330</vt:lpwstr>
      </vt:variant>
      <vt:variant>
        <vt:i4>1114162</vt:i4>
      </vt:variant>
      <vt:variant>
        <vt:i4>50</vt:i4>
      </vt:variant>
      <vt:variant>
        <vt:i4>0</vt:i4>
      </vt:variant>
      <vt:variant>
        <vt:i4>5</vt:i4>
      </vt:variant>
      <vt:variant>
        <vt:lpwstr/>
      </vt:variant>
      <vt:variant>
        <vt:lpwstr>_Toc160705329</vt:lpwstr>
      </vt:variant>
      <vt:variant>
        <vt:i4>1114162</vt:i4>
      </vt:variant>
      <vt:variant>
        <vt:i4>44</vt:i4>
      </vt:variant>
      <vt:variant>
        <vt:i4>0</vt:i4>
      </vt:variant>
      <vt:variant>
        <vt:i4>5</vt:i4>
      </vt:variant>
      <vt:variant>
        <vt:lpwstr/>
      </vt:variant>
      <vt:variant>
        <vt:lpwstr>_Toc160705328</vt:lpwstr>
      </vt:variant>
      <vt:variant>
        <vt:i4>1114162</vt:i4>
      </vt:variant>
      <vt:variant>
        <vt:i4>38</vt:i4>
      </vt:variant>
      <vt:variant>
        <vt:i4>0</vt:i4>
      </vt:variant>
      <vt:variant>
        <vt:i4>5</vt:i4>
      </vt:variant>
      <vt:variant>
        <vt:lpwstr/>
      </vt:variant>
      <vt:variant>
        <vt:lpwstr>_Toc160705327</vt:lpwstr>
      </vt:variant>
      <vt:variant>
        <vt:i4>1114162</vt:i4>
      </vt:variant>
      <vt:variant>
        <vt:i4>32</vt:i4>
      </vt:variant>
      <vt:variant>
        <vt:i4>0</vt:i4>
      </vt:variant>
      <vt:variant>
        <vt:i4>5</vt:i4>
      </vt:variant>
      <vt:variant>
        <vt:lpwstr/>
      </vt:variant>
      <vt:variant>
        <vt:lpwstr>_Toc160705326</vt:lpwstr>
      </vt:variant>
      <vt:variant>
        <vt:i4>1114162</vt:i4>
      </vt:variant>
      <vt:variant>
        <vt:i4>26</vt:i4>
      </vt:variant>
      <vt:variant>
        <vt:i4>0</vt:i4>
      </vt:variant>
      <vt:variant>
        <vt:i4>5</vt:i4>
      </vt:variant>
      <vt:variant>
        <vt:lpwstr/>
      </vt:variant>
      <vt:variant>
        <vt:lpwstr>_Toc160705325</vt:lpwstr>
      </vt:variant>
      <vt:variant>
        <vt:i4>1114162</vt:i4>
      </vt:variant>
      <vt:variant>
        <vt:i4>20</vt:i4>
      </vt:variant>
      <vt:variant>
        <vt:i4>0</vt:i4>
      </vt:variant>
      <vt:variant>
        <vt:i4>5</vt:i4>
      </vt:variant>
      <vt:variant>
        <vt:lpwstr/>
      </vt:variant>
      <vt:variant>
        <vt:lpwstr>_Toc160705324</vt:lpwstr>
      </vt:variant>
      <vt:variant>
        <vt:i4>1114162</vt:i4>
      </vt:variant>
      <vt:variant>
        <vt:i4>14</vt:i4>
      </vt:variant>
      <vt:variant>
        <vt:i4>0</vt:i4>
      </vt:variant>
      <vt:variant>
        <vt:i4>5</vt:i4>
      </vt:variant>
      <vt:variant>
        <vt:lpwstr/>
      </vt:variant>
      <vt:variant>
        <vt:lpwstr>_Toc160705323</vt:lpwstr>
      </vt:variant>
      <vt:variant>
        <vt:i4>1114162</vt:i4>
      </vt:variant>
      <vt:variant>
        <vt:i4>8</vt:i4>
      </vt:variant>
      <vt:variant>
        <vt:i4>0</vt:i4>
      </vt:variant>
      <vt:variant>
        <vt:i4>5</vt:i4>
      </vt:variant>
      <vt:variant>
        <vt:lpwstr/>
      </vt:variant>
      <vt:variant>
        <vt:lpwstr>_Toc160705322</vt:lpwstr>
      </vt:variant>
      <vt:variant>
        <vt:i4>1114162</vt:i4>
      </vt:variant>
      <vt:variant>
        <vt:i4>2</vt:i4>
      </vt:variant>
      <vt:variant>
        <vt:i4>0</vt:i4>
      </vt:variant>
      <vt:variant>
        <vt:i4>5</vt:i4>
      </vt:variant>
      <vt:variant>
        <vt:lpwstr/>
      </vt:variant>
      <vt:variant>
        <vt:lpwstr>_Toc160705321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whiting, david</dc:creator>
  <cp:keywords/>
  <dc:description/>
  <cp:lastModifiedBy>trafford, anne</cp:lastModifiedBy>
  <cp:revision>3</cp:revision>
  <cp:lastPrinted>2023-11-09T10:45:00Z</cp:lastPrinted>
  <dcterms:created xsi:type="dcterms:W3CDTF">2024-05-14T11:21:00Z</dcterms:created>
  <dcterms:modified xsi:type="dcterms:W3CDTF">2024-05-22T09:15:00Z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0x010100D827D1FA8EF94C43A351234744A560BC</vt:lpwstr>
  </property>
  <property fmtid="{D5CDD505-2E9C-101B-9397-08002B2CF9AE}" pid="3" name="MediaServiceImageTags">
    <vt:lpwstr/>
  </property>
</Properties>
</file>