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B5EC58" w14:textId="2FF74385" w:rsidR="00596E32" w:rsidRPr="001323CE" w:rsidRDefault="00596E32">
      <w:pPr>
        <w:spacing w:after="111" w:line="259" w:lineRule="auto"/>
        <w:ind w:right="211" w:hanging="10"/>
        <w:jc w:val="center"/>
        <w:rPr>
          <w:rFonts w:ascii="Arial" w:hAnsi="Arial" w:cs="Arial"/>
          <w:b/>
          <w:bCs/>
          <w:sz w:val="22"/>
          <w:u w:val="single"/>
        </w:rPr>
      </w:pPr>
      <w:r w:rsidRPr="001323CE">
        <w:rPr>
          <w:rFonts w:ascii="Arial" w:hAnsi="Arial" w:cs="Arial"/>
          <w:b/>
          <w:bCs/>
          <w:sz w:val="22"/>
          <w:u w:val="single"/>
        </w:rPr>
        <w:t>THE ANTI-SOCIAL BEHAVIOUR, CRIME AND POLICING ACT 2014</w:t>
      </w:r>
    </w:p>
    <w:p w14:paraId="687C1A36" w14:textId="6BD6C7A5" w:rsidR="00DB2736" w:rsidRPr="001323CE" w:rsidRDefault="00596E32">
      <w:pPr>
        <w:spacing w:after="111" w:line="259" w:lineRule="auto"/>
        <w:ind w:right="211" w:hanging="10"/>
        <w:jc w:val="center"/>
        <w:rPr>
          <w:rFonts w:ascii="Arial" w:hAnsi="Arial" w:cs="Arial"/>
          <w:b/>
          <w:bCs/>
          <w:sz w:val="22"/>
          <w:u w:val="single"/>
        </w:rPr>
      </w:pPr>
      <w:r w:rsidRPr="001323CE">
        <w:rPr>
          <w:rFonts w:ascii="Arial" w:hAnsi="Arial" w:cs="Arial"/>
          <w:b/>
          <w:bCs/>
          <w:sz w:val="22"/>
          <w:u w:val="single"/>
        </w:rPr>
        <w:t>MEDWAY COUNCIL</w:t>
      </w:r>
      <w:r w:rsidR="006B2346" w:rsidRPr="001323CE">
        <w:rPr>
          <w:rFonts w:ascii="Arial" w:hAnsi="Arial" w:cs="Arial"/>
          <w:b/>
          <w:bCs/>
          <w:sz w:val="22"/>
          <w:u w:val="single"/>
        </w:rPr>
        <w:t xml:space="preserve"> (Dog Management)</w:t>
      </w:r>
    </w:p>
    <w:p w14:paraId="7C0671C4" w14:textId="2F05F725" w:rsidR="00DB2736" w:rsidRPr="001323CE" w:rsidRDefault="006B2346">
      <w:pPr>
        <w:spacing w:after="111" w:line="259" w:lineRule="auto"/>
        <w:ind w:right="216" w:hanging="10"/>
        <w:jc w:val="center"/>
        <w:rPr>
          <w:rFonts w:ascii="Arial" w:hAnsi="Arial" w:cs="Arial"/>
          <w:sz w:val="22"/>
        </w:rPr>
      </w:pPr>
      <w:r w:rsidRPr="001323CE">
        <w:rPr>
          <w:rFonts w:ascii="Arial" w:hAnsi="Arial" w:cs="Arial"/>
          <w:b/>
          <w:bCs/>
          <w:sz w:val="22"/>
          <w:u w:val="single"/>
        </w:rPr>
        <w:t>Public Spaces Protection Order No</w:t>
      </w:r>
      <w:r w:rsidR="00596E32" w:rsidRPr="001323CE">
        <w:rPr>
          <w:rFonts w:ascii="Arial" w:hAnsi="Arial" w:cs="Arial"/>
          <w:b/>
          <w:bCs/>
          <w:sz w:val="22"/>
          <w:u w:val="single"/>
        </w:rPr>
        <w:t xml:space="preserve">() </w:t>
      </w:r>
      <w:r w:rsidRPr="001323CE">
        <w:rPr>
          <w:rFonts w:ascii="Arial" w:hAnsi="Arial" w:cs="Arial"/>
          <w:b/>
          <w:bCs/>
          <w:sz w:val="22"/>
          <w:u w:val="single"/>
        </w:rPr>
        <w:t>of 202</w:t>
      </w:r>
      <w:r w:rsidR="00596E32" w:rsidRPr="001323CE">
        <w:rPr>
          <w:rFonts w:ascii="Arial" w:hAnsi="Arial" w:cs="Arial"/>
          <w:b/>
          <w:bCs/>
          <w:sz w:val="22"/>
          <w:u w:val="single"/>
        </w:rPr>
        <w:t>4</w:t>
      </w:r>
    </w:p>
    <w:p w14:paraId="570C32F8" w14:textId="77777777" w:rsidR="002A5BA0" w:rsidRPr="001323CE" w:rsidRDefault="002A5BA0" w:rsidP="005273A2">
      <w:pPr>
        <w:pStyle w:val="NoSpacing"/>
        <w:rPr>
          <w:rFonts w:ascii="Arial" w:hAnsi="Arial" w:cs="Arial"/>
          <w:sz w:val="22"/>
        </w:rPr>
      </w:pPr>
    </w:p>
    <w:p w14:paraId="1E47587A" w14:textId="70E33243" w:rsidR="00DB2736" w:rsidRPr="001323CE" w:rsidRDefault="006B2346" w:rsidP="005273A2">
      <w:pPr>
        <w:pStyle w:val="NoSpacing"/>
        <w:rPr>
          <w:rFonts w:ascii="Arial" w:hAnsi="Arial" w:cs="Arial"/>
          <w:sz w:val="22"/>
        </w:rPr>
      </w:pPr>
      <w:r w:rsidRPr="001323CE">
        <w:rPr>
          <w:rFonts w:ascii="Arial" w:hAnsi="Arial" w:cs="Arial"/>
          <w:sz w:val="22"/>
        </w:rPr>
        <w:t xml:space="preserve">Notice is hereby given that </w:t>
      </w:r>
      <w:r w:rsidR="00596E32" w:rsidRPr="001323CE">
        <w:rPr>
          <w:rFonts w:ascii="Arial" w:hAnsi="Arial" w:cs="Arial"/>
          <w:sz w:val="22"/>
        </w:rPr>
        <w:t xml:space="preserve">Medway </w:t>
      </w:r>
      <w:r w:rsidRPr="001323CE">
        <w:rPr>
          <w:rFonts w:ascii="Arial" w:hAnsi="Arial" w:cs="Arial"/>
          <w:sz w:val="22"/>
        </w:rPr>
        <w:t>Council ("the Council") has made the following Public Spaces Protection Order pursuant to s 59 of the Anti-Social Behaviour, Crime and Policing Act 2014 ("the Act") after undertaking consultation as required by Section 72 of the Act.</w:t>
      </w:r>
    </w:p>
    <w:p w14:paraId="0EC5364C" w14:textId="77777777" w:rsidR="005273A2" w:rsidRPr="001323CE" w:rsidRDefault="005273A2" w:rsidP="005273A2">
      <w:pPr>
        <w:pStyle w:val="NoSpacing"/>
        <w:rPr>
          <w:rFonts w:ascii="Arial" w:hAnsi="Arial" w:cs="Arial"/>
          <w:sz w:val="22"/>
        </w:rPr>
      </w:pPr>
    </w:p>
    <w:p w14:paraId="321A05EE" w14:textId="4614892E" w:rsidR="00DB2736" w:rsidRPr="001323CE" w:rsidRDefault="006B2346" w:rsidP="005273A2">
      <w:pPr>
        <w:pStyle w:val="NoSpacing"/>
        <w:rPr>
          <w:rFonts w:ascii="Arial" w:hAnsi="Arial" w:cs="Arial"/>
          <w:sz w:val="22"/>
        </w:rPr>
      </w:pPr>
      <w:r w:rsidRPr="001323CE">
        <w:rPr>
          <w:rFonts w:ascii="Arial" w:hAnsi="Arial" w:cs="Arial"/>
          <w:sz w:val="22"/>
        </w:rPr>
        <w:t xml:space="preserve">The Council is satisfied that activities (referred to below) have been and will continue to be carried out in the </w:t>
      </w:r>
      <w:r w:rsidR="00596E32" w:rsidRPr="001323CE">
        <w:rPr>
          <w:rFonts w:ascii="Arial" w:hAnsi="Arial" w:cs="Arial"/>
          <w:sz w:val="22"/>
        </w:rPr>
        <w:t>borough of Medway Council</w:t>
      </w:r>
      <w:r w:rsidRPr="001323CE">
        <w:rPr>
          <w:rFonts w:ascii="Arial" w:hAnsi="Arial" w:cs="Arial"/>
          <w:sz w:val="22"/>
        </w:rPr>
        <w:t xml:space="preserve"> and have had a detrimental effect on the quality of life of those in the locality. The Council is further satisfied that the effect of these activities is likely to be of a persistent and continuing nature, such activities are unreasonable and the effect of the activities justifies he restrictions imposed.</w:t>
      </w:r>
    </w:p>
    <w:p w14:paraId="0026D33B" w14:textId="77777777" w:rsidR="005273A2" w:rsidRPr="001323CE" w:rsidRDefault="005273A2" w:rsidP="005273A2">
      <w:pPr>
        <w:pStyle w:val="NoSpacing"/>
        <w:rPr>
          <w:rFonts w:ascii="Arial" w:hAnsi="Arial" w:cs="Arial"/>
          <w:sz w:val="22"/>
        </w:rPr>
      </w:pPr>
    </w:p>
    <w:p w14:paraId="2B624B7C" w14:textId="548C017B" w:rsidR="00DB2736" w:rsidRPr="001323CE" w:rsidRDefault="006B2346">
      <w:pPr>
        <w:spacing w:after="188"/>
        <w:ind w:left="19"/>
        <w:rPr>
          <w:rFonts w:ascii="Arial" w:hAnsi="Arial" w:cs="Arial"/>
          <w:sz w:val="22"/>
        </w:rPr>
      </w:pPr>
      <w:r w:rsidRPr="001323CE">
        <w:rPr>
          <w:rFonts w:ascii="Arial" w:hAnsi="Arial" w:cs="Arial"/>
          <w:sz w:val="22"/>
        </w:rPr>
        <w:t xml:space="preserve">This Order may be cited at </w:t>
      </w:r>
      <w:r w:rsidR="00596E32" w:rsidRPr="001323CE">
        <w:rPr>
          <w:rFonts w:ascii="Arial" w:hAnsi="Arial" w:cs="Arial"/>
          <w:sz w:val="22"/>
        </w:rPr>
        <w:t>Medway</w:t>
      </w:r>
      <w:r w:rsidRPr="001323CE">
        <w:rPr>
          <w:rFonts w:ascii="Arial" w:hAnsi="Arial" w:cs="Arial"/>
          <w:sz w:val="22"/>
        </w:rPr>
        <w:t xml:space="preserve"> Council (Dog Management) Public Space Protection Order 202</w:t>
      </w:r>
      <w:r w:rsidR="00DA01D7" w:rsidRPr="001323CE">
        <w:rPr>
          <w:rFonts w:ascii="Arial" w:hAnsi="Arial" w:cs="Arial"/>
          <w:sz w:val="22"/>
        </w:rPr>
        <w:t>4</w:t>
      </w:r>
      <w:r w:rsidRPr="001323CE">
        <w:rPr>
          <w:rFonts w:ascii="Arial" w:hAnsi="Arial" w:cs="Arial"/>
          <w:sz w:val="22"/>
        </w:rPr>
        <w:t xml:space="preserve"> ("the order")</w:t>
      </w:r>
    </w:p>
    <w:p w14:paraId="74F6AD95" w14:textId="55A1D071" w:rsidR="00DB2736" w:rsidRPr="001323CE" w:rsidRDefault="006B2346">
      <w:pPr>
        <w:spacing w:after="120"/>
        <w:ind w:left="19"/>
        <w:rPr>
          <w:rFonts w:ascii="Arial" w:hAnsi="Arial" w:cs="Arial"/>
          <w:sz w:val="22"/>
        </w:rPr>
      </w:pPr>
      <w:r w:rsidRPr="001323CE">
        <w:rPr>
          <w:rFonts w:ascii="Arial" w:hAnsi="Arial" w:cs="Arial"/>
          <w:sz w:val="22"/>
        </w:rPr>
        <w:t xml:space="preserve">This Order takes effect from </w:t>
      </w:r>
      <w:r w:rsidR="00596E32" w:rsidRPr="001323CE">
        <w:rPr>
          <w:rFonts w:ascii="Arial" w:hAnsi="Arial" w:cs="Arial"/>
          <w:sz w:val="22"/>
        </w:rPr>
        <w:t>XXXXXXXX</w:t>
      </w:r>
      <w:r w:rsidRPr="001323CE">
        <w:rPr>
          <w:rFonts w:ascii="Arial" w:hAnsi="Arial" w:cs="Arial"/>
          <w:sz w:val="22"/>
        </w:rPr>
        <w:t xml:space="preserve"> and remains in place for a period of 3 years.</w:t>
      </w:r>
    </w:p>
    <w:p w14:paraId="366E2FA8" w14:textId="1AD6E5BB" w:rsidR="00DB2736" w:rsidRPr="001323CE" w:rsidRDefault="006B2346">
      <w:pPr>
        <w:spacing w:after="164" w:line="259" w:lineRule="auto"/>
        <w:ind w:left="33" w:hanging="10"/>
        <w:jc w:val="left"/>
        <w:rPr>
          <w:rFonts w:ascii="Arial" w:hAnsi="Arial" w:cs="Arial"/>
          <w:b/>
          <w:bCs/>
          <w:sz w:val="22"/>
        </w:rPr>
      </w:pPr>
      <w:r w:rsidRPr="001323CE">
        <w:rPr>
          <w:rFonts w:ascii="Arial" w:hAnsi="Arial" w:cs="Arial"/>
          <w:b/>
          <w:bCs/>
          <w:sz w:val="22"/>
        </w:rPr>
        <w:t>General provisions:</w:t>
      </w:r>
    </w:p>
    <w:p w14:paraId="3FC577F7" w14:textId="25B1C38C" w:rsidR="00DB2736" w:rsidRPr="001323CE" w:rsidRDefault="00DF44E2" w:rsidP="00323DB9">
      <w:pPr>
        <w:spacing w:after="282"/>
        <w:ind w:left="729" w:hanging="715"/>
        <w:rPr>
          <w:rFonts w:ascii="Arial" w:hAnsi="Arial" w:cs="Arial"/>
          <w:sz w:val="22"/>
        </w:rPr>
      </w:pPr>
      <w:r w:rsidRPr="001323CE">
        <w:rPr>
          <w:rFonts w:ascii="Arial" w:hAnsi="Arial" w:cs="Arial"/>
          <w:sz w:val="22"/>
        </w:rPr>
        <w:t>1.</w:t>
      </w:r>
      <w:r w:rsidRPr="001323CE">
        <w:rPr>
          <w:rFonts w:ascii="Arial" w:hAnsi="Arial" w:cs="Arial"/>
          <w:sz w:val="22"/>
        </w:rPr>
        <w:tab/>
      </w:r>
      <w:r w:rsidR="006B2346" w:rsidRPr="001323CE">
        <w:rPr>
          <w:rFonts w:ascii="Arial" w:hAnsi="Arial" w:cs="Arial"/>
          <w:sz w:val="22"/>
        </w:rPr>
        <w:t>This Order applies to all land in the administrative area of the Authority to which the public or any section of the public has access, on payment or otherwise, as of right or by virtue of express or implied permission</w:t>
      </w:r>
    </w:p>
    <w:p w14:paraId="15981055" w14:textId="77777777" w:rsidR="00DB2736" w:rsidRPr="001323CE" w:rsidRDefault="006B2346">
      <w:pPr>
        <w:spacing w:after="158" w:line="259" w:lineRule="auto"/>
        <w:ind w:left="9" w:right="120" w:hanging="10"/>
        <w:jc w:val="left"/>
        <w:rPr>
          <w:rFonts w:ascii="Arial" w:hAnsi="Arial" w:cs="Arial"/>
          <w:b/>
          <w:bCs/>
          <w:sz w:val="22"/>
        </w:rPr>
      </w:pPr>
      <w:r w:rsidRPr="001323CE">
        <w:rPr>
          <w:rFonts w:ascii="Arial" w:hAnsi="Arial" w:cs="Arial"/>
          <w:b/>
          <w:bCs/>
          <w:sz w:val="22"/>
        </w:rPr>
        <w:t>Specific prohibitions</w:t>
      </w:r>
    </w:p>
    <w:p w14:paraId="05B738F1" w14:textId="22582EF8" w:rsidR="00DB2736" w:rsidRPr="001323CE" w:rsidRDefault="00DF44E2" w:rsidP="00136D17">
      <w:pPr>
        <w:pStyle w:val="NoSpacing"/>
        <w:rPr>
          <w:rFonts w:ascii="Arial" w:hAnsi="Arial" w:cs="Arial"/>
          <w:b/>
          <w:bCs/>
          <w:sz w:val="22"/>
        </w:rPr>
      </w:pPr>
      <w:r w:rsidRPr="001323CE">
        <w:rPr>
          <w:rFonts w:ascii="Arial" w:hAnsi="Arial" w:cs="Arial"/>
          <w:b/>
          <w:bCs/>
          <w:sz w:val="22"/>
        </w:rPr>
        <w:t>A</w:t>
      </w:r>
      <w:r w:rsidR="00596E32" w:rsidRPr="001323CE">
        <w:rPr>
          <w:rFonts w:ascii="Arial" w:hAnsi="Arial" w:cs="Arial"/>
          <w:b/>
          <w:bCs/>
          <w:sz w:val="22"/>
        </w:rPr>
        <w:tab/>
      </w:r>
      <w:r w:rsidR="006B2346" w:rsidRPr="001323CE">
        <w:rPr>
          <w:rFonts w:ascii="Arial" w:hAnsi="Arial" w:cs="Arial"/>
          <w:b/>
          <w:bCs/>
          <w:sz w:val="22"/>
        </w:rPr>
        <w:t>Dog fouling</w:t>
      </w:r>
    </w:p>
    <w:p w14:paraId="07C5C9DD" w14:textId="77777777" w:rsidR="00136D17" w:rsidRPr="001323CE" w:rsidRDefault="00136D17" w:rsidP="00136D17">
      <w:pPr>
        <w:pStyle w:val="NoSpacing"/>
        <w:rPr>
          <w:rFonts w:ascii="Arial" w:hAnsi="Arial" w:cs="Arial"/>
          <w:sz w:val="22"/>
        </w:rPr>
      </w:pPr>
    </w:p>
    <w:p w14:paraId="61102188" w14:textId="77777777" w:rsidR="00DB2736" w:rsidRPr="001323CE" w:rsidRDefault="006B2346" w:rsidP="00136D17">
      <w:pPr>
        <w:pStyle w:val="NoSpacing"/>
        <w:rPr>
          <w:rFonts w:ascii="Arial" w:hAnsi="Arial" w:cs="Arial"/>
          <w:sz w:val="22"/>
        </w:rPr>
      </w:pPr>
      <w:r w:rsidRPr="001323CE">
        <w:rPr>
          <w:rFonts w:ascii="Arial" w:hAnsi="Arial" w:cs="Arial"/>
          <w:sz w:val="22"/>
        </w:rPr>
        <w:t>If a dog defecates at any time on land to which this order applies a person who is in charge of the dog at the time must remove the faeces from the land forthwith unless</w:t>
      </w:r>
    </w:p>
    <w:p w14:paraId="35FCC1BF" w14:textId="77777777" w:rsidR="00596E32" w:rsidRPr="001323CE" w:rsidRDefault="00596E32" w:rsidP="00136D17">
      <w:pPr>
        <w:pStyle w:val="NoSpacing"/>
        <w:rPr>
          <w:rFonts w:ascii="Arial" w:hAnsi="Arial" w:cs="Arial"/>
          <w:sz w:val="22"/>
        </w:rPr>
      </w:pPr>
    </w:p>
    <w:p w14:paraId="42E35026" w14:textId="4924824D" w:rsidR="00DB2736" w:rsidRPr="001323CE" w:rsidRDefault="006B2346" w:rsidP="002A5BA0">
      <w:pPr>
        <w:pStyle w:val="NoSpacing"/>
        <w:numPr>
          <w:ilvl w:val="0"/>
          <w:numId w:val="17"/>
        </w:numPr>
        <w:rPr>
          <w:rFonts w:ascii="Arial" w:hAnsi="Arial" w:cs="Arial"/>
          <w:sz w:val="22"/>
        </w:rPr>
      </w:pPr>
      <w:r w:rsidRPr="001323CE">
        <w:rPr>
          <w:rFonts w:ascii="Arial" w:hAnsi="Arial" w:cs="Arial"/>
          <w:sz w:val="22"/>
        </w:rPr>
        <w:t>he/she has reasonable excuse for failing to do so; or</w:t>
      </w:r>
    </w:p>
    <w:p w14:paraId="43C7B590" w14:textId="0CD31700" w:rsidR="00136D17" w:rsidRPr="001323CE" w:rsidRDefault="002A5BA0" w:rsidP="002A5BA0">
      <w:pPr>
        <w:pStyle w:val="NoSpacing"/>
        <w:ind w:left="1080" w:hanging="370"/>
        <w:rPr>
          <w:rFonts w:ascii="Arial" w:hAnsi="Arial" w:cs="Arial"/>
          <w:sz w:val="22"/>
        </w:rPr>
      </w:pPr>
      <w:r w:rsidRPr="001323CE">
        <w:rPr>
          <w:rFonts w:ascii="Arial" w:hAnsi="Arial" w:cs="Arial"/>
          <w:sz w:val="22"/>
        </w:rPr>
        <w:t>(b)</w:t>
      </w:r>
      <w:r w:rsidRPr="001323CE">
        <w:rPr>
          <w:rFonts w:ascii="Arial" w:hAnsi="Arial" w:cs="Arial"/>
          <w:sz w:val="22"/>
        </w:rPr>
        <w:tab/>
      </w:r>
      <w:r w:rsidR="006B2346" w:rsidRPr="001323CE">
        <w:rPr>
          <w:rFonts w:ascii="Arial" w:hAnsi="Arial" w:cs="Arial"/>
          <w:sz w:val="22"/>
        </w:rPr>
        <w:t>the owner, occupier or other person or authority having control of the land has consented (generally or specifically) to his failing to do s</w:t>
      </w:r>
      <w:r w:rsidRPr="001323CE">
        <w:rPr>
          <w:rFonts w:ascii="Arial" w:hAnsi="Arial" w:cs="Arial"/>
          <w:sz w:val="22"/>
        </w:rPr>
        <w:t>o</w:t>
      </w:r>
    </w:p>
    <w:p w14:paraId="7E5A1132" w14:textId="77777777" w:rsidR="002A5BA0" w:rsidRPr="001323CE" w:rsidRDefault="002A5BA0" w:rsidP="00136D17">
      <w:pPr>
        <w:pStyle w:val="NoSpacing"/>
        <w:rPr>
          <w:rFonts w:ascii="Arial" w:hAnsi="Arial" w:cs="Arial"/>
          <w:sz w:val="22"/>
        </w:rPr>
      </w:pPr>
    </w:p>
    <w:p w14:paraId="475F4DB1" w14:textId="605294A9" w:rsidR="00136D17" w:rsidRPr="001323CE" w:rsidRDefault="00D46695" w:rsidP="00136D17">
      <w:pPr>
        <w:pStyle w:val="NoSpacing"/>
        <w:rPr>
          <w:rFonts w:ascii="Arial" w:hAnsi="Arial" w:cs="Arial"/>
          <w:sz w:val="22"/>
        </w:rPr>
      </w:pPr>
      <w:r w:rsidRPr="001323CE">
        <w:rPr>
          <w:rFonts w:ascii="Arial" w:hAnsi="Arial" w:cs="Arial"/>
          <w:b/>
          <w:bCs/>
          <w:sz w:val="22"/>
        </w:rPr>
        <w:t>B</w:t>
      </w:r>
      <w:r w:rsidR="006B2346" w:rsidRPr="001323CE">
        <w:rPr>
          <w:rFonts w:ascii="Arial" w:hAnsi="Arial" w:cs="Arial"/>
          <w:b/>
          <w:bCs/>
          <w:sz w:val="22"/>
        </w:rPr>
        <w:t>.</w:t>
      </w:r>
      <w:r w:rsidR="006B2346" w:rsidRPr="001323CE">
        <w:rPr>
          <w:rFonts w:ascii="Arial" w:hAnsi="Arial" w:cs="Arial"/>
          <w:b/>
          <w:bCs/>
          <w:sz w:val="22"/>
        </w:rPr>
        <w:tab/>
        <w:t>Dogs on lead by direction</w:t>
      </w:r>
    </w:p>
    <w:p w14:paraId="2B0C2ACF" w14:textId="77777777" w:rsidR="002A5BA0" w:rsidRPr="001323CE" w:rsidRDefault="002A5BA0" w:rsidP="00136D17">
      <w:pPr>
        <w:pStyle w:val="NoSpacing"/>
        <w:rPr>
          <w:rFonts w:ascii="Arial" w:hAnsi="Arial" w:cs="Arial"/>
          <w:sz w:val="22"/>
        </w:rPr>
      </w:pPr>
    </w:p>
    <w:p w14:paraId="139B4F4D" w14:textId="18A73393" w:rsidR="00DB2736" w:rsidRPr="001323CE" w:rsidRDefault="006B2346" w:rsidP="00136D17">
      <w:pPr>
        <w:pStyle w:val="NoSpacing"/>
        <w:rPr>
          <w:rFonts w:ascii="Arial" w:hAnsi="Arial" w:cs="Arial"/>
          <w:sz w:val="22"/>
        </w:rPr>
      </w:pPr>
      <w:r w:rsidRPr="001323CE">
        <w:rPr>
          <w:rFonts w:ascii="Arial" w:hAnsi="Arial" w:cs="Arial"/>
          <w:sz w:val="22"/>
        </w:rPr>
        <w:t>A person in charge of a dog must comply with a direction from a constable or an Authorised</w:t>
      </w:r>
      <w:r w:rsidR="002A5BA0" w:rsidRPr="001323CE">
        <w:rPr>
          <w:rFonts w:ascii="Arial" w:hAnsi="Arial" w:cs="Arial"/>
          <w:sz w:val="22"/>
        </w:rPr>
        <w:t xml:space="preserve"> </w:t>
      </w:r>
      <w:r w:rsidRPr="001323CE">
        <w:rPr>
          <w:rFonts w:ascii="Arial" w:hAnsi="Arial" w:cs="Arial"/>
          <w:sz w:val="22"/>
        </w:rPr>
        <w:t xml:space="preserve">Officer or Person to put and keep the dog on a lead of not more </w:t>
      </w:r>
      <w:r w:rsidR="009F750F" w:rsidRPr="001323CE">
        <w:rPr>
          <w:rFonts w:ascii="Arial" w:hAnsi="Arial" w:cs="Arial"/>
          <w:sz w:val="22"/>
        </w:rPr>
        <w:t>2</w:t>
      </w:r>
      <w:r w:rsidRPr="001323CE">
        <w:rPr>
          <w:rFonts w:ascii="Arial" w:hAnsi="Arial" w:cs="Arial"/>
          <w:sz w:val="22"/>
        </w:rPr>
        <w:t xml:space="preserve"> meters in length</w:t>
      </w:r>
      <w:r w:rsidR="00D15B15" w:rsidRPr="001323CE">
        <w:rPr>
          <w:rFonts w:ascii="Arial" w:hAnsi="Arial" w:cs="Arial"/>
          <w:sz w:val="22"/>
        </w:rPr>
        <w:t xml:space="preserve"> from handle to collar</w:t>
      </w:r>
      <w:r w:rsidRPr="001323CE">
        <w:rPr>
          <w:rFonts w:ascii="Arial" w:hAnsi="Arial" w:cs="Arial"/>
          <w:sz w:val="22"/>
        </w:rPr>
        <w:t>, unless</w:t>
      </w:r>
    </w:p>
    <w:p w14:paraId="1040AE85" w14:textId="77777777" w:rsidR="00596E32" w:rsidRPr="001323CE" w:rsidRDefault="00596E32" w:rsidP="00136D17">
      <w:pPr>
        <w:pStyle w:val="NoSpacing"/>
        <w:rPr>
          <w:rFonts w:ascii="Arial" w:hAnsi="Arial" w:cs="Arial"/>
          <w:sz w:val="22"/>
        </w:rPr>
      </w:pPr>
    </w:p>
    <w:p w14:paraId="64F8B1B7" w14:textId="77777777" w:rsidR="002A5BA0" w:rsidRPr="001323CE" w:rsidRDefault="002A5BA0" w:rsidP="002A5BA0">
      <w:pPr>
        <w:pStyle w:val="NoSpacing"/>
        <w:numPr>
          <w:ilvl w:val="0"/>
          <w:numId w:val="18"/>
        </w:numPr>
        <w:rPr>
          <w:rFonts w:ascii="Arial" w:hAnsi="Arial" w:cs="Arial"/>
          <w:sz w:val="22"/>
        </w:rPr>
      </w:pPr>
      <w:r w:rsidRPr="001323CE">
        <w:rPr>
          <w:rFonts w:ascii="Arial" w:hAnsi="Arial" w:cs="Arial"/>
          <w:sz w:val="22"/>
        </w:rPr>
        <w:t>he/she has reasonable excuse for failing to do so; or</w:t>
      </w:r>
    </w:p>
    <w:p w14:paraId="33C6A0F5" w14:textId="77777777" w:rsidR="002A5BA0" w:rsidRPr="001323CE" w:rsidRDefault="002A5BA0" w:rsidP="002A5BA0">
      <w:pPr>
        <w:pStyle w:val="NoSpacing"/>
        <w:ind w:left="1080" w:hanging="370"/>
        <w:rPr>
          <w:rFonts w:ascii="Arial" w:hAnsi="Arial" w:cs="Arial"/>
          <w:sz w:val="22"/>
        </w:rPr>
      </w:pPr>
      <w:r w:rsidRPr="001323CE">
        <w:rPr>
          <w:rFonts w:ascii="Arial" w:hAnsi="Arial" w:cs="Arial"/>
          <w:sz w:val="22"/>
        </w:rPr>
        <w:t>(b)</w:t>
      </w:r>
      <w:r w:rsidRPr="001323CE">
        <w:rPr>
          <w:rFonts w:ascii="Arial" w:hAnsi="Arial" w:cs="Arial"/>
          <w:sz w:val="22"/>
        </w:rPr>
        <w:tab/>
        <w:t>the owner, occupier or other person or authority having control of the land has consented (generally or specifically) to his failing to do so</w:t>
      </w:r>
    </w:p>
    <w:p w14:paraId="7BAE945C" w14:textId="77777777" w:rsidR="002A5BA0" w:rsidRPr="001323CE" w:rsidRDefault="002A5BA0" w:rsidP="00994465">
      <w:pPr>
        <w:spacing w:after="164" w:line="259" w:lineRule="auto"/>
        <w:ind w:right="120"/>
        <w:jc w:val="left"/>
        <w:rPr>
          <w:rFonts w:ascii="Arial" w:hAnsi="Arial" w:cs="Arial"/>
          <w:b/>
          <w:bCs/>
          <w:sz w:val="22"/>
        </w:rPr>
      </w:pPr>
    </w:p>
    <w:p w14:paraId="6220AB91" w14:textId="61725EE0" w:rsidR="00DB2736" w:rsidRPr="001323CE" w:rsidRDefault="00E54FD0" w:rsidP="00994465">
      <w:pPr>
        <w:spacing w:after="164" w:line="259" w:lineRule="auto"/>
        <w:ind w:right="120"/>
        <w:jc w:val="left"/>
        <w:rPr>
          <w:rFonts w:ascii="Arial" w:hAnsi="Arial" w:cs="Arial"/>
          <w:b/>
          <w:bCs/>
          <w:sz w:val="22"/>
        </w:rPr>
      </w:pPr>
      <w:r w:rsidRPr="001323CE">
        <w:rPr>
          <w:rFonts w:ascii="Arial" w:hAnsi="Arial" w:cs="Arial"/>
          <w:b/>
          <w:bCs/>
          <w:sz w:val="22"/>
        </w:rPr>
        <w:t>C</w:t>
      </w:r>
      <w:r w:rsidR="006F10E4" w:rsidRPr="001323CE">
        <w:rPr>
          <w:rFonts w:ascii="Arial" w:hAnsi="Arial" w:cs="Arial"/>
          <w:b/>
          <w:bCs/>
          <w:sz w:val="22"/>
        </w:rPr>
        <w:t>.</w:t>
      </w:r>
      <w:r w:rsidR="006F10E4" w:rsidRPr="001323CE">
        <w:rPr>
          <w:rFonts w:ascii="Arial" w:hAnsi="Arial" w:cs="Arial"/>
          <w:b/>
          <w:bCs/>
          <w:sz w:val="22"/>
        </w:rPr>
        <w:tab/>
        <w:t>D</w:t>
      </w:r>
      <w:r w:rsidR="006B2346" w:rsidRPr="001323CE">
        <w:rPr>
          <w:rFonts w:ascii="Arial" w:hAnsi="Arial" w:cs="Arial"/>
          <w:b/>
          <w:bCs/>
          <w:sz w:val="22"/>
        </w:rPr>
        <w:t>ogs specified maximum amount.</w:t>
      </w:r>
    </w:p>
    <w:p w14:paraId="58AA43AB" w14:textId="77777777" w:rsidR="00C56A6A" w:rsidRPr="001323CE" w:rsidRDefault="006B2346" w:rsidP="00966C9F">
      <w:pPr>
        <w:spacing w:after="0"/>
        <w:rPr>
          <w:rFonts w:ascii="Arial" w:hAnsi="Arial" w:cs="Arial"/>
          <w:sz w:val="22"/>
        </w:rPr>
      </w:pPr>
      <w:r w:rsidRPr="001323CE">
        <w:rPr>
          <w:rFonts w:ascii="Arial" w:hAnsi="Arial" w:cs="Arial"/>
          <w:sz w:val="22"/>
        </w:rPr>
        <w:t>A person in charge of more than one dog, must not take onto land to which this order applies a person, more than four (4) dogs, unless</w:t>
      </w:r>
      <w:r w:rsidR="00966C9F" w:rsidRPr="001323CE">
        <w:rPr>
          <w:rFonts w:ascii="Arial" w:hAnsi="Arial" w:cs="Arial"/>
          <w:sz w:val="22"/>
        </w:rPr>
        <w:t xml:space="preserve"> </w:t>
      </w:r>
    </w:p>
    <w:p w14:paraId="7B448AAD" w14:textId="77777777" w:rsidR="00C56A6A" w:rsidRPr="001323CE" w:rsidRDefault="00C56A6A" w:rsidP="00966C9F">
      <w:pPr>
        <w:spacing w:after="0"/>
        <w:rPr>
          <w:rFonts w:ascii="Arial" w:hAnsi="Arial" w:cs="Arial"/>
          <w:sz w:val="22"/>
        </w:rPr>
      </w:pPr>
    </w:p>
    <w:p w14:paraId="73F2DFFC" w14:textId="77777777" w:rsidR="00C56A6A" w:rsidRPr="001323CE" w:rsidRDefault="006B2346" w:rsidP="00C56A6A">
      <w:pPr>
        <w:pStyle w:val="ListParagraph"/>
        <w:numPr>
          <w:ilvl w:val="0"/>
          <w:numId w:val="4"/>
        </w:numPr>
        <w:spacing w:after="634"/>
        <w:ind w:hanging="365"/>
        <w:rPr>
          <w:rFonts w:ascii="Arial" w:hAnsi="Arial" w:cs="Arial"/>
          <w:sz w:val="22"/>
        </w:rPr>
      </w:pPr>
      <w:r w:rsidRPr="001323CE">
        <w:rPr>
          <w:rFonts w:ascii="Arial" w:hAnsi="Arial" w:cs="Arial"/>
          <w:sz w:val="22"/>
        </w:rPr>
        <w:t>he/she has reasonable excuse for failing to do so; or</w:t>
      </w:r>
    </w:p>
    <w:p w14:paraId="0A178985" w14:textId="667364E7" w:rsidR="00DB2736" w:rsidRPr="001323CE" w:rsidRDefault="006B2346" w:rsidP="00C56A6A">
      <w:pPr>
        <w:pStyle w:val="ListParagraph"/>
        <w:numPr>
          <w:ilvl w:val="0"/>
          <w:numId w:val="4"/>
        </w:numPr>
        <w:spacing w:after="634"/>
        <w:ind w:hanging="365"/>
        <w:rPr>
          <w:rFonts w:ascii="Arial" w:hAnsi="Arial" w:cs="Arial"/>
          <w:sz w:val="22"/>
        </w:rPr>
      </w:pPr>
      <w:r w:rsidRPr="001323CE">
        <w:rPr>
          <w:rFonts w:ascii="Arial" w:hAnsi="Arial" w:cs="Arial"/>
          <w:sz w:val="22"/>
        </w:rPr>
        <w:t>the owner, occupier or other person or authority having control of the land has consented (generally or specifically) to his failing to do so.</w:t>
      </w:r>
    </w:p>
    <w:p w14:paraId="44036631" w14:textId="0C714DA2" w:rsidR="00DB2736" w:rsidRPr="001323CE" w:rsidRDefault="00E54FD0">
      <w:pPr>
        <w:tabs>
          <w:tab w:val="center" w:pos="2810"/>
        </w:tabs>
        <w:spacing w:after="118" w:line="259" w:lineRule="auto"/>
        <w:ind w:left="0" w:firstLine="0"/>
        <w:jc w:val="left"/>
        <w:rPr>
          <w:rFonts w:ascii="Arial" w:hAnsi="Arial" w:cs="Arial"/>
          <w:b/>
          <w:bCs/>
          <w:sz w:val="22"/>
        </w:rPr>
      </w:pPr>
      <w:r w:rsidRPr="001323CE">
        <w:rPr>
          <w:rFonts w:ascii="Arial" w:hAnsi="Arial" w:cs="Arial"/>
          <w:b/>
          <w:bCs/>
          <w:sz w:val="22"/>
        </w:rPr>
        <w:lastRenderedPageBreak/>
        <w:t>D</w:t>
      </w:r>
      <w:r w:rsidR="006F10E4" w:rsidRPr="001323CE">
        <w:rPr>
          <w:rFonts w:ascii="Arial" w:hAnsi="Arial" w:cs="Arial"/>
          <w:b/>
          <w:bCs/>
          <w:sz w:val="22"/>
        </w:rPr>
        <w:t>.</w:t>
      </w:r>
      <w:r w:rsidRPr="001323CE">
        <w:rPr>
          <w:rFonts w:ascii="Arial" w:hAnsi="Arial" w:cs="Arial"/>
          <w:b/>
          <w:bCs/>
          <w:sz w:val="22"/>
        </w:rPr>
        <w:tab/>
      </w:r>
      <w:r w:rsidR="006B2346" w:rsidRPr="001323CE">
        <w:rPr>
          <w:rFonts w:ascii="Arial" w:hAnsi="Arial" w:cs="Arial"/>
          <w:b/>
          <w:bCs/>
          <w:sz w:val="22"/>
        </w:rPr>
        <w:t>Dog exclusion in specified areas</w:t>
      </w:r>
    </w:p>
    <w:p w14:paraId="51744C74" w14:textId="17D524F8" w:rsidR="00DB2736" w:rsidRPr="001323CE" w:rsidRDefault="006B2346" w:rsidP="00BD1A52">
      <w:pPr>
        <w:spacing w:after="262"/>
        <w:ind w:left="14" w:firstLine="0"/>
        <w:rPr>
          <w:rFonts w:ascii="Arial" w:hAnsi="Arial" w:cs="Arial"/>
          <w:sz w:val="22"/>
        </w:rPr>
      </w:pPr>
      <w:r w:rsidRPr="001323CE">
        <w:rPr>
          <w:rFonts w:ascii="Arial" w:hAnsi="Arial" w:cs="Arial"/>
          <w:sz w:val="22"/>
        </w:rPr>
        <w:t xml:space="preserve">A person in charge of a dog must not take it into or keep it within a fence, enclosed or defined </w:t>
      </w:r>
      <w:r w:rsidR="001317B8" w:rsidRPr="001323CE">
        <w:rPr>
          <w:rFonts w:ascii="Arial" w:hAnsi="Arial" w:cs="Arial"/>
          <w:sz w:val="22"/>
        </w:rPr>
        <w:t>by</w:t>
      </w:r>
      <w:r w:rsidRPr="001323CE">
        <w:rPr>
          <w:rFonts w:ascii="Arial" w:hAnsi="Arial" w:cs="Arial"/>
          <w:sz w:val="22"/>
        </w:rPr>
        <w:t xml:space="preserve"> other means children's play area as listed in </w:t>
      </w:r>
      <w:r w:rsidRPr="001323CE">
        <w:rPr>
          <w:rFonts w:ascii="Arial" w:hAnsi="Arial" w:cs="Arial"/>
          <w:b/>
          <w:bCs/>
          <w:sz w:val="22"/>
        </w:rPr>
        <w:t>Schedule 1</w:t>
      </w:r>
      <w:r w:rsidRPr="001323CE">
        <w:rPr>
          <w:rFonts w:ascii="Arial" w:hAnsi="Arial" w:cs="Arial"/>
          <w:sz w:val="22"/>
        </w:rPr>
        <w:t>, and signed at its entrance(s) as a 'dog exclusion area' (whether the sign uses those particular words or words and/or symbols having like effect) which is marked for children's play, a multi-use games area,</w:t>
      </w:r>
      <w:r w:rsidR="00F6581D" w:rsidRPr="001323CE">
        <w:rPr>
          <w:rFonts w:ascii="Arial" w:hAnsi="Arial" w:cs="Arial"/>
          <w:sz w:val="22"/>
        </w:rPr>
        <w:t xml:space="preserve"> </w:t>
      </w:r>
      <w:r w:rsidR="009D3DCD" w:rsidRPr="001323CE">
        <w:rPr>
          <w:rFonts w:ascii="Arial" w:hAnsi="Arial" w:cs="Arial"/>
          <w:sz w:val="22"/>
        </w:rPr>
        <w:t xml:space="preserve">tennis courts, </w:t>
      </w:r>
      <w:r w:rsidR="00F6581D" w:rsidRPr="001323CE">
        <w:rPr>
          <w:rFonts w:ascii="Arial" w:hAnsi="Arial" w:cs="Arial"/>
          <w:sz w:val="22"/>
        </w:rPr>
        <w:t>s</w:t>
      </w:r>
      <w:r w:rsidRPr="001323CE">
        <w:rPr>
          <w:rFonts w:ascii="Arial" w:hAnsi="Arial" w:cs="Arial"/>
          <w:sz w:val="22"/>
        </w:rPr>
        <w:t>kate park</w:t>
      </w:r>
      <w:r w:rsidR="009D3DCD" w:rsidRPr="001323CE">
        <w:rPr>
          <w:rFonts w:ascii="Arial" w:hAnsi="Arial" w:cs="Arial"/>
          <w:sz w:val="22"/>
        </w:rPr>
        <w:t>, bike/BMX tracks</w:t>
      </w:r>
      <w:r w:rsidRPr="001323CE">
        <w:rPr>
          <w:rFonts w:ascii="Arial" w:hAnsi="Arial" w:cs="Arial"/>
          <w:sz w:val="22"/>
        </w:rPr>
        <w:t xml:space="preserve"> or gym equipment zone unless</w:t>
      </w:r>
    </w:p>
    <w:p w14:paraId="75A5D222" w14:textId="77777777" w:rsidR="00DB2736" w:rsidRPr="001323CE" w:rsidRDefault="006B2346">
      <w:pPr>
        <w:numPr>
          <w:ilvl w:val="0"/>
          <w:numId w:val="5"/>
        </w:numPr>
        <w:spacing w:after="0" w:line="259" w:lineRule="auto"/>
        <w:ind w:right="60" w:hanging="360"/>
        <w:jc w:val="left"/>
        <w:rPr>
          <w:rFonts w:ascii="Arial" w:hAnsi="Arial" w:cs="Arial"/>
          <w:sz w:val="22"/>
        </w:rPr>
      </w:pPr>
      <w:r w:rsidRPr="001323CE">
        <w:rPr>
          <w:rFonts w:ascii="Arial" w:hAnsi="Arial" w:cs="Arial"/>
          <w:sz w:val="22"/>
        </w:rPr>
        <w:t>he has reasonable excuse to do so; or</w:t>
      </w:r>
    </w:p>
    <w:p w14:paraId="10EB550D" w14:textId="77777777" w:rsidR="001323CE" w:rsidRPr="001323CE" w:rsidRDefault="006B2346" w:rsidP="000F4510">
      <w:pPr>
        <w:numPr>
          <w:ilvl w:val="0"/>
          <w:numId w:val="5"/>
        </w:numPr>
        <w:spacing w:after="118" w:line="259" w:lineRule="auto"/>
        <w:ind w:right="60" w:hanging="360"/>
        <w:jc w:val="left"/>
        <w:rPr>
          <w:rFonts w:ascii="Arial" w:hAnsi="Arial" w:cs="Arial"/>
          <w:b/>
          <w:bCs/>
          <w:sz w:val="22"/>
        </w:rPr>
      </w:pPr>
      <w:r w:rsidRPr="001323CE">
        <w:rPr>
          <w:rFonts w:ascii="Arial" w:hAnsi="Arial" w:cs="Arial"/>
          <w:sz w:val="22"/>
        </w:rPr>
        <w:t>the owner, occupier or other person or authority having control of the land has consented (generally or specifically) to do so.</w:t>
      </w:r>
    </w:p>
    <w:p w14:paraId="17502C7B" w14:textId="4CD48B28" w:rsidR="00DB2736" w:rsidRPr="001323CE" w:rsidRDefault="00635413" w:rsidP="001323CE">
      <w:pPr>
        <w:spacing w:after="118" w:line="259" w:lineRule="auto"/>
        <w:ind w:right="60"/>
        <w:jc w:val="left"/>
        <w:rPr>
          <w:rFonts w:ascii="Arial" w:hAnsi="Arial" w:cs="Arial"/>
          <w:b/>
          <w:bCs/>
          <w:sz w:val="22"/>
        </w:rPr>
      </w:pPr>
      <w:r w:rsidRPr="001323CE">
        <w:rPr>
          <w:rFonts w:ascii="Arial" w:hAnsi="Arial" w:cs="Arial"/>
          <w:b/>
          <w:bCs/>
          <w:sz w:val="22"/>
        </w:rPr>
        <w:tab/>
      </w:r>
      <w:r w:rsidR="00E54FD0" w:rsidRPr="001323CE">
        <w:rPr>
          <w:rFonts w:ascii="Arial" w:hAnsi="Arial" w:cs="Arial"/>
          <w:b/>
          <w:bCs/>
          <w:sz w:val="22"/>
        </w:rPr>
        <w:t>E</w:t>
      </w:r>
      <w:r w:rsidR="00F6581D" w:rsidRPr="001323CE">
        <w:rPr>
          <w:rFonts w:ascii="Arial" w:hAnsi="Arial" w:cs="Arial"/>
          <w:b/>
          <w:bCs/>
          <w:sz w:val="22"/>
        </w:rPr>
        <w:t>.</w:t>
      </w:r>
      <w:r w:rsidR="00E54FD0" w:rsidRPr="001323CE">
        <w:rPr>
          <w:rFonts w:ascii="Arial" w:hAnsi="Arial" w:cs="Arial"/>
          <w:b/>
          <w:bCs/>
          <w:sz w:val="22"/>
        </w:rPr>
        <w:tab/>
      </w:r>
      <w:r w:rsidR="006B2346" w:rsidRPr="001323CE">
        <w:rPr>
          <w:rFonts w:ascii="Arial" w:hAnsi="Arial" w:cs="Arial"/>
          <w:b/>
          <w:bCs/>
          <w:sz w:val="22"/>
        </w:rPr>
        <w:t>Dogs on leads in specified areas.</w:t>
      </w:r>
    </w:p>
    <w:p w14:paraId="79C71BC2" w14:textId="2B6D59B6" w:rsidR="00DB2736" w:rsidRPr="001323CE" w:rsidRDefault="006B2346" w:rsidP="00635413">
      <w:pPr>
        <w:spacing w:after="268"/>
        <w:rPr>
          <w:rFonts w:ascii="Arial" w:hAnsi="Arial" w:cs="Arial"/>
          <w:sz w:val="22"/>
        </w:rPr>
      </w:pPr>
      <w:r w:rsidRPr="001323CE">
        <w:rPr>
          <w:rFonts w:ascii="Arial" w:hAnsi="Arial" w:cs="Arial"/>
          <w:sz w:val="22"/>
        </w:rPr>
        <w:t xml:space="preserve">A person in charge of a dog must keep the dog on a lead of not more </w:t>
      </w:r>
      <w:r w:rsidR="009F750F" w:rsidRPr="001323CE">
        <w:rPr>
          <w:rFonts w:ascii="Arial" w:hAnsi="Arial" w:cs="Arial"/>
          <w:sz w:val="22"/>
        </w:rPr>
        <w:t>2</w:t>
      </w:r>
      <w:r w:rsidRPr="001323CE">
        <w:rPr>
          <w:rFonts w:ascii="Arial" w:hAnsi="Arial" w:cs="Arial"/>
          <w:sz w:val="22"/>
        </w:rPr>
        <w:t xml:space="preserve"> meters in length</w:t>
      </w:r>
      <w:r w:rsidR="00D15B15" w:rsidRPr="001323CE">
        <w:rPr>
          <w:rFonts w:ascii="Arial" w:hAnsi="Arial" w:cs="Arial"/>
          <w:sz w:val="22"/>
        </w:rPr>
        <w:t xml:space="preserve"> from handle to collar</w:t>
      </w:r>
      <w:r w:rsidRPr="001323CE">
        <w:rPr>
          <w:rFonts w:ascii="Arial" w:hAnsi="Arial" w:cs="Arial"/>
          <w:sz w:val="22"/>
        </w:rPr>
        <w:t>, whilst on each and every length of road (including pavements, footways and verges), the pedestrianised areas</w:t>
      </w:r>
      <w:r w:rsidR="00CA0A72" w:rsidRPr="001323CE">
        <w:rPr>
          <w:rFonts w:ascii="Arial" w:hAnsi="Arial" w:cs="Arial"/>
          <w:sz w:val="22"/>
        </w:rPr>
        <w:t xml:space="preserve"> and </w:t>
      </w:r>
      <w:r w:rsidR="00514D59" w:rsidRPr="001323CE">
        <w:rPr>
          <w:rFonts w:ascii="Arial" w:hAnsi="Arial" w:cs="Arial"/>
          <w:sz w:val="22"/>
        </w:rPr>
        <w:t xml:space="preserve">in addition areas as listed in </w:t>
      </w:r>
      <w:r w:rsidR="00514D59" w:rsidRPr="001323CE">
        <w:rPr>
          <w:rFonts w:ascii="Arial" w:hAnsi="Arial" w:cs="Arial"/>
          <w:b/>
          <w:bCs/>
          <w:sz w:val="22"/>
        </w:rPr>
        <w:t>Schedule 2.</w:t>
      </w:r>
    </w:p>
    <w:p w14:paraId="6680E0B4" w14:textId="77777777" w:rsidR="00DB2736" w:rsidRPr="001323CE" w:rsidRDefault="006B2346">
      <w:pPr>
        <w:numPr>
          <w:ilvl w:val="0"/>
          <w:numId w:val="6"/>
        </w:numPr>
        <w:ind w:hanging="360"/>
        <w:rPr>
          <w:rFonts w:ascii="Arial" w:hAnsi="Arial" w:cs="Arial"/>
          <w:sz w:val="22"/>
        </w:rPr>
      </w:pPr>
      <w:r w:rsidRPr="001323CE">
        <w:rPr>
          <w:rFonts w:ascii="Arial" w:hAnsi="Arial" w:cs="Arial"/>
          <w:sz w:val="22"/>
        </w:rPr>
        <w:t>he/she has reasonable excuse for failing to do so; or</w:t>
      </w:r>
    </w:p>
    <w:p w14:paraId="793943B6" w14:textId="77777777" w:rsidR="00DB2736" w:rsidRPr="001323CE" w:rsidRDefault="006B2346">
      <w:pPr>
        <w:numPr>
          <w:ilvl w:val="0"/>
          <w:numId w:val="6"/>
        </w:numPr>
        <w:spacing w:after="264"/>
        <w:ind w:hanging="360"/>
        <w:rPr>
          <w:rFonts w:ascii="Arial" w:hAnsi="Arial" w:cs="Arial"/>
          <w:sz w:val="22"/>
        </w:rPr>
      </w:pPr>
      <w:r w:rsidRPr="001323CE">
        <w:rPr>
          <w:rFonts w:ascii="Arial" w:hAnsi="Arial" w:cs="Arial"/>
          <w:sz w:val="22"/>
        </w:rPr>
        <w:t>the owner, occupier or other person or authority having control of the land has consented (generally or specifically) to his failing to do so.</w:t>
      </w:r>
    </w:p>
    <w:p w14:paraId="794F7590" w14:textId="77777777" w:rsidR="00FB3435" w:rsidRPr="001323CE" w:rsidRDefault="00FB3435" w:rsidP="00FB3435">
      <w:pPr>
        <w:spacing w:after="264"/>
        <w:ind w:left="0" w:firstLine="0"/>
        <w:rPr>
          <w:rFonts w:ascii="Arial" w:hAnsi="Arial" w:cs="Arial"/>
          <w:b/>
          <w:bCs/>
          <w:sz w:val="22"/>
        </w:rPr>
      </w:pPr>
      <w:r w:rsidRPr="001323CE">
        <w:rPr>
          <w:rFonts w:ascii="Arial" w:hAnsi="Arial" w:cs="Arial"/>
          <w:b/>
          <w:bCs/>
          <w:sz w:val="22"/>
        </w:rPr>
        <w:t>F.</w:t>
      </w:r>
      <w:r w:rsidRPr="001323CE">
        <w:rPr>
          <w:rFonts w:ascii="Arial" w:hAnsi="Arial" w:cs="Arial"/>
          <w:b/>
          <w:bCs/>
          <w:sz w:val="22"/>
        </w:rPr>
        <w:tab/>
        <w:t xml:space="preserve">Requirement to provide name and address </w:t>
      </w:r>
    </w:p>
    <w:p w14:paraId="785E1B0E" w14:textId="77777777" w:rsidR="00FB3435" w:rsidRPr="001323CE" w:rsidRDefault="00FB3435" w:rsidP="00FB3435">
      <w:pPr>
        <w:spacing w:after="264"/>
        <w:rPr>
          <w:rFonts w:ascii="Arial" w:hAnsi="Arial" w:cs="Arial"/>
          <w:sz w:val="22"/>
        </w:rPr>
      </w:pPr>
      <w:r w:rsidRPr="001323CE">
        <w:rPr>
          <w:rFonts w:ascii="Arial" w:hAnsi="Arial" w:cs="Arial"/>
          <w:sz w:val="22"/>
        </w:rPr>
        <w:t>For the purposes of enforcing the provisions of this Order any person who appears to a duly authorised officer of the Authority or to a Police Officer to be in charge of any dog to which the provisions of this Order apply shall confirm their full name, address and date of birth upon any request having been made in that respect whether verbally or in writing by any such officer and within such time as may be stipulated by that officer.</w:t>
      </w:r>
    </w:p>
    <w:p w14:paraId="24E793A8" w14:textId="77777777" w:rsidR="00DB2736" w:rsidRPr="001323CE" w:rsidRDefault="006B2346" w:rsidP="00E56627">
      <w:pPr>
        <w:spacing w:after="0" w:line="259" w:lineRule="auto"/>
        <w:jc w:val="left"/>
        <w:rPr>
          <w:rFonts w:ascii="Arial" w:hAnsi="Arial" w:cs="Arial"/>
          <w:b/>
          <w:bCs/>
          <w:sz w:val="22"/>
        </w:rPr>
      </w:pPr>
      <w:r w:rsidRPr="001323CE">
        <w:rPr>
          <w:rFonts w:ascii="Arial" w:hAnsi="Arial" w:cs="Arial"/>
          <w:b/>
          <w:bCs/>
          <w:sz w:val="22"/>
        </w:rPr>
        <w:t>Exemptions</w:t>
      </w:r>
    </w:p>
    <w:p w14:paraId="6318554B" w14:textId="6D599C8B" w:rsidR="00DB2736" w:rsidRPr="001323CE" w:rsidRDefault="00DB2736">
      <w:pPr>
        <w:spacing w:after="0" w:line="259" w:lineRule="auto"/>
        <w:ind w:left="24" w:firstLine="0"/>
        <w:jc w:val="left"/>
        <w:rPr>
          <w:rFonts w:ascii="Arial" w:hAnsi="Arial" w:cs="Arial"/>
          <w:sz w:val="22"/>
        </w:rPr>
      </w:pPr>
    </w:p>
    <w:p w14:paraId="378D001A" w14:textId="77777777" w:rsidR="00DB2736" w:rsidRPr="001323CE" w:rsidRDefault="006B2346">
      <w:pPr>
        <w:ind w:left="19"/>
        <w:rPr>
          <w:rFonts w:ascii="Arial" w:hAnsi="Arial" w:cs="Arial"/>
          <w:sz w:val="22"/>
        </w:rPr>
      </w:pPr>
      <w:r w:rsidRPr="001323CE">
        <w:rPr>
          <w:rFonts w:ascii="Arial" w:hAnsi="Arial" w:cs="Arial"/>
          <w:sz w:val="22"/>
        </w:rPr>
        <w:t>Nothing in this order shall apply to a person who -</w:t>
      </w:r>
    </w:p>
    <w:p w14:paraId="3749C7D4" w14:textId="77777777" w:rsidR="00DB2736" w:rsidRPr="001323CE" w:rsidRDefault="006B2346">
      <w:pPr>
        <w:numPr>
          <w:ilvl w:val="0"/>
          <w:numId w:val="7"/>
        </w:numPr>
        <w:ind w:right="125"/>
        <w:rPr>
          <w:rFonts w:ascii="Arial" w:hAnsi="Arial" w:cs="Arial"/>
          <w:sz w:val="22"/>
        </w:rPr>
      </w:pPr>
      <w:r w:rsidRPr="001323CE">
        <w:rPr>
          <w:rFonts w:ascii="Arial" w:hAnsi="Arial" w:cs="Arial"/>
          <w:sz w:val="22"/>
        </w:rPr>
        <w:t>Is registered as a blind person in a register compiled under section 29 of the National Assistance Act 1948; or</w:t>
      </w:r>
    </w:p>
    <w:p w14:paraId="2483D673" w14:textId="77777777" w:rsidR="00DB2736" w:rsidRPr="001323CE" w:rsidRDefault="006B2346">
      <w:pPr>
        <w:numPr>
          <w:ilvl w:val="0"/>
          <w:numId w:val="7"/>
        </w:numPr>
        <w:spacing w:after="245"/>
        <w:ind w:right="125"/>
        <w:rPr>
          <w:rFonts w:ascii="Arial" w:hAnsi="Arial" w:cs="Arial"/>
          <w:sz w:val="22"/>
        </w:rPr>
      </w:pPr>
      <w:r w:rsidRPr="001323CE">
        <w:rPr>
          <w:rFonts w:ascii="Arial" w:hAnsi="Arial" w:cs="Arial"/>
          <w:sz w:val="22"/>
        </w:rPr>
        <w:t>A person with a disability affecting their mobility, manual dexterity or ability to lift, carry or move everyday objects and who relies upon a dog trained by a prescribed charity for assistance.</w:t>
      </w:r>
    </w:p>
    <w:p w14:paraId="5175BA91" w14:textId="19956061" w:rsidR="00E54FD0" w:rsidRPr="001323CE" w:rsidRDefault="00E54FD0" w:rsidP="00E54FD0">
      <w:pPr>
        <w:spacing w:after="245"/>
        <w:ind w:right="125"/>
        <w:rPr>
          <w:rFonts w:ascii="Arial" w:hAnsi="Arial" w:cs="Arial"/>
          <w:b/>
          <w:bCs/>
          <w:sz w:val="22"/>
        </w:rPr>
      </w:pPr>
      <w:r w:rsidRPr="001323CE">
        <w:rPr>
          <w:rFonts w:ascii="Arial" w:hAnsi="Arial" w:cs="Arial"/>
          <w:b/>
          <w:bCs/>
          <w:sz w:val="22"/>
        </w:rPr>
        <w:t>Penalt</w:t>
      </w:r>
      <w:r w:rsidR="00F25B55" w:rsidRPr="001323CE">
        <w:rPr>
          <w:rFonts w:ascii="Arial" w:hAnsi="Arial" w:cs="Arial"/>
          <w:b/>
          <w:bCs/>
          <w:sz w:val="22"/>
        </w:rPr>
        <w:t>y</w:t>
      </w:r>
    </w:p>
    <w:p w14:paraId="11839F1E" w14:textId="5A0BC62C" w:rsidR="00AB6D9E" w:rsidRPr="001323CE" w:rsidRDefault="008F2CAC" w:rsidP="008F2CAC">
      <w:pPr>
        <w:pStyle w:val="ListParagraph"/>
        <w:numPr>
          <w:ilvl w:val="0"/>
          <w:numId w:val="15"/>
        </w:numPr>
        <w:spacing w:after="245"/>
        <w:ind w:right="125"/>
        <w:rPr>
          <w:rFonts w:ascii="Arial" w:hAnsi="Arial" w:cs="Arial"/>
          <w:sz w:val="22"/>
        </w:rPr>
      </w:pPr>
      <w:r w:rsidRPr="001323CE">
        <w:rPr>
          <w:rFonts w:ascii="Arial" w:hAnsi="Arial" w:cs="Arial"/>
          <w:sz w:val="22"/>
        </w:rPr>
        <w:t>A person who fails to comply with any obligation imposed by this order is guilty of a criminal offence by virtue of section 67(1) of the Anti-Social Behaviour, Crime and Policing Act 2014 and liable to a fine on summary conviction not exceeding level 3 on the standard scale.</w:t>
      </w:r>
    </w:p>
    <w:p w14:paraId="0233DD0E" w14:textId="77777777" w:rsidR="002B6C89" w:rsidRPr="001323CE" w:rsidRDefault="002B6C89" w:rsidP="002B6C89">
      <w:pPr>
        <w:pStyle w:val="ListParagraph"/>
        <w:spacing w:after="245"/>
        <w:ind w:left="393" w:right="125" w:firstLine="0"/>
        <w:rPr>
          <w:rFonts w:ascii="Arial" w:hAnsi="Arial" w:cs="Arial"/>
          <w:sz w:val="22"/>
        </w:rPr>
      </w:pPr>
    </w:p>
    <w:p w14:paraId="5B0DC6BE" w14:textId="2E51C8A0" w:rsidR="008F2CAC" w:rsidRPr="001323CE" w:rsidRDefault="003B2DCC" w:rsidP="002B6C89">
      <w:pPr>
        <w:pStyle w:val="ListParagraph"/>
        <w:numPr>
          <w:ilvl w:val="0"/>
          <w:numId w:val="15"/>
        </w:numPr>
        <w:spacing w:after="245"/>
        <w:ind w:right="125"/>
        <w:rPr>
          <w:rFonts w:ascii="Arial" w:hAnsi="Arial" w:cs="Arial"/>
          <w:sz w:val="22"/>
        </w:rPr>
      </w:pPr>
      <w:r w:rsidRPr="001323CE">
        <w:rPr>
          <w:rFonts w:ascii="Arial" w:hAnsi="Arial" w:cs="Arial"/>
          <w:sz w:val="22"/>
        </w:rPr>
        <w:t xml:space="preserve">In accordance with Section 68 of the Anti-Social Behaviour, Crime and Policing Act 2014, an authorised person may issue a fixed penalty notice to anyone they have reason to </w:t>
      </w:r>
      <w:r w:rsidR="00FB213C" w:rsidRPr="001323CE">
        <w:rPr>
          <w:rFonts w:ascii="Arial" w:hAnsi="Arial" w:cs="Arial"/>
          <w:sz w:val="22"/>
        </w:rPr>
        <w:t>believe has committed an offence under this Order.  Such notice offers the person to whom it is issued the opportunity to discharge their liability to conviction for the off</w:t>
      </w:r>
      <w:r w:rsidR="0085283C" w:rsidRPr="001323CE">
        <w:rPr>
          <w:rFonts w:ascii="Arial" w:hAnsi="Arial" w:cs="Arial"/>
          <w:sz w:val="22"/>
        </w:rPr>
        <w:t>ence by payment of a fixed penalty. The penalty is set at £100</w:t>
      </w:r>
      <w:r w:rsidR="002B6C89" w:rsidRPr="001323CE">
        <w:rPr>
          <w:rFonts w:ascii="Arial" w:hAnsi="Arial" w:cs="Arial"/>
          <w:sz w:val="22"/>
        </w:rPr>
        <w:t>.00</w:t>
      </w:r>
      <w:r w:rsidR="0085283C" w:rsidRPr="001323CE">
        <w:rPr>
          <w:rFonts w:ascii="Arial" w:hAnsi="Arial" w:cs="Arial"/>
          <w:sz w:val="22"/>
        </w:rPr>
        <w:t xml:space="preserve"> to be paid within 28 days but is reduced to £75</w:t>
      </w:r>
      <w:r w:rsidR="002B6C89" w:rsidRPr="001323CE">
        <w:rPr>
          <w:rFonts w:ascii="Arial" w:hAnsi="Arial" w:cs="Arial"/>
          <w:sz w:val="22"/>
        </w:rPr>
        <w:t>.00 if paid within 14 days.</w:t>
      </w:r>
    </w:p>
    <w:p w14:paraId="050C5984" w14:textId="77777777" w:rsidR="00A54E7A" w:rsidRPr="001323CE" w:rsidRDefault="00A54E7A" w:rsidP="00A54E7A">
      <w:pPr>
        <w:pStyle w:val="ListParagraph"/>
        <w:rPr>
          <w:rFonts w:ascii="Arial" w:hAnsi="Arial" w:cs="Arial"/>
          <w:sz w:val="22"/>
        </w:rPr>
      </w:pPr>
    </w:p>
    <w:p w14:paraId="70C6C9B9" w14:textId="04FA04B2" w:rsidR="00DB2736" w:rsidRPr="001323CE" w:rsidRDefault="006B2346">
      <w:pPr>
        <w:spacing w:after="152" w:line="259" w:lineRule="auto"/>
        <w:ind w:left="33" w:hanging="10"/>
        <w:jc w:val="left"/>
        <w:rPr>
          <w:rFonts w:ascii="Arial" w:hAnsi="Arial" w:cs="Arial"/>
          <w:b/>
          <w:bCs/>
          <w:sz w:val="22"/>
        </w:rPr>
      </w:pPr>
      <w:r w:rsidRPr="001323CE">
        <w:rPr>
          <w:rFonts w:ascii="Arial" w:hAnsi="Arial" w:cs="Arial"/>
          <w:b/>
          <w:bCs/>
          <w:sz w:val="22"/>
        </w:rPr>
        <w:t>Definitions</w:t>
      </w:r>
    </w:p>
    <w:p w14:paraId="48BFC083" w14:textId="7E4B5789" w:rsidR="00DB2736" w:rsidRPr="001323CE" w:rsidRDefault="006B2346" w:rsidP="00EE1059">
      <w:pPr>
        <w:spacing w:after="242"/>
        <w:ind w:left="19"/>
        <w:rPr>
          <w:rFonts w:ascii="Arial" w:hAnsi="Arial" w:cs="Arial"/>
          <w:sz w:val="22"/>
        </w:rPr>
      </w:pPr>
      <w:r w:rsidRPr="001323CE">
        <w:rPr>
          <w:rFonts w:ascii="Arial" w:hAnsi="Arial" w:cs="Arial"/>
          <w:sz w:val="22"/>
        </w:rPr>
        <w:t>In this order</w:t>
      </w:r>
      <w:r w:rsidR="00EE1059">
        <w:rPr>
          <w:rFonts w:ascii="Arial" w:hAnsi="Arial" w:cs="Arial"/>
          <w:sz w:val="22"/>
        </w:rPr>
        <w:t xml:space="preserve"> </w:t>
      </w:r>
      <w:r w:rsidRPr="001323CE">
        <w:rPr>
          <w:rFonts w:ascii="Arial" w:hAnsi="Arial" w:cs="Arial"/>
          <w:sz w:val="22"/>
        </w:rPr>
        <w:t>"Authorised Officer" means an employee of the Authority who is authorised in writing by the Authority for the purpose of the order</w:t>
      </w:r>
      <w:r w:rsidR="00120B4F">
        <w:rPr>
          <w:rFonts w:ascii="Arial" w:hAnsi="Arial" w:cs="Arial"/>
          <w:sz w:val="22"/>
        </w:rPr>
        <w:t>.</w:t>
      </w:r>
    </w:p>
    <w:p w14:paraId="7F4932A9" w14:textId="77777777" w:rsidR="00DB2736" w:rsidRPr="001323CE" w:rsidRDefault="006B2346">
      <w:pPr>
        <w:spacing w:after="813"/>
        <w:ind w:left="19" w:right="197"/>
        <w:rPr>
          <w:rFonts w:ascii="Arial" w:hAnsi="Arial" w:cs="Arial"/>
          <w:sz w:val="22"/>
        </w:rPr>
      </w:pPr>
      <w:r w:rsidRPr="001323CE">
        <w:rPr>
          <w:rFonts w:ascii="Arial" w:hAnsi="Arial" w:cs="Arial"/>
          <w:sz w:val="22"/>
        </w:rPr>
        <w:t>"Authorised Person" means an employee of the Authority who is authorised in writing by the Authority for the purpose of the order and a Police Community Support Officer</w:t>
      </w:r>
    </w:p>
    <w:p w14:paraId="04C7EE23" w14:textId="4C643E9F" w:rsidR="00640823" w:rsidRPr="00120B4F" w:rsidRDefault="008A722E">
      <w:pPr>
        <w:spacing w:after="358" w:line="292" w:lineRule="auto"/>
        <w:ind w:left="29" w:right="562" w:firstLine="0"/>
        <w:rPr>
          <w:rFonts w:ascii="Arial" w:hAnsi="Arial" w:cs="Arial"/>
          <w:sz w:val="22"/>
        </w:rPr>
      </w:pPr>
      <w:r w:rsidRPr="00120B4F">
        <w:rPr>
          <w:rFonts w:ascii="Arial" w:hAnsi="Arial" w:cs="Arial"/>
          <w:noProof/>
          <w:sz w:val="22"/>
        </w:rPr>
        <w:lastRenderedPageBreak/>
        <w:t>Given under t</w:t>
      </w:r>
      <w:r w:rsidR="006B2346" w:rsidRPr="00120B4F">
        <w:rPr>
          <w:rFonts w:ascii="Arial" w:hAnsi="Arial" w:cs="Arial"/>
          <w:sz w:val="22"/>
        </w:rPr>
        <w:t xml:space="preserve">he COMMON SEAL of </w:t>
      </w:r>
      <w:r w:rsidRPr="00120B4F">
        <w:rPr>
          <w:rFonts w:ascii="Arial" w:hAnsi="Arial" w:cs="Arial"/>
          <w:sz w:val="22"/>
        </w:rPr>
        <w:t>MEDWAY</w:t>
      </w:r>
      <w:r w:rsidR="006B2346" w:rsidRPr="00120B4F">
        <w:rPr>
          <w:rFonts w:ascii="Arial" w:hAnsi="Arial" w:cs="Arial"/>
          <w:sz w:val="22"/>
        </w:rPr>
        <w:t xml:space="preserve"> COUNCIL </w:t>
      </w:r>
      <w:r w:rsidR="00640823" w:rsidRPr="00120B4F">
        <w:rPr>
          <w:rFonts w:ascii="Arial" w:hAnsi="Arial" w:cs="Arial"/>
          <w:sz w:val="22"/>
        </w:rPr>
        <w:t>(INSERT DATE)</w:t>
      </w:r>
    </w:p>
    <w:p w14:paraId="6D852612" w14:textId="77777777" w:rsidR="00640823" w:rsidRPr="00120B4F" w:rsidRDefault="00640823" w:rsidP="00784715">
      <w:pPr>
        <w:pStyle w:val="NoSpacing"/>
        <w:rPr>
          <w:rFonts w:ascii="Arial" w:hAnsi="Arial" w:cs="Arial"/>
          <w:sz w:val="22"/>
        </w:rPr>
      </w:pPr>
      <w:r w:rsidRPr="00120B4F">
        <w:rPr>
          <w:rFonts w:ascii="Arial" w:hAnsi="Arial" w:cs="Arial"/>
          <w:sz w:val="22"/>
        </w:rPr>
        <w:t>EXECUTED AS A DEED By affixing</w:t>
      </w:r>
    </w:p>
    <w:p w14:paraId="0479E7F1" w14:textId="77777777" w:rsidR="00784715" w:rsidRPr="00120B4F" w:rsidRDefault="00784715" w:rsidP="00784715">
      <w:pPr>
        <w:pStyle w:val="NoSpacing"/>
        <w:rPr>
          <w:rFonts w:ascii="Arial" w:hAnsi="Arial" w:cs="Arial"/>
          <w:sz w:val="22"/>
        </w:rPr>
      </w:pPr>
      <w:r w:rsidRPr="00120B4F">
        <w:rPr>
          <w:rFonts w:ascii="Arial" w:hAnsi="Arial" w:cs="Arial"/>
          <w:sz w:val="22"/>
        </w:rPr>
        <w:t xml:space="preserve">THE COMMON SEAL OF MEDWAY </w:t>
      </w:r>
    </w:p>
    <w:p w14:paraId="739553A5" w14:textId="77777777" w:rsidR="00C160E5" w:rsidRPr="00120B4F" w:rsidRDefault="00784715" w:rsidP="00C160E5">
      <w:pPr>
        <w:pStyle w:val="NoSpacing"/>
        <w:rPr>
          <w:rFonts w:ascii="Arial" w:hAnsi="Arial" w:cs="Arial"/>
          <w:sz w:val="22"/>
        </w:rPr>
      </w:pPr>
      <w:r w:rsidRPr="00120B4F">
        <w:rPr>
          <w:rFonts w:ascii="Arial" w:hAnsi="Arial" w:cs="Arial"/>
          <w:sz w:val="22"/>
        </w:rPr>
        <w:t>COUNCIL</w:t>
      </w:r>
    </w:p>
    <w:p w14:paraId="13FE46C0" w14:textId="771C7020" w:rsidR="00F6581D" w:rsidRPr="00120B4F" w:rsidRDefault="00C160E5" w:rsidP="00C160E5">
      <w:pPr>
        <w:pStyle w:val="NoSpacing"/>
        <w:rPr>
          <w:rFonts w:ascii="Arial" w:hAnsi="Arial" w:cs="Arial"/>
          <w:sz w:val="22"/>
        </w:rPr>
      </w:pPr>
      <w:r w:rsidRPr="00120B4F">
        <w:rPr>
          <w:rFonts w:ascii="Arial" w:hAnsi="Arial" w:cs="Arial"/>
          <w:sz w:val="22"/>
        </w:rPr>
        <w:t>In the presence of</w:t>
      </w:r>
    </w:p>
    <w:p w14:paraId="467B18BC" w14:textId="77777777" w:rsidR="00F6581D" w:rsidRPr="00120B4F" w:rsidRDefault="00F6581D" w:rsidP="00C160E5">
      <w:pPr>
        <w:pStyle w:val="NoSpacing"/>
        <w:rPr>
          <w:rFonts w:ascii="Arial" w:hAnsi="Arial" w:cs="Arial"/>
          <w:sz w:val="22"/>
        </w:rPr>
      </w:pPr>
    </w:p>
    <w:p w14:paraId="6E18071B" w14:textId="6440285F" w:rsidR="00DB2736" w:rsidRPr="00120B4F" w:rsidRDefault="006B2346" w:rsidP="00C160E5">
      <w:pPr>
        <w:pStyle w:val="NoSpacing"/>
        <w:rPr>
          <w:rFonts w:ascii="Arial" w:hAnsi="Arial" w:cs="Arial"/>
          <w:sz w:val="22"/>
          <w:u w:val="single"/>
        </w:rPr>
      </w:pPr>
      <w:r w:rsidRPr="00120B4F">
        <w:rPr>
          <w:rFonts w:ascii="Arial" w:hAnsi="Arial" w:cs="Arial"/>
          <w:sz w:val="22"/>
          <w:u w:val="single"/>
        </w:rPr>
        <w:t>Authorised signatory</w:t>
      </w:r>
    </w:p>
    <w:sectPr w:rsidR="00DB2736" w:rsidRPr="00120B4F">
      <w:footerReference w:type="even" r:id="rId11"/>
      <w:footerReference w:type="default" r:id="rId12"/>
      <w:footerReference w:type="first" r:id="rId13"/>
      <w:pgSz w:w="11904" w:h="16834"/>
      <w:pgMar w:top="1157" w:right="998" w:bottom="1293" w:left="1066" w:header="720" w:footer="9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5D0530" w14:textId="77777777" w:rsidR="006B2346" w:rsidRDefault="006B2346">
      <w:pPr>
        <w:spacing w:after="0" w:line="240" w:lineRule="auto"/>
      </w:pPr>
      <w:r>
        <w:separator/>
      </w:r>
    </w:p>
  </w:endnote>
  <w:endnote w:type="continuationSeparator" w:id="0">
    <w:p w14:paraId="7E4B9D86" w14:textId="77777777" w:rsidR="006B2346" w:rsidRDefault="006B2346">
      <w:pPr>
        <w:spacing w:after="0" w:line="240" w:lineRule="auto"/>
      </w:pPr>
      <w:r>
        <w:continuationSeparator/>
      </w:r>
    </w:p>
  </w:endnote>
  <w:endnote w:type="continuationNotice" w:id="1">
    <w:p w14:paraId="42D45796" w14:textId="77777777" w:rsidR="00A06E03" w:rsidRDefault="00A06E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01110" w14:textId="77777777" w:rsidR="00DB2736" w:rsidRDefault="006B2346">
    <w:pPr>
      <w:spacing w:after="0" w:line="259" w:lineRule="auto"/>
      <w:ind w:left="0" w:right="216" w:firstLine="0"/>
      <w:jc w:val="center"/>
    </w:pPr>
    <w:r>
      <w:fldChar w:fldCharType="begin"/>
    </w:r>
    <w:r>
      <w:instrText xml:space="preserve"> PAGE   \* MERGEFORMAT </w:instrText>
    </w:r>
    <w:r>
      <w:fldChar w:fldCharType="separate"/>
    </w:r>
    <w:r>
      <w:rPr>
        <w:sz w:val="32"/>
      </w:rPr>
      <w:t>1</w:t>
    </w:r>
    <w:r>
      <w:rPr>
        <w:sz w:val="3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13A9F" w14:textId="77777777" w:rsidR="00DB2736" w:rsidRPr="00695CEB" w:rsidRDefault="006B2346">
    <w:pPr>
      <w:spacing w:after="0" w:line="259" w:lineRule="auto"/>
      <w:ind w:left="0" w:right="216" w:firstLine="0"/>
      <w:jc w:val="center"/>
      <w:rPr>
        <w:rFonts w:ascii="Arial" w:hAnsi="Arial" w:cs="Arial"/>
        <w:sz w:val="24"/>
        <w:szCs w:val="24"/>
      </w:rPr>
    </w:pPr>
    <w:r w:rsidRPr="00695CEB">
      <w:rPr>
        <w:rFonts w:ascii="Arial" w:hAnsi="Arial" w:cs="Arial"/>
        <w:sz w:val="24"/>
        <w:szCs w:val="24"/>
      </w:rPr>
      <w:fldChar w:fldCharType="begin"/>
    </w:r>
    <w:r w:rsidRPr="00695CEB">
      <w:rPr>
        <w:rFonts w:ascii="Arial" w:hAnsi="Arial" w:cs="Arial"/>
        <w:sz w:val="24"/>
        <w:szCs w:val="24"/>
      </w:rPr>
      <w:instrText xml:space="preserve"> PAGE   \* MERGEFORMAT </w:instrText>
    </w:r>
    <w:r w:rsidRPr="00695CEB">
      <w:rPr>
        <w:rFonts w:ascii="Arial" w:hAnsi="Arial" w:cs="Arial"/>
        <w:sz w:val="24"/>
        <w:szCs w:val="24"/>
      </w:rPr>
      <w:fldChar w:fldCharType="separate"/>
    </w:r>
    <w:r w:rsidRPr="00695CEB">
      <w:rPr>
        <w:rFonts w:ascii="Arial" w:hAnsi="Arial" w:cs="Arial"/>
        <w:sz w:val="24"/>
        <w:szCs w:val="24"/>
      </w:rPr>
      <w:t>1</w:t>
    </w:r>
    <w:r w:rsidRPr="00695CEB">
      <w:rPr>
        <w:rFonts w:ascii="Arial" w:hAnsi="Arial" w:cs="Arial"/>
        <w:sz w:val="24"/>
        <w:szCs w:val="24"/>
      </w:rPr>
      <w:fldChar w:fldCharType="end"/>
    </w:r>
  </w:p>
  <w:p w14:paraId="28D93FBF" w14:textId="77777777" w:rsidR="00695CEB" w:rsidRDefault="00695CE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116D7" w14:textId="77777777" w:rsidR="00DB2736" w:rsidRDefault="006B2346">
    <w:pPr>
      <w:spacing w:after="0" w:line="259" w:lineRule="auto"/>
      <w:ind w:left="0" w:right="216" w:firstLine="0"/>
      <w:jc w:val="center"/>
    </w:pPr>
    <w:r>
      <w:fldChar w:fldCharType="begin"/>
    </w:r>
    <w:r>
      <w:instrText xml:space="preserve"> PAGE   \* MERGEFORMAT </w:instrText>
    </w:r>
    <w:r>
      <w:fldChar w:fldCharType="separate"/>
    </w:r>
    <w:r>
      <w:rPr>
        <w:sz w:val="32"/>
      </w:rPr>
      <w:t>1</w:t>
    </w:r>
    <w:r>
      <w:rPr>
        <w:sz w:val="3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F30414" w14:textId="77777777" w:rsidR="006B2346" w:rsidRDefault="006B2346">
      <w:pPr>
        <w:spacing w:after="0" w:line="240" w:lineRule="auto"/>
      </w:pPr>
      <w:r>
        <w:separator/>
      </w:r>
    </w:p>
  </w:footnote>
  <w:footnote w:type="continuationSeparator" w:id="0">
    <w:p w14:paraId="781A794E" w14:textId="77777777" w:rsidR="006B2346" w:rsidRDefault="006B2346">
      <w:pPr>
        <w:spacing w:after="0" w:line="240" w:lineRule="auto"/>
      </w:pPr>
      <w:r>
        <w:continuationSeparator/>
      </w:r>
    </w:p>
  </w:footnote>
  <w:footnote w:type="continuationNotice" w:id="1">
    <w:p w14:paraId="1D970020" w14:textId="77777777" w:rsidR="00A06E03" w:rsidRDefault="00A06E0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D5AB6"/>
    <w:multiLevelType w:val="hybridMultilevel"/>
    <w:tmpl w:val="D4AE945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6DC5012"/>
    <w:multiLevelType w:val="hybridMultilevel"/>
    <w:tmpl w:val="D1C8657A"/>
    <w:lvl w:ilvl="0" w:tplc="AAA887D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174B55E8"/>
    <w:multiLevelType w:val="hybridMultilevel"/>
    <w:tmpl w:val="ADEE380E"/>
    <w:lvl w:ilvl="0" w:tplc="E564DFF6">
      <w:start w:val="1"/>
      <w:numFmt w:val="lowerLetter"/>
      <w:lvlText w:val="(%1)"/>
      <w:lvlJc w:val="left"/>
      <w:pPr>
        <w:ind w:left="133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D8221FE6">
      <w:start w:val="1"/>
      <w:numFmt w:val="lowerLetter"/>
      <w:lvlText w:val="%2"/>
      <w:lvlJc w:val="left"/>
      <w:pPr>
        <w:ind w:left="181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0F9AFFE2">
      <w:start w:val="1"/>
      <w:numFmt w:val="lowerRoman"/>
      <w:lvlText w:val="%3"/>
      <w:lvlJc w:val="left"/>
      <w:pPr>
        <w:ind w:left="253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5D0149E">
      <w:start w:val="1"/>
      <w:numFmt w:val="decimal"/>
      <w:lvlText w:val="%4"/>
      <w:lvlJc w:val="left"/>
      <w:pPr>
        <w:ind w:left="325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39BE9226">
      <w:start w:val="1"/>
      <w:numFmt w:val="lowerLetter"/>
      <w:lvlText w:val="%5"/>
      <w:lvlJc w:val="left"/>
      <w:pPr>
        <w:ind w:left="397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521094D0">
      <w:start w:val="1"/>
      <w:numFmt w:val="lowerRoman"/>
      <w:lvlText w:val="%6"/>
      <w:lvlJc w:val="left"/>
      <w:pPr>
        <w:ind w:left="469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62EAED8">
      <w:start w:val="1"/>
      <w:numFmt w:val="decimal"/>
      <w:lvlText w:val="%7"/>
      <w:lvlJc w:val="left"/>
      <w:pPr>
        <w:ind w:left="541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46F8005E">
      <w:start w:val="1"/>
      <w:numFmt w:val="lowerLetter"/>
      <w:lvlText w:val="%8"/>
      <w:lvlJc w:val="left"/>
      <w:pPr>
        <w:ind w:left="613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793083AA">
      <w:start w:val="1"/>
      <w:numFmt w:val="lowerRoman"/>
      <w:lvlText w:val="%9"/>
      <w:lvlJc w:val="left"/>
      <w:pPr>
        <w:ind w:left="685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D197F98"/>
    <w:multiLevelType w:val="hybridMultilevel"/>
    <w:tmpl w:val="4432A41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2C545354"/>
    <w:multiLevelType w:val="hybridMultilevel"/>
    <w:tmpl w:val="2F122F26"/>
    <w:lvl w:ilvl="0" w:tplc="3CEA4DDC">
      <w:start w:val="1"/>
      <w:numFmt w:val="lowerLetter"/>
      <w:lvlText w:val="(%1)"/>
      <w:lvlJc w:val="left"/>
      <w:pPr>
        <w:ind w:left="1334"/>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60C269A0">
      <w:start w:val="1"/>
      <w:numFmt w:val="lowerLetter"/>
      <w:lvlText w:val="%2"/>
      <w:lvlJc w:val="left"/>
      <w:pPr>
        <w:ind w:left="181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A0AEA508">
      <w:start w:val="1"/>
      <w:numFmt w:val="lowerRoman"/>
      <w:lvlText w:val="%3"/>
      <w:lvlJc w:val="left"/>
      <w:pPr>
        <w:ind w:left="253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9222AC3A">
      <w:start w:val="1"/>
      <w:numFmt w:val="decimal"/>
      <w:lvlText w:val="%4"/>
      <w:lvlJc w:val="left"/>
      <w:pPr>
        <w:ind w:left="325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B3F2C9BC">
      <w:start w:val="1"/>
      <w:numFmt w:val="lowerLetter"/>
      <w:lvlText w:val="%5"/>
      <w:lvlJc w:val="left"/>
      <w:pPr>
        <w:ind w:left="397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DD42BB12">
      <w:start w:val="1"/>
      <w:numFmt w:val="lowerRoman"/>
      <w:lvlText w:val="%6"/>
      <w:lvlJc w:val="left"/>
      <w:pPr>
        <w:ind w:left="469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55B09524">
      <w:start w:val="1"/>
      <w:numFmt w:val="decimal"/>
      <w:lvlText w:val="%7"/>
      <w:lvlJc w:val="left"/>
      <w:pPr>
        <w:ind w:left="541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F3F6DEA4">
      <w:start w:val="1"/>
      <w:numFmt w:val="lowerLetter"/>
      <w:lvlText w:val="%8"/>
      <w:lvlJc w:val="left"/>
      <w:pPr>
        <w:ind w:left="613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F8742506">
      <w:start w:val="1"/>
      <w:numFmt w:val="lowerRoman"/>
      <w:lvlText w:val="%9"/>
      <w:lvlJc w:val="left"/>
      <w:pPr>
        <w:ind w:left="685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5" w15:restartNumberingAfterBreak="0">
    <w:nsid w:val="32506DEF"/>
    <w:multiLevelType w:val="hybridMultilevel"/>
    <w:tmpl w:val="0C36E278"/>
    <w:lvl w:ilvl="0" w:tplc="08090017">
      <w:start w:val="1"/>
      <w:numFmt w:val="lowerLetter"/>
      <w:lvlText w:val="%1)"/>
      <w:lvlJc w:val="left"/>
      <w:pPr>
        <w:ind w:left="393" w:hanging="360"/>
      </w:p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6" w15:restartNumberingAfterBreak="0">
    <w:nsid w:val="32A80C61"/>
    <w:multiLevelType w:val="hybridMultilevel"/>
    <w:tmpl w:val="08923196"/>
    <w:lvl w:ilvl="0" w:tplc="A69E963E">
      <w:start w:val="1"/>
      <w:numFmt w:val="lowerLetter"/>
      <w:lvlText w:val="(%1)"/>
      <w:lvlJc w:val="left"/>
      <w:pPr>
        <w:ind w:left="111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301E6B2E">
      <w:start w:val="1"/>
      <w:numFmt w:val="lowerLetter"/>
      <w:lvlText w:val="%2"/>
      <w:lvlJc w:val="left"/>
      <w:pPr>
        <w:ind w:left="182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4E7C6B58">
      <w:start w:val="1"/>
      <w:numFmt w:val="lowerRoman"/>
      <w:lvlText w:val="%3"/>
      <w:lvlJc w:val="left"/>
      <w:pPr>
        <w:ind w:left="254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739830C6">
      <w:start w:val="1"/>
      <w:numFmt w:val="decimal"/>
      <w:lvlText w:val="%4"/>
      <w:lvlJc w:val="left"/>
      <w:pPr>
        <w:ind w:left="326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81AC0B62">
      <w:start w:val="1"/>
      <w:numFmt w:val="lowerLetter"/>
      <w:lvlText w:val="%5"/>
      <w:lvlJc w:val="left"/>
      <w:pPr>
        <w:ind w:left="398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27B0F98E">
      <w:start w:val="1"/>
      <w:numFmt w:val="lowerRoman"/>
      <w:lvlText w:val="%6"/>
      <w:lvlJc w:val="left"/>
      <w:pPr>
        <w:ind w:left="470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8506D484">
      <w:start w:val="1"/>
      <w:numFmt w:val="decimal"/>
      <w:lvlText w:val="%7"/>
      <w:lvlJc w:val="left"/>
      <w:pPr>
        <w:ind w:left="542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825C8070">
      <w:start w:val="1"/>
      <w:numFmt w:val="lowerLetter"/>
      <w:lvlText w:val="%8"/>
      <w:lvlJc w:val="left"/>
      <w:pPr>
        <w:ind w:left="614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D4D20452">
      <w:start w:val="1"/>
      <w:numFmt w:val="lowerRoman"/>
      <w:lvlText w:val="%9"/>
      <w:lvlJc w:val="left"/>
      <w:pPr>
        <w:ind w:left="686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7" w15:restartNumberingAfterBreak="0">
    <w:nsid w:val="332B3F45"/>
    <w:multiLevelType w:val="hybridMultilevel"/>
    <w:tmpl w:val="E6D282AC"/>
    <w:lvl w:ilvl="0" w:tplc="88244DF2">
      <w:start w:val="1"/>
      <w:numFmt w:val="lowerLetter"/>
      <w:lvlText w:val="(%1)"/>
      <w:lvlJc w:val="left"/>
      <w:pPr>
        <w:ind w:left="110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C0F05D46">
      <w:start w:val="1"/>
      <w:numFmt w:val="lowerLetter"/>
      <w:lvlText w:val="%2"/>
      <w:lvlJc w:val="left"/>
      <w:pPr>
        <w:ind w:left="182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A4249CDE">
      <w:start w:val="1"/>
      <w:numFmt w:val="lowerRoman"/>
      <w:lvlText w:val="%3"/>
      <w:lvlJc w:val="left"/>
      <w:pPr>
        <w:ind w:left="254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A16C1C2E">
      <w:start w:val="1"/>
      <w:numFmt w:val="decimal"/>
      <w:lvlText w:val="%4"/>
      <w:lvlJc w:val="left"/>
      <w:pPr>
        <w:ind w:left="326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7F0EA824">
      <w:start w:val="1"/>
      <w:numFmt w:val="lowerLetter"/>
      <w:lvlText w:val="%5"/>
      <w:lvlJc w:val="left"/>
      <w:pPr>
        <w:ind w:left="398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D98EA28A">
      <w:start w:val="1"/>
      <w:numFmt w:val="lowerRoman"/>
      <w:lvlText w:val="%6"/>
      <w:lvlJc w:val="left"/>
      <w:pPr>
        <w:ind w:left="470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28CC988E">
      <w:start w:val="1"/>
      <w:numFmt w:val="decimal"/>
      <w:lvlText w:val="%7"/>
      <w:lvlJc w:val="left"/>
      <w:pPr>
        <w:ind w:left="542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21CC18C6">
      <w:start w:val="1"/>
      <w:numFmt w:val="lowerLetter"/>
      <w:lvlText w:val="%8"/>
      <w:lvlJc w:val="left"/>
      <w:pPr>
        <w:ind w:left="614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A64A0B76">
      <w:start w:val="1"/>
      <w:numFmt w:val="lowerRoman"/>
      <w:lvlText w:val="%9"/>
      <w:lvlJc w:val="left"/>
      <w:pPr>
        <w:ind w:left="686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8" w15:restartNumberingAfterBreak="0">
    <w:nsid w:val="423E018D"/>
    <w:multiLevelType w:val="hybridMultilevel"/>
    <w:tmpl w:val="755262F6"/>
    <w:lvl w:ilvl="0" w:tplc="08090017">
      <w:start w:val="1"/>
      <w:numFmt w:val="lowerLetter"/>
      <w:lvlText w:val="%1)"/>
      <w:lvlJc w:val="left"/>
      <w:pPr>
        <w:ind w:left="788" w:hanging="360"/>
      </w:pPr>
    </w:lvl>
    <w:lvl w:ilvl="1" w:tplc="08090019">
      <w:start w:val="1"/>
      <w:numFmt w:val="lowerLetter"/>
      <w:lvlText w:val="%2."/>
      <w:lvlJc w:val="left"/>
      <w:pPr>
        <w:ind w:left="1508" w:hanging="360"/>
      </w:pPr>
    </w:lvl>
    <w:lvl w:ilvl="2" w:tplc="0809001B" w:tentative="1">
      <w:start w:val="1"/>
      <w:numFmt w:val="lowerRoman"/>
      <w:lvlText w:val="%3."/>
      <w:lvlJc w:val="right"/>
      <w:pPr>
        <w:ind w:left="2228" w:hanging="180"/>
      </w:pPr>
    </w:lvl>
    <w:lvl w:ilvl="3" w:tplc="0809000F" w:tentative="1">
      <w:start w:val="1"/>
      <w:numFmt w:val="decimal"/>
      <w:lvlText w:val="%4."/>
      <w:lvlJc w:val="left"/>
      <w:pPr>
        <w:ind w:left="2948" w:hanging="360"/>
      </w:pPr>
    </w:lvl>
    <w:lvl w:ilvl="4" w:tplc="08090019" w:tentative="1">
      <w:start w:val="1"/>
      <w:numFmt w:val="lowerLetter"/>
      <w:lvlText w:val="%5."/>
      <w:lvlJc w:val="left"/>
      <w:pPr>
        <w:ind w:left="3668" w:hanging="360"/>
      </w:pPr>
    </w:lvl>
    <w:lvl w:ilvl="5" w:tplc="0809001B" w:tentative="1">
      <w:start w:val="1"/>
      <w:numFmt w:val="lowerRoman"/>
      <w:lvlText w:val="%6."/>
      <w:lvlJc w:val="right"/>
      <w:pPr>
        <w:ind w:left="4388" w:hanging="180"/>
      </w:pPr>
    </w:lvl>
    <w:lvl w:ilvl="6" w:tplc="0809000F" w:tentative="1">
      <w:start w:val="1"/>
      <w:numFmt w:val="decimal"/>
      <w:lvlText w:val="%7."/>
      <w:lvlJc w:val="left"/>
      <w:pPr>
        <w:ind w:left="5108" w:hanging="360"/>
      </w:pPr>
    </w:lvl>
    <w:lvl w:ilvl="7" w:tplc="08090019" w:tentative="1">
      <w:start w:val="1"/>
      <w:numFmt w:val="lowerLetter"/>
      <w:lvlText w:val="%8."/>
      <w:lvlJc w:val="left"/>
      <w:pPr>
        <w:ind w:left="5828" w:hanging="360"/>
      </w:pPr>
    </w:lvl>
    <w:lvl w:ilvl="8" w:tplc="0809001B" w:tentative="1">
      <w:start w:val="1"/>
      <w:numFmt w:val="lowerRoman"/>
      <w:lvlText w:val="%9."/>
      <w:lvlJc w:val="right"/>
      <w:pPr>
        <w:ind w:left="6548" w:hanging="180"/>
      </w:pPr>
    </w:lvl>
  </w:abstractNum>
  <w:abstractNum w:abstractNumId="9" w15:restartNumberingAfterBreak="0">
    <w:nsid w:val="491320AF"/>
    <w:multiLevelType w:val="hybridMultilevel"/>
    <w:tmpl w:val="31085B9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DE7574F"/>
    <w:multiLevelType w:val="hybridMultilevel"/>
    <w:tmpl w:val="F5160992"/>
    <w:lvl w:ilvl="0" w:tplc="753264A0">
      <w:start w:val="1"/>
      <w:numFmt w:val="lowerLetter"/>
      <w:lvlText w:val="(%1)"/>
      <w:lvlJc w:val="left"/>
      <w:pPr>
        <w:ind w:left="133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9CDE8512">
      <w:start w:val="1"/>
      <w:numFmt w:val="lowerLetter"/>
      <w:lvlText w:val="%2"/>
      <w:lvlJc w:val="left"/>
      <w:pPr>
        <w:ind w:left="181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98488838">
      <w:start w:val="1"/>
      <w:numFmt w:val="lowerRoman"/>
      <w:lvlText w:val="%3"/>
      <w:lvlJc w:val="left"/>
      <w:pPr>
        <w:ind w:left="253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60F06770">
      <w:start w:val="1"/>
      <w:numFmt w:val="decimal"/>
      <w:lvlText w:val="%4"/>
      <w:lvlJc w:val="left"/>
      <w:pPr>
        <w:ind w:left="325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93B64F5E">
      <w:start w:val="1"/>
      <w:numFmt w:val="lowerLetter"/>
      <w:lvlText w:val="%5"/>
      <w:lvlJc w:val="left"/>
      <w:pPr>
        <w:ind w:left="397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54B8724E">
      <w:start w:val="1"/>
      <w:numFmt w:val="lowerRoman"/>
      <w:lvlText w:val="%6"/>
      <w:lvlJc w:val="left"/>
      <w:pPr>
        <w:ind w:left="469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8AA2F2E0">
      <w:start w:val="1"/>
      <w:numFmt w:val="decimal"/>
      <w:lvlText w:val="%7"/>
      <w:lvlJc w:val="left"/>
      <w:pPr>
        <w:ind w:left="541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441096C4">
      <w:start w:val="1"/>
      <w:numFmt w:val="lowerLetter"/>
      <w:lvlText w:val="%8"/>
      <w:lvlJc w:val="left"/>
      <w:pPr>
        <w:ind w:left="613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63621700">
      <w:start w:val="1"/>
      <w:numFmt w:val="lowerRoman"/>
      <w:lvlText w:val="%9"/>
      <w:lvlJc w:val="left"/>
      <w:pPr>
        <w:ind w:left="685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11" w15:restartNumberingAfterBreak="0">
    <w:nsid w:val="51A149A5"/>
    <w:multiLevelType w:val="hybridMultilevel"/>
    <w:tmpl w:val="1CA651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CFB5216"/>
    <w:multiLevelType w:val="hybridMultilevel"/>
    <w:tmpl w:val="9E84AE62"/>
    <w:lvl w:ilvl="0" w:tplc="0809000F">
      <w:start w:val="1"/>
      <w:numFmt w:val="decimal"/>
      <w:lvlText w:val="%1."/>
      <w:lvlJc w:val="left"/>
      <w:pPr>
        <w:ind w:left="393" w:hanging="360"/>
      </w:p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13" w15:restartNumberingAfterBreak="0">
    <w:nsid w:val="61C473C9"/>
    <w:multiLevelType w:val="hybridMultilevel"/>
    <w:tmpl w:val="4432A416"/>
    <w:lvl w:ilvl="0" w:tplc="E5F6CA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7EF0F30"/>
    <w:multiLevelType w:val="hybridMultilevel"/>
    <w:tmpl w:val="B65EE3FA"/>
    <w:lvl w:ilvl="0" w:tplc="8B8610B0">
      <w:start w:val="1"/>
      <w:numFmt w:val="lowerLetter"/>
      <w:lvlText w:val="(%1)"/>
      <w:lvlJc w:val="left"/>
      <w:pPr>
        <w:ind w:left="1342"/>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8A041E4A">
      <w:start w:val="1"/>
      <w:numFmt w:val="lowerLetter"/>
      <w:lvlText w:val="%2"/>
      <w:lvlJc w:val="left"/>
      <w:pPr>
        <w:ind w:left="182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4456275A">
      <w:start w:val="1"/>
      <w:numFmt w:val="lowerRoman"/>
      <w:lvlText w:val="%3"/>
      <w:lvlJc w:val="left"/>
      <w:pPr>
        <w:ind w:left="254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19705364">
      <w:start w:val="1"/>
      <w:numFmt w:val="decimal"/>
      <w:lvlText w:val="%4"/>
      <w:lvlJc w:val="left"/>
      <w:pPr>
        <w:ind w:left="326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DD41938">
      <w:start w:val="1"/>
      <w:numFmt w:val="lowerLetter"/>
      <w:lvlText w:val="%5"/>
      <w:lvlJc w:val="left"/>
      <w:pPr>
        <w:ind w:left="398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C95A1E4E">
      <w:start w:val="1"/>
      <w:numFmt w:val="lowerRoman"/>
      <w:lvlText w:val="%6"/>
      <w:lvlJc w:val="left"/>
      <w:pPr>
        <w:ind w:left="470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0862F280">
      <w:start w:val="1"/>
      <w:numFmt w:val="decimal"/>
      <w:lvlText w:val="%7"/>
      <w:lvlJc w:val="left"/>
      <w:pPr>
        <w:ind w:left="542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DC5C70B2">
      <w:start w:val="1"/>
      <w:numFmt w:val="lowerLetter"/>
      <w:lvlText w:val="%8"/>
      <w:lvlJc w:val="left"/>
      <w:pPr>
        <w:ind w:left="614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D0ACF850">
      <w:start w:val="1"/>
      <w:numFmt w:val="lowerRoman"/>
      <w:lvlText w:val="%9"/>
      <w:lvlJc w:val="left"/>
      <w:pPr>
        <w:ind w:left="686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6C9D213C"/>
    <w:multiLevelType w:val="hybridMultilevel"/>
    <w:tmpl w:val="52BC6F8E"/>
    <w:lvl w:ilvl="0" w:tplc="08090017">
      <w:start w:val="1"/>
      <w:numFmt w:val="lowerLetter"/>
      <w:lvlText w:val="%1)"/>
      <w:lvlJc w:val="left"/>
      <w:pPr>
        <w:ind w:left="1337" w:hanging="360"/>
      </w:pPr>
    </w:lvl>
    <w:lvl w:ilvl="1" w:tplc="08090019" w:tentative="1">
      <w:start w:val="1"/>
      <w:numFmt w:val="lowerLetter"/>
      <w:lvlText w:val="%2."/>
      <w:lvlJc w:val="left"/>
      <w:pPr>
        <w:ind w:left="2057" w:hanging="360"/>
      </w:pPr>
    </w:lvl>
    <w:lvl w:ilvl="2" w:tplc="0809001B" w:tentative="1">
      <w:start w:val="1"/>
      <w:numFmt w:val="lowerRoman"/>
      <w:lvlText w:val="%3."/>
      <w:lvlJc w:val="right"/>
      <w:pPr>
        <w:ind w:left="2777" w:hanging="180"/>
      </w:pPr>
    </w:lvl>
    <w:lvl w:ilvl="3" w:tplc="0809000F" w:tentative="1">
      <w:start w:val="1"/>
      <w:numFmt w:val="decimal"/>
      <w:lvlText w:val="%4."/>
      <w:lvlJc w:val="left"/>
      <w:pPr>
        <w:ind w:left="3497" w:hanging="360"/>
      </w:pPr>
    </w:lvl>
    <w:lvl w:ilvl="4" w:tplc="08090019" w:tentative="1">
      <w:start w:val="1"/>
      <w:numFmt w:val="lowerLetter"/>
      <w:lvlText w:val="%5."/>
      <w:lvlJc w:val="left"/>
      <w:pPr>
        <w:ind w:left="4217" w:hanging="360"/>
      </w:pPr>
    </w:lvl>
    <w:lvl w:ilvl="5" w:tplc="0809001B" w:tentative="1">
      <w:start w:val="1"/>
      <w:numFmt w:val="lowerRoman"/>
      <w:lvlText w:val="%6."/>
      <w:lvlJc w:val="right"/>
      <w:pPr>
        <w:ind w:left="4937" w:hanging="180"/>
      </w:pPr>
    </w:lvl>
    <w:lvl w:ilvl="6" w:tplc="0809000F" w:tentative="1">
      <w:start w:val="1"/>
      <w:numFmt w:val="decimal"/>
      <w:lvlText w:val="%7."/>
      <w:lvlJc w:val="left"/>
      <w:pPr>
        <w:ind w:left="5657" w:hanging="360"/>
      </w:pPr>
    </w:lvl>
    <w:lvl w:ilvl="7" w:tplc="08090019" w:tentative="1">
      <w:start w:val="1"/>
      <w:numFmt w:val="lowerLetter"/>
      <w:lvlText w:val="%8."/>
      <w:lvlJc w:val="left"/>
      <w:pPr>
        <w:ind w:left="6377" w:hanging="360"/>
      </w:pPr>
    </w:lvl>
    <w:lvl w:ilvl="8" w:tplc="0809001B" w:tentative="1">
      <w:start w:val="1"/>
      <w:numFmt w:val="lowerRoman"/>
      <w:lvlText w:val="%9."/>
      <w:lvlJc w:val="right"/>
      <w:pPr>
        <w:ind w:left="7097" w:hanging="180"/>
      </w:pPr>
    </w:lvl>
  </w:abstractNum>
  <w:abstractNum w:abstractNumId="16" w15:restartNumberingAfterBreak="0">
    <w:nsid w:val="6F560826"/>
    <w:multiLevelType w:val="hybridMultilevel"/>
    <w:tmpl w:val="AA0C08CA"/>
    <w:lvl w:ilvl="0" w:tplc="6C64CCF8">
      <w:start w:val="1"/>
      <w:numFmt w:val="lowerLetter"/>
      <w:lvlText w:val="(%1)"/>
      <w:lvlJc w:val="left"/>
      <w:pPr>
        <w:ind w:left="884"/>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20CC935C">
      <w:start w:val="1"/>
      <w:numFmt w:val="lowerLetter"/>
      <w:lvlText w:val="%2"/>
      <w:lvlJc w:val="left"/>
      <w:pPr>
        <w:ind w:left="183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CA1649D0">
      <w:start w:val="1"/>
      <w:numFmt w:val="lowerRoman"/>
      <w:lvlText w:val="%3"/>
      <w:lvlJc w:val="left"/>
      <w:pPr>
        <w:ind w:left="255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32A2E5D8">
      <w:start w:val="1"/>
      <w:numFmt w:val="decimal"/>
      <w:lvlText w:val="%4"/>
      <w:lvlJc w:val="left"/>
      <w:pPr>
        <w:ind w:left="327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1B76DDA6">
      <w:start w:val="1"/>
      <w:numFmt w:val="lowerLetter"/>
      <w:lvlText w:val="%5"/>
      <w:lvlJc w:val="left"/>
      <w:pPr>
        <w:ind w:left="399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C5AA842C">
      <w:start w:val="1"/>
      <w:numFmt w:val="lowerRoman"/>
      <w:lvlText w:val="%6"/>
      <w:lvlJc w:val="left"/>
      <w:pPr>
        <w:ind w:left="471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08BC6516">
      <w:start w:val="1"/>
      <w:numFmt w:val="decimal"/>
      <w:lvlText w:val="%7"/>
      <w:lvlJc w:val="left"/>
      <w:pPr>
        <w:ind w:left="543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7CE02FC4">
      <w:start w:val="1"/>
      <w:numFmt w:val="lowerLetter"/>
      <w:lvlText w:val="%8"/>
      <w:lvlJc w:val="left"/>
      <w:pPr>
        <w:ind w:left="615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FD9AA6FC">
      <w:start w:val="1"/>
      <w:numFmt w:val="lowerRoman"/>
      <w:lvlText w:val="%9"/>
      <w:lvlJc w:val="left"/>
      <w:pPr>
        <w:ind w:left="687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17" w15:restartNumberingAfterBreak="0">
    <w:nsid w:val="71C90F77"/>
    <w:multiLevelType w:val="hybridMultilevel"/>
    <w:tmpl w:val="61F0C34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422020627">
    <w:abstractNumId w:val="7"/>
  </w:num>
  <w:num w:numId="2" w16cid:durableId="544759951">
    <w:abstractNumId w:val="6"/>
  </w:num>
  <w:num w:numId="3" w16cid:durableId="1511597980">
    <w:abstractNumId w:val="2"/>
  </w:num>
  <w:num w:numId="4" w16cid:durableId="474639528">
    <w:abstractNumId w:val="10"/>
  </w:num>
  <w:num w:numId="5" w16cid:durableId="1823697396">
    <w:abstractNumId w:val="4"/>
  </w:num>
  <w:num w:numId="6" w16cid:durableId="1316454320">
    <w:abstractNumId w:val="14"/>
  </w:num>
  <w:num w:numId="7" w16cid:durableId="1581016563">
    <w:abstractNumId w:val="16"/>
  </w:num>
  <w:num w:numId="8" w16cid:durableId="2054963961">
    <w:abstractNumId w:val="0"/>
  </w:num>
  <w:num w:numId="9" w16cid:durableId="1001935268">
    <w:abstractNumId w:val="8"/>
  </w:num>
  <w:num w:numId="10" w16cid:durableId="220988033">
    <w:abstractNumId w:val="9"/>
  </w:num>
  <w:num w:numId="11" w16cid:durableId="176428469">
    <w:abstractNumId w:val="15"/>
  </w:num>
  <w:num w:numId="12" w16cid:durableId="816924038">
    <w:abstractNumId w:val="17"/>
  </w:num>
  <w:num w:numId="13" w16cid:durableId="1328240994">
    <w:abstractNumId w:val="11"/>
  </w:num>
  <w:num w:numId="14" w16cid:durableId="1074471318">
    <w:abstractNumId w:val="5"/>
  </w:num>
  <w:num w:numId="15" w16cid:durableId="1539244080">
    <w:abstractNumId w:val="12"/>
  </w:num>
  <w:num w:numId="16" w16cid:durableId="8259369">
    <w:abstractNumId w:val="1"/>
  </w:num>
  <w:num w:numId="17" w16cid:durableId="107824331">
    <w:abstractNumId w:val="13"/>
  </w:num>
  <w:num w:numId="18" w16cid:durableId="9829250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736"/>
    <w:rsid w:val="0002336D"/>
    <w:rsid w:val="00050CF4"/>
    <w:rsid w:val="000664B1"/>
    <w:rsid w:val="000A16FF"/>
    <w:rsid w:val="000A7440"/>
    <w:rsid w:val="00120B4F"/>
    <w:rsid w:val="001317B8"/>
    <w:rsid w:val="001323CE"/>
    <w:rsid w:val="00136D17"/>
    <w:rsid w:val="001A49F6"/>
    <w:rsid w:val="001A5DC3"/>
    <w:rsid w:val="002212B4"/>
    <w:rsid w:val="002A5BA0"/>
    <w:rsid w:val="002B20AC"/>
    <w:rsid w:val="002B6C89"/>
    <w:rsid w:val="002C699E"/>
    <w:rsid w:val="002D4F52"/>
    <w:rsid w:val="002D6C03"/>
    <w:rsid w:val="003171C9"/>
    <w:rsid w:val="00323DB9"/>
    <w:rsid w:val="003627DF"/>
    <w:rsid w:val="0038062B"/>
    <w:rsid w:val="00382396"/>
    <w:rsid w:val="00394F04"/>
    <w:rsid w:val="003B2DCC"/>
    <w:rsid w:val="003F4D5F"/>
    <w:rsid w:val="004F0C57"/>
    <w:rsid w:val="00514D59"/>
    <w:rsid w:val="005273A2"/>
    <w:rsid w:val="00557C5A"/>
    <w:rsid w:val="00596E32"/>
    <w:rsid w:val="005A1AC6"/>
    <w:rsid w:val="005B2CFF"/>
    <w:rsid w:val="0062485C"/>
    <w:rsid w:val="00626732"/>
    <w:rsid w:val="00635413"/>
    <w:rsid w:val="00635502"/>
    <w:rsid w:val="00640823"/>
    <w:rsid w:val="006422B6"/>
    <w:rsid w:val="006514BD"/>
    <w:rsid w:val="006930E0"/>
    <w:rsid w:val="00695CEB"/>
    <w:rsid w:val="006B0919"/>
    <w:rsid w:val="006B2346"/>
    <w:rsid w:val="006D6882"/>
    <w:rsid w:val="006F0048"/>
    <w:rsid w:val="006F10E4"/>
    <w:rsid w:val="00700E3E"/>
    <w:rsid w:val="00756FEB"/>
    <w:rsid w:val="00784715"/>
    <w:rsid w:val="0079682E"/>
    <w:rsid w:val="007B035A"/>
    <w:rsid w:val="007D415A"/>
    <w:rsid w:val="00843F14"/>
    <w:rsid w:val="0085283C"/>
    <w:rsid w:val="008A722E"/>
    <w:rsid w:val="008C6533"/>
    <w:rsid w:val="008F2CAC"/>
    <w:rsid w:val="00941C2A"/>
    <w:rsid w:val="00955C57"/>
    <w:rsid w:val="00966C9F"/>
    <w:rsid w:val="00994465"/>
    <w:rsid w:val="009D3DCD"/>
    <w:rsid w:val="009F750F"/>
    <w:rsid w:val="00A06E03"/>
    <w:rsid w:val="00A54E7A"/>
    <w:rsid w:val="00AB6D9E"/>
    <w:rsid w:val="00AC5BCC"/>
    <w:rsid w:val="00AF7775"/>
    <w:rsid w:val="00B54991"/>
    <w:rsid w:val="00BB2B4C"/>
    <w:rsid w:val="00BD1A52"/>
    <w:rsid w:val="00BD36B3"/>
    <w:rsid w:val="00C160E5"/>
    <w:rsid w:val="00C26441"/>
    <w:rsid w:val="00C340D9"/>
    <w:rsid w:val="00C50D96"/>
    <w:rsid w:val="00C56A6A"/>
    <w:rsid w:val="00C56C86"/>
    <w:rsid w:val="00C577A8"/>
    <w:rsid w:val="00C943B3"/>
    <w:rsid w:val="00CA0A72"/>
    <w:rsid w:val="00CB4A01"/>
    <w:rsid w:val="00CB58A3"/>
    <w:rsid w:val="00D00A61"/>
    <w:rsid w:val="00D10142"/>
    <w:rsid w:val="00D15B15"/>
    <w:rsid w:val="00D46695"/>
    <w:rsid w:val="00D76B0C"/>
    <w:rsid w:val="00DA01D7"/>
    <w:rsid w:val="00DA4ED8"/>
    <w:rsid w:val="00DB2736"/>
    <w:rsid w:val="00DD4C0E"/>
    <w:rsid w:val="00DE5ACC"/>
    <w:rsid w:val="00DF44E2"/>
    <w:rsid w:val="00E12A61"/>
    <w:rsid w:val="00E54FD0"/>
    <w:rsid w:val="00E56627"/>
    <w:rsid w:val="00E77164"/>
    <w:rsid w:val="00EA6780"/>
    <w:rsid w:val="00EE1059"/>
    <w:rsid w:val="00EE1660"/>
    <w:rsid w:val="00F14397"/>
    <w:rsid w:val="00F25B55"/>
    <w:rsid w:val="00F3188F"/>
    <w:rsid w:val="00F6581D"/>
    <w:rsid w:val="00FB213C"/>
    <w:rsid w:val="00FB3269"/>
    <w:rsid w:val="00FB3435"/>
    <w:rsid w:val="00FC3846"/>
    <w:rsid w:val="7F52D24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257AEDF"/>
  <w15:docId w15:val="{9652E70C-F0F0-48D1-9918-D2BF2DF2B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9" w:line="216" w:lineRule="auto"/>
      <w:ind w:left="10" w:hanging="5"/>
      <w:jc w:val="both"/>
    </w:pPr>
    <w:rPr>
      <w:rFonts w:ascii="Calibri" w:eastAsia="Calibri" w:hAnsi="Calibri" w:cs="Calibri"/>
      <w:color w:val="000000"/>
      <w:sz w:val="26"/>
    </w:rPr>
  </w:style>
  <w:style w:type="paragraph" w:styleId="Heading1">
    <w:name w:val="heading 1"/>
    <w:next w:val="Normal"/>
    <w:link w:val="Heading1Char"/>
    <w:uiPriority w:val="9"/>
    <w:qFormat/>
    <w:pPr>
      <w:keepNext/>
      <w:keepLines/>
      <w:spacing w:after="358" w:line="292" w:lineRule="auto"/>
      <w:ind w:left="29" w:right="562"/>
      <w:jc w:val="center"/>
      <w:outlineLvl w:val="0"/>
    </w:pPr>
    <w:rPr>
      <w:rFonts w:ascii="Calibri" w:eastAsia="Calibri" w:hAnsi="Calibri" w:cs="Calibri"/>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32"/>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596E32"/>
    <w:pPr>
      <w:ind w:left="720"/>
      <w:contextualSpacing/>
    </w:pPr>
  </w:style>
  <w:style w:type="paragraph" w:styleId="NoSpacing">
    <w:name w:val="No Spacing"/>
    <w:uiPriority w:val="1"/>
    <w:qFormat/>
    <w:rsid w:val="00784715"/>
    <w:pPr>
      <w:spacing w:after="0" w:line="240" w:lineRule="auto"/>
      <w:ind w:left="10" w:hanging="5"/>
      <w:jc w:val="both"/>
    </w:pPr>
    <w:rPr>
      <w:rFonts w:ascii="Calibri" w:eastAsia="Calibri" w:hAnsi="Calibri" w:cs="Calibri"/>
      <w:color w:val="000000"/>
      <w:sz w:val="26"/>
    </w:rPr>
  </w:style>
  <w:style w:type="paragraph" w:styleId="Header">
    <w:name w:val="header"/>
    <w:basedOn w:val="Normal"/>
    <w:link w:val="HeaderChar"/>
    <w:uiPriority w:val="99"/>
    <w:unhideWhenUsed/>
    <w:rsid w:val="00695C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5CEB"/>
    <w:rPr>
      <w:rFonts w:ascii="Calibri" w:eastAsia="Calibri" w:hAnsi="Calibri" w:cs="Calibri"/>
      <w:color w:val="000000"/>
      <w:sz w:val="26"/>
    </w:rPr>
  </w:style>
  <w:style w:type="table" w:customStyle="1" w:styleId="TableGrid0">
    <w:name w:val="Table Grid0"/>
    <w:basedOn w:val="TableNormal"/>
    <w:uiPriority w:val="39"/>
    <w:rsid w:val="00EA67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unhideWhenUsed/>
    <w:rsid w:val="00A06E0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06E03"/>
    <w:rPr>
      <w:rFonts w:ascii="Calibri" w:eastAsia="Calibri" w:hAnsi="Calibri" w:cs="Calibri"/>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3255113">
      <w:bodyDiv w:val="1"/>
      <w:marLeft w:val="0"/>
      <w:marRight w:val="0"/>
      <w:marTop w:val="0"/>
      <w:marBottom w:val="0"/>
      <w:divBdr>
        <w:top w:val="none" w:sz="0" w:space="0" w:color="auto"/>
        <w:left w:val="none" w:sz="0" w:space="0" w:color="auto"/>
        <w:bottom w:val="none" w:sz="0" w:space="0" w:color="auto"/>
        <w:right w:val="none" w:sz="0" w:space="0" w:color="auto"/>
      </w:divBdr>
    </w:div>
    <w:div w:id="13383862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CBE4B55F35FE844882B41DB3BE2ECCF" ma:contentTypeVersion="4" ma:contentTypeDescription="Create a new document." ma:contentTypeScope="" ma:versionID="6553b8e65fc67e5e5300756ba6176f89">
  <xsd:schema xmlns:xsd="http://www.w3.org/2001/XMLSchema" xmlns:xs="http://www.w3.org/2001/XMLSchema" xmlns:p="http://schemas.microsoft.com/office/2006/metadata/properties" xmlns:ns2="ad62e6db-5dd2-4e7e-b967-81652b5792f7" targetNamespace="http://schemas.microsoft.com/office/2006/metadata/properties" ma:root="true" ma:fieldsID="2e00332bf3dd8350d1aee058efbeebb1" ns2:_="">
    <xsd:import namespace="ad62e6db-5dd2-4e7e-b967-81652b5792f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62e6db-5dd2-4e7e-b967-81652b5792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0D95B9-2FA2-4529-B912-2721EF7F3242}">
  <ds:schemaRefs>
    <ds:schemaRef ds:uri="http://schemas.microsoft.com/sharepoint/v3/contenttype/forms"/>
  </ds:schemaRefs>
</ds:datastoreItem>
</file>

<file path=customXml/itemProps2.xml><?xml version="1.0" encoding="utf-8"?>
<ds:datastoreItem xmlns:ds="http://schemas.openxmlformats.org/officeDocument/2006/customXml" ds:itemID="{93A5E141-E527-449B-A8F4-0290C2C37D96}">
  <ds:schemaRefs>
    <ds:schemaRef ds:uri="http://schemas.openxmlformats.org/officeDocument/2006/bibliography"/>
  </ds:schemaRefs>
</ds:datastoreItem>
</file>

<file path=customXml/itemProps3.xml><?xml version="1.0" encoding="utf-8"?>
<ds:datastoreItem xmlns:ds="http://schemas.openxmlformats.org/officeDocument/2006/customXml" ds:itemID="{E9E8171F-9D82-43EF-B7F8-F5B261B678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62e6db-5dd2-4e7e-b967-81652b5792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537801-30C0-446F-8B0A-3E363BCCD993}">
  <ds:schemaRefs>
    <ds:schemaRef ds:uri="http://purl.org/dc/dcmitype/"/>
    <ds:schemaRef ds:uri="http://schemas.microsoft.com/office/2006/metadata/properties"/>
    <ds:schemaRef ds:uri="http://purl.org/dc/elements/1.1/"/>
    <ds:schemaRef ds:uri="http://purl.org/dc/term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ad62e6db-5dd2-4e7e-b967-81652b5792f7"/>
  </ds:schemaRefs>
</ds:datastoreItem>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Normal</Template>
  <TotalTime>10</TotalTime>
  <Pages>3</Pages>
  <Words>859</Words>
  <Characters>4900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rochelle</dc:creator>
  <cp:keywords/>
  <dc:description/>
  <cp:lastModifiedBy>offord, adam</cp:lastModifiedBy>
  <cp:revision>3</cp:revision>
  <dcterms:created xsi:type="dcterms:W3CDTF">2024-06-11T13:51:00Z</dcterms:created>
  <dcterms:modified xsi:type="dcterms:W3CDTF">2024-07-04T10:18:00Z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0x0101003CBE4B55F35FE844882B41DB3BE2ECCF</vt:lpwstr>
  </property>
</Properties>
</file>